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048922" w14:paraId="9048922"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4F1864">
        <w:rPr>
          <w:sz w:val="22"/>
          <w:szCs w:val="22"/>
        </w:rPr>
        <w:t>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4F1864">
        <w:rPr>
          <w:sz w:val="22"/>
          <w:szCs w:val="22"/>
        </w:rPr>
        <w:t>BSB rekreacija j.d.o.o. Zagreb, Podolje 28, OIB:05037429469</w:t>
      </w:r>
      <w:r w:rsidR="008F0690">
        <w:rPr>
          <w:sz w:val="22"/>
          <w:szCs w:val="22"/>
        </w:rPr>
        <w:t>,</w:t>
      </w:r>
      <w:r w:rsidR="001F1CE0" w:rsidRPr="00D25A02">
        <w:rPr>
          <w:sz w:val="22"/>
          <w:szCs w:val="22"/>
          <w:lang w:val="en-GB"/>
        </w:rPr>
        <w:t xml:space="preserve"> </w:t>
      </w:r>
      <w:r w:rsidR="007F70CF">
        <w:rPr>
          <w:sz w:val="22"/>
          <w:szCs w:val="22"/>
          <w:lang w:val="en-GB"/>
        </w:rPr>
        <w:t>18</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447552" w:rsidP="001F1CE0" w:rsidR="00447552"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4F1864">
        <w:rPr>
          <w:sz w:val="22"/>
          <w:szCs w:val="22"/>
        </w:rPr>
        <w:t>BSB rekreacija j.d.o.o. Zagreb, Podolje 28, OIB:05037429469</w:t>
      </w:r>
      <w:r w:rsidR="009C3C7D">
        <w:rPr>
          <w:sz w:val="22"/>
          <w:szCs w:val="22"/>
        </w:rPr>
        <w:t>.</w:t>
      </w:r>
    </w:p>
    <w:p w:rsidRDefault="007F70CF" w:rsidP="003F471D" w:rsidR="007F70CF"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4F1864">
        <w:rPr>
          <w:sz w:val="22"/>
          <w:szCs w:val="22"/>
        </w:rPr>
        <w:t xml:space="preserve">Stjepan Božić </w:t>
      </w:r>
      <w:r w:rsidR="00880A3A">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4F1864">
        <w:rPr>
          <w:b/>
          <w:sz w:val="22"/>
          <w:szCs w:val="22"/>
        </w:rPr>
        <w:t>50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7F70CF" w:rsidP="007E3C54" w:rsidR="007F70CF">
      <w:pPr>
        <w:jc w:val="both"/>
        <w:rPr>
          <w:sz w:val="22"/>
          <w:szCs w:val="22"/>
        </w:rPr>
      </w:pPr>
    </w:p>
    <w:p w:rsidRDefault="007F70CF" w:rsidP="007E3C54" w:rsidR="007F70CF">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4F1864">
        <w:rPr>
          <w:sz w:val="22"/>
          <w:szCs w:val="22"/>
        </w:rPr>
        <w:t>BSB rekreacija j.d.o.o. Zagreb, Podolje 28, OIB:05037429469</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F70CF">
        <w:rPr>
          <w:sz w:val="22"/>
          <w:szCs w:val="22"/>
        </w:rPr>
        <w:t>18</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A34D14" w:rsidP="00131E99" w:rsidR="00131E99" w:rsidRPr="00D25A02">
      <w:pPr>
        <w:numPr>
          <w:ilvl w:val="0"/>
          <w:numId w:val="2"/>
        </w:numPr>
        <w:jc w:val="both"/>
        <w:rPr>
          <w:color w:themeColor="background1" w:val="FFFFFF"/>
          <w:sz w:val="22"/>
          <w:szCs w:val="22"/>
        </w:rPr>
      </w:pPr>
      <w:r>
        <w:rPr>
          <w:color w:themeColor="background1" w:val="FFFFFF"/>
          <w:sz w:val="22"/>
          <w:szCs w:val="22"/>
        </w:rPr>
        <w:t>zaza</w:t>
      </w:r>
      <w:r w:rsidR="008771CC" w:rsidRPr="00D25A02">
        <w:rPr>
          <w:color w:themeColor="background1" w:val="FFFFFF"/>
          <w:sz w:val="22"/>
          <w:szCs w:val="22"/>
        </w:rPr>
        <w:t>predlagatel</w:t>
      </w:r>
      <w:r>
        <w:rPr>
          <w:color w:themeColor="background1" w:val="FFFFFF"/>
          <w:sz w:val="22"/>
          <w:szCs w:val="22"/>
        </w:rPr>
        <w:t>za</w:t>
      </w:r>
      <w:r w:rsidR="008771CC" w:rsidRPr="00D25A02">
        <w:rPr>
          <w:color w:themeColor="background1" w:val="FFFFFF"/>
          <w:sz w:val="22"/>
          <w:szCs w:val="22"/>
        </w:rPr>
        <w:t>j</w:t>
      </w:r>
    </w:p>
    <w:p w:rsidRDefault="008771CC" w:rsidR="00A34D14">
      <w:r w:rsidRPr="00D25A02">
        <w:rPr>
          <w:color w:themeColor="background1" w:val="FFFFFF"/>
          <w:sz w:val="22"/>
          <w:szCs w:val="22"/>
        </w:rPr>
        <w:t>dužnik</w:t>
      </w:r>
      <w:r w:rsidR="00A34D14">
        <w:rPr>
          <w:color w:themeColor="background1" w:val="FFFFFF"/>
          <w:sz w:val="22"/>
          <w:szCs w:val="22"/>
        </w:rPr>
        <w:t xml:space="preserve">za     </w:t>
      </w:r>
      <w:r w:rsidR="00A34D14">
        <w:tab/>
      </w:r>
      <w:r w:rsidR="00A34D14">
        <w:tab/>
      </w:r>
      <w:r w:rsidR="00A34D14">
        <w:tab/>
      </w:r>
      <w:r w:rsidR="00A34D14">
        <w:tab/>
      </w:r>
      <w:r w:rsidR="00A34D14">
        <w:tab/>
      </w:r>
      <w:r w:rsidR="00A34D14">
        <w:tab/>
      </w:r>
      <w:r w:rsidR="00A34D14">
        <w:tab/>
        <w:t xml:space="preserve">    Za točnost otpravka: </w:t>
      </w:r>
    </w:p>
    <w:p w:rsidRDefault="00A34D14" w:rsidR="00A34D14">
      <w:r>
        <w:tab/>
      </w:r>
      <w:r>
        <w:tab/>
      </w:r>
      <w:r>
        <w:tab/>
      </w:r>
      <w:r>
        <w:tab/>
      </w:r>
      <w:r>
        <w:tab/>
      </w:r>
      <w:r>
        <w:tab/>
        <w:t xml:space="preserve">                                     Tatjana Slaviček </w:t>
      </w:r>
    </w:p>
    <w:p w:rsidRDefault="00131E99" w:rsidP="00131E99" w:rsidR="00131E99" w:rsidRPr="00D25A02">
      <w:pPr>
        <w:numPr>
          <w:ilvl w:val="0"/>
          <w:numId w:val="2"/>
        </w:numPr>
        <w:jc w:val="both"/>
        <w:rPr>
          <w:color w:themeColor="background1" w:val="FFFFFF"/>
          <w:sz w:val="22"/>
          <w:szCs w:val="22"/>
        </w:rPr>
      </w:pP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34D14">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7F70CF">
      <w:rPr>
        <w:sz w:val="24"/>
        <w:szCs w:val="24"/>
      </w:rPr>
      <w:t>2035</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47552"/>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5F62A8"/>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7F70CF"/>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4D14"/>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7552"/>
    <w:rPr>
      <w:color w:val="808080"/>
      <w:bdr w:space="0" w:sz="0" w:color="auto" w:val="none"/>
      <w:shd w:fill="auto" w:color="auto" w:val="clear"/>
    </w:rPr>
  </w:style>
  <w:style w:customStyle="true" w:styleId="eSPISCCParagraphDefaultFont" w:type="character">
    <w:name w:val="eSPIS_CC_Paragraph Default Font"/>
    <w:basedOn w:val="Zadanifontodlomka"/>
    <w:rsid w:val="0044755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4755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755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755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7552"/>
    <w:rPr>
      <w:color w:val="808080"/>
      <w:bdr w:color="auto" w:space="0" w:sz="0" w:val="none"/>
      <w:shd w:color="auto" w:fill="auto" w:val="clear"/>
    </w:rPr>
  </w:style>
  <w:style w:customStyle="1" w:styleId="eSPISCCParagraphDefaultFont" w:type="character">
    <w:name w:val="eSPIS_CC_Paragraph Default Font"/>
    <w:basedOn w:val="Zadanifontodlomka"/>
    <w:rsid w:val="0044755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4755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755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755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St-2035/2016-3</izvorni_sadrzaj>
    <derivirana_varijabla naziv="DomainObject.Oznaka_1">St-2035/2016-3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BSB rekreacija j.d.o.o.</izvorni_sadrzaj>
    <derivirana_varijabla naziv="DomainObject.Predmet.ProtustrankaFormated_1">  BSB rekreacija j.d.o.o.</derivirana_varijabla>
  </DomainObject.Predmet.ProtustrankaFormated>
  <DomainObject.Predmet.ProtustrankaFormatedOIB>
    <izvorni_sadrzaj>  BSB rekreacija j.d.o.o., OIB 05037429469</izvorni_sadrzaj>
    <derivirana_varijabla naziv="DomainObject.Predmet.ProtustrankaFormatedOIB_1">  BSB rekreacija j.d.o.o., OIB 05037429469</derivirana_varijabla>
  </DomainObject.Predmet.ProtustrankaFormatedOIB>
  <DomainObject.Predmet.ProtustrankaFormatedWithAdress>
    <izvorni_sadrzaj> BSB rekreacija j.d.o.o., Podolje 28, 10000 Zagreb</izvorni_sadrzaj>
    <derivirana_varijabla naziv="DomainObject.Predmet.ProtustrankaFormatedWithAdress_1"> BSB rekreacija j.d.o.o., Podolje 28, 10000 Zagreb</derivirana_varijabla>
  </DomainObject.Predmet.ProtustrankaFormatedWithAdress>
  <DomainObject.Predmet.ProtustrankaFormatedWithAdressOIB>
    <izvorni_sadrzaj> BSB rekreacija j.d.o.o., OIB 05037429469, Podolje 28, 10000 Zagreb</izvorni_sadrzaj>
    <derivirana_varijabla naziv="DomainObject.Predmet.ProtustrankaFormatedWithAdressOIB_1"> BSB rekreacija j.d.o.o., OIB 05037429469, Podolje 28, 10000 Zagreb</derivirana_varijabla>
  </DomainObject.Predmet.ProtustrankaFormatedWithAdressOIB>
  <DomainObject.Predmet.ProtustrankaWithAdress>
    <izvorni_sadrzaj>BSB rekreacija j.d.o.o. Podolje 28, 10000 Zagreb</izvorni_sadrzaj>
    <derivirana_varijabla naziv="DomainObject.Predmet.ProtustrankaWithAdress_1">BSB rekreacija j.d.o.o. Podolje 28, 10000 Zagreb</derivirana_varijabla>
  </DomainObject.Predmet.ProtustrankaWithAdress>
  <DomainObject.Predmet.ProtustrankaWithAdressOIB>
    <izvorni_sadrzaj>BSB rekreacija j.d.o.o., OIB 05037429469, Podolje 28, 10000 Zagreb</izvorni_sadrzaj>
    <derivirana_varijabla naziv="DomainObject.Predmet.ProtustrankaWithAdressOIB_1">BSB rekreacija j.d.o.o., OIB 05037429469, Podolje 28, 10000 Zagreb</derivirana_varijabla>
  </DomainObject.Predmet.ProtustrankaWithAdressOIB>
  <DomainObject.Predmet.ProtustrankaNazivFormated>
    <izvorni_sadrzaj>BSB rekreacija j.d.o.o.</izvorni_sadrzaj>
    <derivirana_varijabla naziv="DomainObject.Predmet.ProtustrankaNazivFormated_1">BSB rekreacija j.d.o.o.</derivirana_varijabla>
  </DomainObject.Predmet.ProtustrankaNazivFormated>
  <DomainObject.Predmet.ProtustrankaNazivFormatedOIB>
    <izvorni_sadrzaj>BSB rekreacija j.d.o.o., OIB 05037429469</izvorni_sadrzaj>
    <derivirana_varijabla naziv="DomainObject.Predmet.ProtustrankaNazivFormatedOIB_1">BSB rekreacija j.d.o.o., OIB 05037429469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BSB rekreacija j.d.o.o.</item>
    </izvorni_sadrzaj>
    <derivirana_varijabla naziv="DomainObject.Predmet.ProtuStrankaListFormated_1">
      <item>BSB rekreacija j.d.o.o.</item>
    </derivirana_varijabla>
  </DomainObject.Predmet.ProtuStrankaListFormated>
  <DomainObject.Predmet.ProtuStrankaListFormatedOIB>
    <izvorni_sadrzaj>
      <item>BSB rekreacija j.d.o.o., OIB 05037429469</item>
    </izvorni_sadrzaj>
    <derivirana_varijabla naziv="DomainObject.Predmet.ProtuStrankaListFormatedOIB_1">
      <item>BSB rekreacija j.d.o.o., OIB 05037429469</item>
    </derivirana_varijabla>
  </DomainObject.Predmet.ProtuStrankaListFormatedOIB>
  <DomainObject.Predmet.ProtuStrankaListFormatedWithAdress>
    <izvorni_sadrzaj>
      <item>BSB rekreacija j.d.o.o., Podolje 28, 10000 Zagreb</item>
    </izvorni_sadrzaj>
    <derivirana_varijabla naziv="DomainObject.Predmet.ProtuStrankaListFormatedWithAdress_1">
      <item>BSB rekreacija j.d.o.o., Podolje 28, 10000 Zagreb</item>
    </derivirana_varijabla>
  </DomainObject.Predmet.ProtuStrankaListFormatedWithAdress>
  <DomainObject.Predmet.ProtuStrankaListFormatedWithAdressOIB>
    <izvorni_sadrzaj>
      <item>BSB rekreacija j.d.o.o., OIB 05037429469, Podolje 28, 10000 Zagreb</item>
    </izvorni_sadrzaj>
    <derivirana_varijabla naziv="DomainObject.Predmet.ProtuStrankaListFormatedWithAdressOIB_1">
      <item>BSB rekreacija j.d.o.o., OIB 05037429469, Podolje 28, 10000 Zagreb</item>
    </derivirana_varijabla>
  </DomainObject.Predmet.ProtuStrankaListFormatedWithAdressOIB>
  <DomainObject.Predmet.ProtuStrankaListNazivFormated>
    <izvorni_sadrzaj>
      <item>BSB rekreacija j.d.o.o.</item>
    </izvorni_sadrzaj>
    <derivirana_varijabla naziv="DomainObject.Predmet.ProtuStrankaListNazivFormated_1">
      <item>BSB rekreacija j.d.o.o.</item>
    </derivirana_varijabla>
  </DomainObject.Predmet.ProtuStrankaListNazivFormated>
  <DomainObject.Predmet.ProtuStrankaListNazivFormatedOIB>
    <izvorni_sadrzaj>
      <item>BSB rekreacija j.d.o.o., OIB 05037429469</item>
    </izvorni_sadrzaj>
    <derivirana_varijabla naziv="DomainObject.Predmet.ProtuStrankaListNazivFormatedOIB_1">
      <item>BSB rekreacija j.d.o.o., OIB 05037429469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St-2035/2016-3</izvorni_sadrzaj>
    <derivirana_varijabla naziv="DomainObject.PoslovniBrojDokumenta_1">St-2035/2016-3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BSB rekreacija j.d.o.o.</izvorni_sadrzaj>
    <derivirana_varijabla naziv="DomainObject.Predmet.ProtustrankaIDrugi_1">BSB rekreacija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BSB rekreacija j.d.o.o., OIB 05037429469, Podolje 28, 10000 Zagreb</izvorni_sadrzaj>
    <derivirana_varijabla naziv="DomainObject.Predmet.ProtustrankaIDrugiAdressOIB_1">BSB rekreacija j.d.o.o., OIB 05037429469, Podolje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BSB rekreacija j.d.o.o.</item>
    </izvorni_sadrzaj>
    <derivirana_varijabla naziv="DomainObject.Predmet.SudioniciListNaziv_1">
      <item>FINA Regionalni centar Zagreb</item>
      <item>BSB rekreacija j.d.o.o.</item>
    </derivirana_varijabla>
  </DomainObject.Predmet.SudioniciListNaziv>
  <DomainObject.Predmet.SudioniciListAdressOIB>
    <izvorni_sadrzaj>
      <item>FINA Regionalni centar Zagreb, OIB 85821130368, Trg svibanjskih žrtava 1995. 1,10000 Zagreb</item>
      <item>BSB rekreacija j.d.o.o., OIB 05037429469, Podolje 28,10000 Zagreb</item>
    </izvorni_sadrzaj>
    <derivirana_varijabla naziv="DomainObject.Predmet.SudioniciListAdressOIB_1">
      <item>FINA Regionalni centar Zagreb, OIB 85821130368, Trg svibanjskih žrtava 1995. 1,10000 Zagreb</item>
      <item>BSB rekreacija j.d.o.o., OIB 05037429469, Podolje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05037429469</item>
    </izvorni_sadrzaj>
    <derivirana_varijabla naziv="DomainObject.Predmet.SudioniciListNazivOIB_1">
      <item>, OIB 85821130368</item>
      <item>, OIB 05037429469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883A0-F6FF-4829-AC6F-7FB4532AC5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4547</properties:Characters>
  <properties:Lines>108</properties:Lines>
  <properties:Paragraphs>43</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2016-08-11T10:05:00Z</dcterms:created>
  <dc:creator>Unknown</dc:creator>
  <cp:lastModifiedBy>Tatjana Slaviček</cp:lastModifiedBy>
  <cp:lastPrinted>2016-08-18T11:39:00Z</cp:lastPrinted>
  <dcterms:modified xmlns:xsi="http://www.w3.org/2001/XMLSchema-instance" xsi:type="dcterms:W3CDTF">2016-08-18T12:52:00Z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