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aa246" w14:paraId="0daa246"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D2EE6" w:rsidP="006D2EE6" w:rsidR="006D2EE6">
      <w:pPr>
        <w:jc w:val="right"/>
      </w:pPr>
      <w:r>
        <w:t>Poslovni broj: 3 St-267/2016-42</w:t>
      </w:r>
    </w:p>
    <w:p w:rsidRDefault="006D2EE6" w:rsidP="006D2EE6" w:rsidR="006D2EE6">
      <w:pPr>
        <w:jc w:val="center"/>
      </w:pPr>
      <w:r>
        <w:t>R J E Š E N J E</w:t>
      </w:r>
    </w:p>
    <w:p w:rsidRDefault="006D2EE6" w:rsidP="006D2EE6" w:rsidR="006D2EE6">
      <w:pPr>
        <w:jc w:val="both"/>
      </w:pPr>
      <w:r>
        <w:tab/>
        <w:t xml:space="preserve">TRGOVAČKI SUD U BJELOVARU, OIB 07942269267, po stečajnom sucu Sanjani Zorinc u stečajnom postupku nad dužnikom EKONOMIJA JASIKA d.o.o. u stečaju </w:t>
      </w:r>
      <w:proofErr w:type="spellStart"/>
      <w:r>
        <w:t>Budakovac</w:t>
      </w:r>
      <w:proofErr w:type="spellEnd"/>
      <w:r>
        <w:t xml:space="preserve">, Novi </w:t>
      </w:r>
      <w:proofErr w:type="spellStart"/>
      <w:r>
        <w:t>Budakovac</w:t>
      </w:r>
      <w:proofErr w:type="spellEnd"/>
      <w:r>
        <w:t xml:space="preserve"> 1, MBS 010046546, OIB 52306102255, 23. siječnja 2018. </w:t>
      </w:r>
    </w:p>
    <w:p w:rsidRDefault="006D2EE6" w:rsidP="006D2EE6" w:rsidR="006D2EE6">
      <w:pPr>
        <w:jc w:val="center"/>
      </w:pPr>
      <w:r>
        <w:t>r i j e š i o   j e</w:t>
      </w:r>
    </w:p>
    <w:p w:rsidRDefault="006D2EE6" w:rsidP="006D2EE6" w:rsidR="006D2EE6">
      <w:pPr>
        <w:jc w:val="both"/>
      </w:pPr>
      <w:r>
        <w:tab/>
        <w:t xml:space="preserve">Odobrava se isplata stvarnih troškova stečajnom upravitelju za period od 1. srpnja 2017. godine do 10. siječnja 2018. godine u neto iznosu od 6.414,76 kn.  </w:t>
      </w:r>
    </w:p>
    <w:p w:rsidRDefault="006D2EE6" w:rsidP="006D2EE6" w:rsidR="006D2EE6">
      <w:pPr>
        <w:jc w:val="center"/>
      </w:pPr>
      <w:r>
        <w:t>Obrazloženje</w:t>
      </w:r>
    </w:p>
    <w:p w:rsidRDefault="006D2EE6" w:rsidP="006D2EE6" w:rsidR="006D2EE6">
      <w:pPr>
        <w:jc w:val="both"/>
      </w:pPr>
      <w:r>
        <w:tab/>
        <w:t xml:space="preserve">Stečajni upravitelj podnio je 19. siječnja 2018. godine prijedlog za naknadu stvarnih troškova stečajnog postupka za period od 1. srpnja 2017. godine do 10. siječnja 2018. godine u neto iznosu 6.414,76 kn. </w:t>
      </w:r>
    </w:p>
    <w:p w:rsidRDefault="006D2EE6" w:rsidP="006D2EE6" w:rsidR="006D2EE6">
      <w:pPr>
        <w:jc w:val="both"/>
      </w:pPr>
      <w:r>
        <w:tab/>
        <w:t>U prijedlogu od 19. siječnja 2018. godine navodi da se iznos od 5.953,76 kn odnosi na trošak korištenja osobnog automobila (2032 km x 2,93 kn), iznos od 45,00 kn odnosi se na trošak parkiranja, iznos od 350,00 kn odnosi se na trošak korištenja osobnog mobitela (u paušalnom iznosu od 50,00 kn/</w:t>
      </w:r>
      <w:proofErr w:type="spellStart"/>
      <w:r>
        <w:t>mj</w:t>
      </w:r>
      <w:proofErr w:type="spellEnd"/>
      <w:r>
        <w:t>), dok se iznos od 66,00 kn odnosi na plaćanje cestarine, a sve prema obračunima putnih i stvarnih troškova u prilogu (list 287-289).</w:t>
      </w:r>
    </w:p>
    <w:p w:rsidRDefault="006D2EE6" w:rsidP="006D2EE6" w:rsidR="006D2EE6">
      <w:pPr>
        <w:jc w:val="both"/>
      </w:pPr>
      <w:r>
        <w:tab/>
        <w:t xml:space="preserve">Stečajni upravitelj dostavlja u spis obračun putnih troškova za vozilo VT 506 CN u navedenom razdoblju, račune za parkiranje i za cestarinu kojima detaljno obrazlaže svaku zatraženu stavku troškova. </w:t>
      </w:r>
    </w:p>
    <w:p w:rsidRDefault="006D2EE6" w:rsidP="006D2EE6" w:rsidR="006D2EE6">
      <w:pPr>
        <w:jc w:val="both"/>
      </w:pPr>
      <w:r>
        <w:tab/>
        <w:t>Iz dokumentacije koju je stečajni upravitelj dostavio uz prijedlog za isplatu stvarnog troška, sud utvrđuje da su troškovi koje je zahtijevao stečajni upravitelj opravdani, te je temeljem čl. 94. st. 3. Stečajnog zakona („Narodne novine“ br. 71/15) riješeno kao u izreci.</w:t>
      </w:r>
    </w:p>
    <w:p w:rsidRDefault="006D2EE6" w:rsidP="006D2EE6" w:rsidR="006D2EE6">
      <w:pPr>
        <w:jc w:val="center"/>
      </w:pPr>
      <w:r>
        <w:t xml:space="preserve">Bjelovar, 23. siječnja 2018. </w:t>
      </w:r>
    </w:p>
    <w:p w:rsidRDefault="006D2EE6" w:rsidP="006D2EE6" w:rsidR="006D2EE6">
      <w:pPr>
        <w:pStyle w:val="Bezproreda"/>
      </w:pPr>
      <w:r>
        <w:t xml:space="preserve">                                                                                                        STEČAJNA SUTKINJA</w:t>
      </w:r>
    </w:p>
    <w:p w:rsidRDefault="006D2EE6" w:rsidP="006D2EE6" w:rsidR="006D2EE6">
      <w:pPr>
        <w:pStyle w:val="Bezproreda"/>
      </w:pPr>
      <w:r>
        <w:t xml:space="preserve">                                                                                                            SANJANA ZORINC</w:t>
      </w:r>
    </w:p>
    <w:p w:rsidRDefault="006D2EE6" w:rsidP="006D2EE6" w:rsidR="006D2EE6">
      <w:pPr>
        <w:pStyle w:val="Bezproreda"/>
      </w:pPr>
    </w:p>
    <w:p w:rsidRDefault="006D2EE6" w:rsidP="006D2EE6" w:rsidR="006D2EE6">
      <w:pPr>
        <w:pStyle w:val="Bezproreda"/>
        <w:rPr>
          <w:rFonts w:cstheme="minorBidi"/>
        </w:rPr>
      </w:pPr>
      <w:r>
        <w:t>POUKA O PRAVNOM LIJEKU</w:t>
      </w:r>
      <w:r>
        <w:rPr>
          <w:b/>
        </w:rPr>
        <w:t>:</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6D2EE6" w:rsidP="006D2EE6" w:rsidR="006D2EE6">
      <w:pPr>
        <w:pStyle w:val="Bezproreda"/>
      </w:pPr>
      <w:proofErr w:type="spellStart"/>
      <w:r>
        <w:t>Rj</w:t>
      </w:r>
      <w:proofErr w:type="spellEnd"/>
      <w:r>
        <w:t>.</w:t>
      </w:r>
    </w:p>
    <w:p w:rsidRDefault="006D2EE6" w:rsidP="006D2EE6" w:rsidR="006D2EE6">
      <w:pPr>
        <w:pStyle w:val="Bezproreda"/>
      </w:pPr>
      <w:r>
        <w:t>Dna: stečajnom upravitelju putem e-oglasne ploče</w:t>
      </w:r>
    </w:p>
    <w:p w:rsidRDefault="006D2EE6" w:rsidP="006D2EE6" w:rsidR="006D2EE6">
      <w:pPr>
        <w:pStyle w:val="Bezproreda"/>
      </w:pPr>
      <w:r>
        <w:t xml:space="preserve">         e-oglasna ploča </w:t>
      </w:r>
    </w:p>
    <w:p w:rsidRDefault="006D2EE6" w:rsidP="006D2EE6" w:rsidR="00AE649C" w:rsidRPr="00B76F3C">
      <w:pPr>
        <w:pStyle w:val="Bezproreda"/>
      </w:pPr>
      <w:proofErr w:type="spellStart"/>
      <w:r>
        <w:t>Bj</w:t>
      </w:r>
      <w:proofErr w:type="spellEnd"/>
      <w:r>
        <w:t xml:space="preserve">. 23.1.2018. </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2EE6"/>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681923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St-267/2016-43</izvorni_sadrzaj>
    <derivirana_varijabla naziv="DomainObject.Oznaka_1">St-267/2016-43</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izvorni_sadrzaj>
    <derivirana_varijabla naziv="DomainObject.Predmet.Broj_1">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St-267/2016</izvorni_sadrzaj>
    <derivirana_varijabla naziv="DomainObject.Predmet.OznakaBroj_1">St-267/2016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EKONOMIJA JASIKA d.o.o. za poljoprivredu i trgovinu, Budakovac</izvorni_sadrzaj>
    <derivirana_varijabla naziv="DomainObject.Predmet.ProtustrankaFormated_1">  EKONOMIJA JASIKA d.o.o. za poljoprivredu i trgovinu, Budakovac</derivirana_varijabla>
  </DomainObject.Predmet.ProtustrankaFormated>
  <DomainObject.Predmet.ProtustrankaFormatedOIB>
    <izvorni_sadrzaj>  EKONOMIJA JASIKA d.o.o. za poljoprivredu i trgovinu, Budakovac, OIB 52306102255</izvorni_sadrzaj>
    <derivirana_varijabla naziv="DomainObject.Predmet.ProtustrankaFormatedOIB_1">  EKONOMIJA JASIKA d.o.o. za poljoprivredu i trgovinu, Budakovac, OIB 52306102255</derivirana_varijabla>
  </DomainObject.Predmet.ProtustrankaFormatedOIB>
  <DomainObject.Predmet.ProtustrankaFormatedWithAdress>
    <izvorni_sadrzaj> EKONOMIJA JASIKA d.o.o. za poljoprivredu i trgovinu, Budakovac, Novi Budakovac 1, 33411 Budakovac</izvorni_sadrzaj>
    <derivirana_varijabla naziv="DomainObject.Predmet.ProtustrankaFormatedWithAdress_1"> EKONOMIJA JASIKA d.o.o. za poljoprivredu i trgovinu, Budakovac, Novi Budakovac 1, 33411 Budakovac</derivirana_varijabla>
  </DomainObject.Predmet.ProtustrankaFormatedWithAdress>
  <DomainObject.Predmet.ProtustrankaFormatedWithAdressOIB>
    <izvorni_sadrzaj> EKONOMIJA JASIKA d.o.o. za poljoprivredu i trgovinu, Budakovac, OIB 52306102255, Novi Budakovac 1, 33411 Budakovac</izvorni_sadrzaj>
    <derivirana_varijabla naziv="DomainObject.Predmet.ProtustrankaFormatedWithAdressOIB_1"> EKONOMIJA JASIKA d.o.o. za poljoprivredu i trgovinu, Budakovac, OIB 52306102255, Novi Budakovac 1, 33411 Budakovac</derivirana_varijabla>
  </DomainObject.Predmet.ProtustrankaFormatedWithAdressOIB>
  <DomainObject.Predmet.ProtustrankaWithAdress>
    <izvorni_sadrzaj>EKONOMIJA JASIKA d.o.o. za poljoprivredu i trgovinu, Budakovac Novi Budakovac 1, 33411 Budakovac</izvorni_sadrzaj>
    <derivirana_varijabla naziv="DomainObject.Predmet.ProtustrankaWithAdress_1">EKONOMIJA JASIKA d.o.o. za poljoprivredu i trgovinu, Budakovac Novi Budakovac 1, 33411 Budakovac</derivirana_varijabla>
  </DomainObject.Predmet.ProtustrankaWithAdress>
  <DomainObject.Predmet.ProtustrankaWithAdressOIB>
    <izvorni_sadrzaj>EKONOMIJA JASIKA d.o.o. za poljoprivredu i trgovinu, Budakovac, OIB 52306102255, Novi Budakovac 1, 33411 Budakovac</izvorni_sadrzaj>
    <derivirana_varijabla naziv="DomainObject.Predmet.ProtustrankaWithAdressOIB_1">EKONOMIJA JASIKA d.o.o. za poljoprivredu i trgovinu, Budakovac, OIB 52306102255, Novi Budakovac 1, 33411 Budakovac</derivirana_varijabla>
  </DomainObject.Predmet.ProtustrankaWithAdressOIB>
  <DomainObject.Predmet.ProtustrankaNazivFormated>
    <izvorni_sadrzaj>EKONOMIJA JASIKA d.o.o. za poljoprivredu i trgovinu, Budakovac</izvorni_sadrzaj>
    <derivirana_varijabla naziv="DomainObject.Predmet.ProtustrankaNazivFormated_1">EKONOMIJA JASIKA d.o.o. za poljoprivredu i trgovinu, Budakovac</derivirana_varijabla>
  </DomainObject.Predmet.ProtustrankaNazivFormated>
  <DomainObject.Predmet.ProtustrankaNazivFormatedOIB>
    <izvorni_sadrzaj>EKONOMIJA JASIKA d.o.o. za poljoprivredu i trgovinu, Budakovac, OIB 52306102255</izvorni_sadrzaj>
    <derivirana_varijabla naziv="DomainObject.Predmet.ProtustrankaNazivFormatedOIB_1">EKONOMIJA JASIKA d.o.o. za poljoprivredu i trgovinu, Budakovac, OIB 52306102255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EKONOMIJA JASIKA d.o.o. za poljoprivredu i trgovinu, Budakovac</item>
    </izvorni_sadrzaj>
    <derivirana_varijabla naziv="DomainObject.Predmet.ProtuStrankaListFormated_1">
      <item>EKONOMIJA JASIKA d.o.o. za poljoprivredu i trgovinu, Budakovac</item>
    </derivirana_varijabla>
  </DomainObject.Predmet.ProtuStrankaListFormated>
  <DomainObject.Predmet.ProtuStrankaListFormatedOIB>
    <izvorni_sadrzaj>
      <item>EKONOMIJA JASIKA d.o.o. za poljoprivredu i trgovinu, Budakovac, OIB 52306102255</item>
    </izvorni_sadrzaj>
    <derivirana_varijabla naziv="DomainObject.Predmet.ProtuStrankaListFormatedOIB_1">
      <item>EKONOMIJA JASIKA d.o.o. za poljoprivredu i trgovinu, Budakovac, OIB 52306102255</item>
    </derivirana_varijabla>
  </DomainObject.Predmet.ProtuStrankaListFormatedOIB>
  <DomainObject.Predmet.ProtuStrankaListFormatedWithAdress>
    <izvorni_sadrzaj>
      <item>EKONOMIJA JASIKA d.o.o. za poljoprivredu i trgovinu, Budakovac, Novi Budakovac 1, 33411 Budakovac</item>
    </izvorni_sadrzaj>
    <derivirana_varijabla naziv="DomainObject.Predmet.ProtuStrankaListFormatedWithAdress_1">
      <item>EKONOMIJA JASIKA d.o.o. za poljoprivredu i trgovinu, Budakovac, Novi Budakovac 1, 33411 Budakovac</item>
    </derivirana_varijabla>
  </DomainObject.Predmet.ProtuStrankaListFormatedWithAdress>
  <DomainObject.Predmet.ProtuStrankaListFormatedWithAdressOIB>
    <izvorni_sadrzaj>
      <item>EKONOMIJA JASIKA d.o.o. za poljoprivredu i trgovinu, Budakovac, OIB 52306102255, Novi Budakovac 1, 33411 Budakovac</item>
    </izvorni_sadrzaj>
    <derivirana_varijabla naziv="DomainObject.Predmet.ProtuStrankaListFormatedWithAdressOIB_1">
      <item>EKONOMIJA JASIKA d.o.o. za poljoprivredu i trgovinu, Budakovac, OIB 52306102255, Novi Budakovac 1, 33411 Budakovac</item>
    </derivirana_varijabla>
  </DomainObject.Predmet.ProtuStrankaListFormatedWithAdressOIB>
  <DomainObject.Predmet.ProtuStrankaListNazivFormated>
    <izvorni_sadrzaj>
      <item>EKONOMIJA JASIKA d.o.o. za poljoprivredu i trgovinu, Budakovac</item>
    </izvorni_sadrzaj>
    <derivirana_varijabla naziv="DomainObject.Predmet.ProtuStrankaListNazivFormated_1">
      <item>EKONOMIJA JASIKA d.o.o. za poljoprivredu i trgovinu, Budakovac</item>
    </derivirana_varijabla>
  </DomainObject.Predmet.ProtuStrankaListNazivFormated>
  <DomainObject.Predmet.ProtuStrankaListNazivFormatedOIB>
    <izvorni_sadrzaj>
      <item>EKONOMIJA JASIKA d.o.o. za poljoprivredu i trgovinu, Budakovac, OIB 52306102255</item>
    </izvorni_sadrzaj>
    <derivirana_varijabla naziv="DomainObject.Predmet.ProtuStrankaListNazivFormatedOIB_1">
      <item>EKONOMIJA JASIKA d.o.o. za poljoprivredu i trgovinu, Budakovac, OIB 52306102255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St-267/2016-43</izvorni_sadrzaj>
    <derivirana_varijabla naziv="DomainObject.PoslovniBrojDokumenta_1">St-267/2016-43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EKONOMIJA JASIKA d.o.o. za poljoprivredu i trgovinu, Budakovac</izvorni_sadrzaj>
    <derivirana_varijabla naziv="DomainObject.Predmet.ProtustrankaIDrugi_1">EKONOMIJA JASIKA d.o.o. za poljoprivredu i trgovinu, Budakovac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EKONOMIJA JASIKA d.o.o. za poljoprivredu i trgovinu, Budakovac, OIB 52306102255, Novi Budakovac 1, 33411 Budakovac</izvorni_sadrzaj>
    <derivirana_varijabla naziv="DomainObject.Predmet.ProtustrankaIDrugiAdressOIB_1">EKONOMIJA JASIKA d.o.o. za poljoprivredu i trgovinu, Budakovac, OIB 52306102255, Novi Budakovac 1, 33411 Budakovac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EKONOMIJA JASIKA d.o.o. za poljoprivredu i trgovinu, Budakovac</item>
    </izvorni_sadrzaj>
    <derivirana_varijabla naziv="DomainObject.Predmet.SudioniciListNaziv_1">
      <item>FINA, RC ZAGREB, Podružnica Bjelovar</item>
      <item>EKONOMIJA JASIKA d.o.o. za poljoprivredu i trgovinu, Budakovac</item>
    </derivirana_varijabla>
  </DomainObject.Predmet.SudioniciListNaziv>
  <DomainObject.Predmet.SudioniciListAdressOIB>
    <izvorni_sadrzaj>
      <item>FINA, RC ZAGREB, Podružnica Bjelovar, OIB 85821130368, F. Supila 4,43000 Bjelovar</item>
      <item>EKONOMIJA JASIKA d.o.o. za poljoprivredu i trgovinu, Budakovac, OIB 52306102255, Novi Budakovac 1,33411 Budakovac</item>
    </izvorni_sadrzaj>
    <derivirana_varijabla naziv="DomainObject.Predmet.SudioniciListAdressOIB_1">
      <item>FINA, RC ZAGREB, Podružnica Bjelovar, OIB 85821130368, F. Supila 4,43000 Bjelovar</item>
      <item>EKONOMIJA JASIKA d.o.o. za poljoprivredu i trgovinu, Budakovac, OIB 52306102255, Novi Budakovac 1,33411 Budakovac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C310B0-4CD9-4F8C-9ACF-8863E7078C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323</properties:Words>
  <properties:Characters>1710</properties:Characters>
  <properties:Lines>37</properties:Lines>
  <properties:Paragraphs>18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2018-01-23T11:55:00Z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St-267/2016-43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