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9c1a" w14:paraId="8739c1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67D27" w:rsidP="00667D27" w:rsidR="00667D27">
      <w:pPr>
        <w:pStyle w:val="Bezproreda"/>
        <w:ind w:firstLine="708" w:left="4956"/>
      </w:pPr>
      <w:r>
        <w:t>1  St-1136/2016-13</w:t>
      </w:r>
    </w:p>
    <w:p w:rsidRDefault="00667D27" w:rsidP="00667D27" w:rsidR="00667D27">
      <w:pPr>
        <w:pStyle w:val="Bezproreda"/>
      </w:pPr>
    </w:p>
    <w:p w:rsidRDefault="00667D27" w:rsidP="00667D27" w:rsidR="00667D27">
      <w:pPr>
        <w:pStyle w:val="Bezproreda"/>
        <w:jc w:val="center"/>
      </w:pPr>
    </w:p>
    <w:p w:rsidRDefault="00667D27" w:rsidP="00667D27" w:rsidR="00667D27">
      <w:pPr>
        <w:pStyle w:val="Bezproreda"/>
        <w:jc w:val="center"/>
      </w:pPr>
      <w:r>
        <w:t>R E P U B L I K A     H R V A T S K A</w:t>
      </w:r>
    </w:p>
    <w:p w:rsidRDefault="00667D27" w:rsidP="00667D27" w:rsidR="00667D27">
      <w:pPr>
        <w:pStyle w:val="Bezproreda"/>
        <w:jc w:val="center"/>
      </w:pPr>
    </w:p>
    <w:p w:rsidRDefault="00667D27" w:rsidP="00667D27" w:rsidR="00667D27">
      <w:pPr>
        <w:pStyle w:val="Bezproreda"/>
        <w:jc w:val="center"/>
      </w:pPr>
      <w:r>
        <w:t>R J E Š E N J E</w:t>
      </w:r>
    </w:p>
    <w:p w:rsidRDefault="00667D27" w:rsidP="00667D27" w:rsidR="00667D27">
      <w:pPr>
        <w:pStyle w:val="Bezproreda"/>
      </w:pPr>
    </w:p>
    <w:p w:rsidRDefault="00667D27" w:rsidP="00667D27" w:rsidR="00667D27">
      <w:pPr>
        <w:pStyle w:val="Bezproreda"/>
      </w:pPr>
      <w:r>
        <w:t xml:space="preserve">TRGOVAČKI SUD U BJELOVARU po sucu pojedincu Branki Pleskalt, u predmetu stečaja nad trgovačkim društvom ELEKTRON d.o.o. za proizvodnju, trgovinu i usluge Karlovac, Maksimilijana Vrhovca 7, OIB: 46297924030,  temeljem odredbe članka 342, stavak l. Zakona o parničnom postupku, dana  9. ožujka  2017. godine </w:t>
      </w:r>
    </w:p>
    <w:p w:rsidRDefault="00667D27" w:rsidP="00667D27" w:rsidR="00667D27">
      <w:pPr>
        <w:pStyle w:val="Bezproreda"/>
      </w:pPr>
    </w:p>
    <w:p w:rsidRDefault="00667D27" w:rsidP="00667D27" w:rsidR="00667D27">
      <w:pPr>
        <w:pStyle w:val="Bezproreda"/>
        <w:jc w:val="center"/>
      </w:pPr>
      <w:r>
        <w:t>r i j e š i o     j e</w:t>
      </w:r>
    </w:p>
    <w:p w:rsidRDefault="00667D27" w:rsidP="00667D27" w:rsidR="00667D27">
      <w:pPr>
        <w:pStyle w:val="Bezproreda"/>
        <w:jc w:val="center"/>
      </w:pPr>
    </w:p>
    <w:p w:rsidRDefault="00667D27" w:rsidP="00667D27" w:rsidR="00667D27">
      <w:pPr>
        <w:pStyle w:val="Bezproreda"/>
      </w:pPr>
      <w:r>
        <w:t>I Ispravlja se  Rješenje  ovog suda broj: 1 St-1136/2016-10 od  17.  veljače  2017. godine i to na način da  umjesto "Ročište vjerovnika na kojem će se ispitati prijavljene tražbine (Ispitno ročište) određuje se za dan 20. travnja 2017. godine u 10,00 sati, soba br. 4, Trgovačkog suda u Bjelovaru, a ročište vjerovnika na kojem će se na temelju izvješća stečajnog upravitelja odlučivati o daljnjem tijeku stečajnog postupku (Izvještajno ročište) određuje za 20. travnja 2017. godine u 10,30 sati na istom mjestu."………treba stajati ……..“Ročište vjerovnika na kojem će se ispitati prijavljene tražbine (</w:t>
      </w:r>
      <w:r>
        <w:rPr>
          <w:b/>
        </w:rPr>
        <w:t>Ispitno ročište</w:t>
      </w:r>
      <w:r>
        <w:t xml:space="preserve">) određuje se za </w:t>
      </w:r>
      <w:r>
        <w:rPr>
          <w:b/>
        </w:rPr>
        <w:t>dan 9. svibnja 2017. godine u 10,00 sati, soba br. 4,</w:t>
      </w:r>
      <w:r>
        <w:t xml:space="preserve"> Trgovačkog suda u Bjelovaru, a ročište vjerovnika na kojem će se na temelju izvješća stečajnog upravitelja odlučivati o daljnjem tijeku stečajnog postupku (</w:t>
      </w:r>
      <w:r>
        <w:rPr>
          <w:b/>
        </w:rPr>
        <w:t>Izvještajno ročište</w:t>
      </w:r>
      <w:r>
        <w:t xml:space="preserve">) određuje za </w:t>
      </w:r>
      <w:r>
        <w:rPr>
          <w:b/>
        </w:rPr>
        <w:t>9. svibnja  2017. godine u 10,30 sati</w:t>
      </w:r>
      <w:r>
        <w:t xml:space="preserve"> na istom mjestu.</w:t>
      </w:r>
    </w:p>
    <w:p w:rsidRDefault="00667D27" w:rsidP="00667D27" w:rsidR="00667D27">
      <w:pPr>
        <w:pStyle w:val="Bezproreda"/>
      </w:pPr>
    </w:p>
    <w:p w:rsidRDefault="00667D27" w:rsidP="00667D27" w:rsidR="00667D27">
      <w:pPr>
        <w:pStyle w:val="Bezproreda"/>
      </w:pPr>
      <w:r>
        <w:t>II  U ostalom dijelu  Rješenje ostaje neizmijenjeno.</w:t>
      </w:r>
    </w:p>
    <w:p w:rsidRDefault="00667D27" w:rsidP="00667D27" w:rsidR="00667D27">
      <w:pPr>
        <w:pStyle w:val="Bezproreda"/>
      </w:pPr>
    </w:p>
    <w:p w:rsidRDefault="00667D27" w:rsidP="00667D27" w:rsidR="00667D27">
      <w:pPr>
        <w:pStyle w:val="Bezproreda"/>
        <w:jc w:val="center"/>
      </w:pPr>
      <w:r>
        <w:t>Obrazloženje</w:t>
      </w:r>
    </w:p>
    <w:p w:rsidRDefault="00667D27" w:rsidP="00667D27" w:rsidR="00667D27">
      <w:pPr>
        <w:pStyle w:val="Bezproreda"/>
      </w:pPr>
    </w:p>
    <w:p w:rsidRDefault="00667D27" w:rsidP="00667D27" w:rsidR="00667D27">
      <w:pPr>
        <w:pStyle w:val="Bezproreda"/>
      </w:pPr>
      <w:r>
        <w:t>Kako je prilikom pisanja gore navedenog rješenja  došlo do očite pogreške u pisanju to je temeljem članka 342. st. 1.,   isto valjalo ispraviti  i riješiti kao u izreci.</w:t>
      </w:r>
    </w:p>
    <w:p w:rsidRDefault="00667D27" w:rsidP="00667D27" w:rsidR="00667D27">
      <w:pPr>
        <w:pStyle w:val="Bezproreda"/>
      </w:pPr>
    </w:p>
    <w:p w:rsidRDefault="00667D27" w:rsidP="00667D27" w:rsidR="00667D27">
      <w:pPr>
        <w:pStyle w:val="Bezproreda"/>
      </w:pPr>
      <w:r>
        <w:t>U Bjelovaru,  9.  ožujka   2017.</w:t>
      </w:r>
    </w:p>
    <w:p w:rsidRDefault="00667D27" w:rsidP="00667D27" w:rsidR="00667D2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667D27" w:rsidP="00667D27" w:rsidR="00667D2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 </w:t>
      </w:r>
      <w:r>
        <w:tab/>
      </w:r>
    </w:p>
    <w:p w:rsidRDefault="00667D27" w:rsidP="00667D27" w:rsidR="00667D27">
      <w:pPr>
        <w:pStyle w:val="Bezproreda"/>
      </w:pPr>
    </w:p>
    <w:p w:rsidRDefault="00667D27" w:rsidP="00667D27" w:rsidR="00667D27">
      <w:pPr>
        <w:pStyle w:val="Bezproreda"/>
      </w:pPr>
      <w:r>
        <w:t xml:space="preserve">POUKA O PRAVNOM LIJEKU: protiv ovog rješenja pristoji pravo žalbe u </w:t>
      </w:r>
      <w:proofErr w:type="spellStart"/>
      <w:r>
        <w:t>rku</w:t>
      </w:r>
      <w:proofErr w:type="spellEnd"/>
      <w:r>
        <w:t xml:space="preserve">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primjerka.</w:t>
      </w:r>
    </w:p>
    <w:p w:rsidRDefault="00667D27" w:rsidP="00667D27" w:rsidR="00667D27">
      <w:pPr>
        <w:pStyle w:val="Bezproreda"/>
      </w:pPr>
      <w:bookmarkStart w:name="_GoBack" w:id="0"/>
      <w:bookmarkEnd w:id="0"/>
    </w:p>
    <w:p w:rsidRDefault="00667D27" w:rsidP="00667D27" w:rsidR="00667D2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67D27" w:rsidP="00667D27" w:rsidR="00667D27">
      <w:pPr>
        <w:pStyle w:val="Bezproreda"/>
      </w:pPr>
      <w:r>
        <w:t>Dna: dužniku-putem e-oglasne ploče</w:t>
      </w:r>
    </w:p>
    <w:p w:rsidRDefault="00667D27" w:rsidP="00667D27" w:rsidR="00667D27">
      <w:pPr>
        <w:pStyle w:val="Bezproreda"/>
      </w:pPr>
      <w:r>
        <w:t xml:space="preserve">         kal. ročište</w:t>
      </w:r>
    </w:p>
    <w:p w:rsidRDefault="00667D27" w:rsidP="00667D27" w:rsidR="00DA0242">
      <w:pPr>
        <w:pStyle w:val="Bezproreda"/>
      </w:pPr>
      <w:r>
        <w:t>Bjelovar, 9. 03.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67D27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93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St-1136/2016-13</izvorni_sadrzaj>
    <derivirana_varijabla naziv="DomainObject.Oznaka_1">St-1136/2016-13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St-1136/2016</izvorni_sadrzaj>
    <derivirana_varijabla naziv="DomainObject.Predmet.OznakaBroj_1">St-1136/2016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 d.o.o.</izvorni_sadrzaj>
    <derivirana_varijabla naziv="DomainObject.Predmet.ProtustrankaFormated_1">  ELEKTRON d.o.o.</derivirana_varijabla>
  </DomainObject.Predmet.ProtustrankaFormated>
  <DomainObject.Predmet.ProtustrankaFormatedOIB>
    <izvorni_sadrzaj>  ELEKTRON d.o.o., OIB 46297924030</izvorni_sadrzaj>
    <derivirana_varijabla naziv="DomainObject.Predmet.ProtustrankaFormatedOIB_1">  ELEKTRON d.o.o., OIB 46297924030</derivirana_varijabla>
  </DomainObject.Predmet.ProtustrankaFormatedOIB>
  <DomainObject.Predmet.ProtustrankaFormatedWithAdress>
    <izvorni_sadrzaj> ELEKTRON d.o.o., Maksimilijana Vrhovca 7, 47000 Karlovac</izvorni_sadrzaj>
    <derivirana_varijabla naziv="DomainObject.Predmet.ProtustrankaFormatedWithAdress_1"> ELEKTRON d.o.o., Maksimilijana Vrhovca 7, 47000 Karlovac</derivirana_varijabla>
  </DomainObject.Predmet.ProtustrankaFormatedWithAdress>
  <DomainObject.Predmet.ProtustrankaFormatedWithAdressOIB>
    <izvorni_sadrzaj> ELEKTRON d.o.o., OIB 46297924030, Maksimilijana Vrhovca 7, 47000 Karlovac</izvorni_sadrzaj>
    <derivirana_varijabla naziv="DomainObject.Predmet.ProtustrankaFormatedWithAdressOIB_1"> ELEKTRON d.o.o., OIB 46297924030, Maksimilijana Vrhovca 7, 47000 Karlovac</derivirana_varijabla>
  </DomainObject.Predmet.ProtustrankaFormatedWithAdressOIB>
  <DomainObject.Predmet.ProtustrankaWithAdress>
    <izvorni_sadrzaj>ELEKTRON d.o.o. Maksimilijana Vrhovca 7, 47000 Karlovac</izvorni_sadrzaj>
    <derivirana_varijabla naziv="DomainObject.Predmet.ProtustrankaWithAdress_1">ELEKTRON d.o.o. Maksimilijana Vrhovca 7, 47000 Karlovac</derivirana_varijabla>
  </DomainObject.Predmet.ProtustrankaWithAdress>
  <DomainObject.Predmet.ProtustrankaWithAdressOIB>
    <izvorni_sadrzaj>ELEKTRON d.o.o., OIB 46297924030, Maksimilijana Vrhovca 7, 47000 Karlovac</izvorni_sadrzaj>
    <derivirana_varijabla naziv="DomainObject.Predmet.ProtustrankaWithAdressOIB_1">ELEKTRON d.o.o., OIB 46297924030, Maksimilijana Vrhovca 7, 47000 Karlovac</derivirana_varijabla>
  </DomainObject.Predmet.ProtustrankaWithAdressOIB>
  <DomainObject.Predmet.ProtustrankaNazivFormated>
    <izvorni_sadrzaj>ELEKTRON d.o.o.</izvorni_sadrzaj>
    <derivirana_varijabla naziv="DomainObject.Predmet.ProtustrankaNazivFormated_1">ELEKTRON d.o.o.</derivirana_varijabla>
  </DomainObject.Predmet.ProtustrankaNazivFormated>
  <DomainObject.Predmet.ProtustrankaNazivFormatedOIB>
    <izvorni_sadrzaj>ELEKTRON d.o.o., OIB 46297924030</izvorni_sadrzaj>
    <derivirana_varijabla naziv="DomainObject.Predmet.ProtustrankaNazivFormatedOIB_1">ELEKTRON d.o.o., OIB 46297924030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REPUBLIKA HRVATSKA, Ministarstvo financija - Porezna uprava - Područni ured Središnja Hrvatska zastupanog po punomoćniku Županijsko državno odvjetništvo u Bjelovaru</izvorni_sadrzaj>
    <derivirana_varijabla naziv="DomainObject.Predmet.StrankaFormated_1">  FINA regionalni centar Zagreb, podružnica Karlovac; REPUBLIKA HRVATSKA, Ministarstvo financija - Porezna uprava - Područni ured Središnja Hrvatska zastupanog po punomoćniku Županijsko državno odvjetništvo u Bjelovaru</derivirana_varijabla>
  </DomainObject.Predmet.StrankaFormated>
  <DomainObject.Predmet.StrankaFormatedOIB>
    <izvorni_sadrzaj>  FINA regionalni centar Zagreb, podružnica Karlovac, OIB 85821130368; REPUBLIKA HRVATSKA, Ministarstvo financija - Porezna uprava - Područni ured Središnja Hrvatska, OIB 52634238587 zastupanog po punomoćniku Županijsko državno odvjetništvo u Bjelovaru</izvorni_sadrzaj>
    <derivirana_varijabla naziv="DomainObject.Predmet.StrankaFormatedOIB_1">  FINA regionalni centar Zagreb, podružnica Karlovac, OIB 85821130368; REPUBLIKA HRVATSKA, Ministarstvo financija - Porezna uprava - Područni ured Središnja Hrvatska, OIB 52634238587 zastupanog po punomoćniku Županijsko državno odvjetništvo u Bjelovaru</derivirana_varijabla>
  </DomainObject.Predmet.StrankaFormatedOIB>
  <DomainObject.Predmet.StrankaFormatedWithAdress>
    <izvorni_sadrzaj> FINA regionalni centar Zagreb, podružnica Karlovac, Vitezovićeva 1, 47000 Karlovac; REPUBLIKA HRVATSKA, Ministarstvo financija - Porezna uprava - Područni ured Središnja Hrvatska zastupanog po punomoćniku Županijsko državno odvjetništvo u Bjelovaru</izvorni_sadrzaj>
    <derivirana_varijabla naziv="DomainObject.Predmet.StrankaFormatedWithAdress_1"> FINA regionalni centar Zagreb, podružnica Karlovac, Vitezovićeva 1, 47000 Karlovac; REPUBLIKA HRVATSKA, Ministarstvo financija - Porezna uprava - Područni ured Središnja Hrvatska zastupanog po punomoćniku Županijsko državno odvjetništvo u Bjelovaru</derivirana_varijabla>
  </DomainObject.Predmet.StrankaFormatedWithAdress>
  <DomainObject.Predmet.StrankaFormatedWithAdressOIB>
    <izvorni_sadrzaj> FINA regionalni centar Zagreb, podružnica Karlovac, OIB 85821130368, Vitezovićeva 1, 47000 Karlovac; REPUBLIKA HRVATSKA, Ministarstvo financija - Porezna uprava - Područni ured Središnja Hrvatska, OIB 52634238587 zastupanog po punomoćniku Županijsko državno odvjetništvo u Bjelovaru</izvorni_sadrzaj>
    <derivirana_varijabla naziv="DomainObject.Predmet.StrankaFormatedWithAdressOIB_1"> FINA regionalni centar Zagreb, podružnica Karlovac, OIB 85821130368, Vitezovićeva 1, 47000 Karlovac; REPUBLIKA HRVATSKA, Ministarstvo financija - Porezna uprava - Područni ured Središnja Hrvatska, OIB 52634238587 zastupanog po punomoćniku Županijsko državno odvjetništvo u Bjelovaru</derivirana_varijabla>
  </DomainObject.Predmet.StrankaFormatedWithAdressOIB>
  <DomainObject.Predmet.StrankaWithAdress>
    <izvorni_sadrzaj>FINA regionalni centar Zagreb, podružnica Karlovac Vitezovićeva 1,47000 Karlovac,REPUBLIKA HRVATSKA, Ministarstvo financija - Porezna uprava - Područni ured Središnja Hrvatska </izvorni_sadrzaj>
    <derivirana_varijabla naziv="DomainObject.Predmet.StrankaWithAdress_1">FINA regionalni centar Zagreb, podružnica Karlovac Vitezovićeva 1,47000 Karlovac,REPUBLIKA HRVATSKA, Ministarstvo financija - Porezna uprava - Područni ured Središnja Hrvatska </derivirana_varijabla>
  </DomainObject.Predmet.StrankaWithAdress>
  <DomainObject.Predmet.StrankaWithAdressOIB>
    <izvorni_sadrzaj>FINA regionalni centar Zagreb, podružnica Karlovac, OIB 85821130368, Vitezovićeva 1,47000 Karlovac,REPUBLIKA HRVATSKA, Ministarstvo financija - Porezna uprava - Područni ured Središnja Hrvatska, OIB 52634238587</izvorni_sadrzaj>
    <derivirana_varijabla naziv="DomainObject.Predmet.StrankaWithAdressOIB_1">FINA regionalni centar Zagreb, podružnica Karlovac, OIB 85821130368, Vitezovićeva 1,47000 Karlovac,REPUBLIKA HRVATSKA, Ministarstvo financija - Porezna uprava - Područni ured Središnja Hrvatska, OIB 52634238587</derivirana_varijabla>
  </DomainObject.Predmet.StrankaWithAdressOIB>
  <DomainObject.Predmet.StrankaNazivFormated>
    <izvorni_sadrzaj>FINA regionalni centar Zagreb, podružnica Karlovac,REPUBLIKA HRVATSKA, Ministarstvo financija - Porezna uprava - Područni ured Središnja Hrvatska</izvorni_sadrzaj>
    <derivirana_varijabla naziv="DomainObject.Predmet.StrankaNazivFormated_1">FINA regionalni centar Zagreb, podružnica Karlovac,REPUBLIKA HRVATSKA, Ministarstvo financija - Porezna uprava - Područni ured Središnja Hrvatska</derivirana_varijabla>
  </DomainObject.Predmet.StrankaNazivFormated>
  <DomainObject.Predmet.StrankaNazivFormatedOIB>
    <izvorni_sadrzaj>FINA regionalni centar Zagreb, podružnica Karlovac, OIB 85821130368,REPUBLIKA HRVATSKA, Ministarstvo financija - Porezna uprava - Područni ured Središnja Hrvatska, OIB 52634238587</izvorni_sadrzaj>
    <derivirana_varijabla naziv="DomainObject.Predmet.StrankaNazivFormatedOIB_1">FINA regionalni centar Zagreb, podružnica Karlovac, OIB 85821130368,REPUBLIKA HRVATSKA, Ministarstvo financija - Porezna uprava -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  <item>REPUBLIKA HRVATSKA, Ministarstvo financija - Porezna uprava - Područni ured Središnja Hrvatska zastupanog po punomoćniku Županijsko državno odvjetništvo u Bjelovaru</item>
    </izvorni_sadrzaj>
    <derivirana_varijabla naziv="DomainObject.Predmet.StrankaListFormated_1">
      <item>FINA regionalni centar Zagreb, podružnica Karlovac</item>
      <item>REPUBLIKA HRVATSKA, Ministarstvo financija - Porezna uprava - Područni ured Središnja Hrvatska zastupanog po punomoćniku Županijsko državno odvjetništvo u Bjelovaru</item>
    </derivirana_varijabla>
  </DomainObject.Predmet.StrankaListFormated>
  <DomainObject.Predmet.StrankaListFormatedOIB>
    <izvorni_sadrzaj>
      <item>FINA regionalni centar Zagreb, podružnica Karlovac, OIB 85821130368</item>
      <item>REPUBLIKA HRVATSKA, Ministarstvo financija - Porezna uprava - Područni ured Središnja Hrvatska, OIB 52634238587 zastupanog po punomoćniku Županijsko državno odvjetništvo u Bjelovaru</item>
    </izvorni_sadrzaj>
    <derivirana_varijabla naziv="DomainObject.Predmet.StrankaListFormatedOIB_1">
      <item>FINA regionalni centar Zagreb, podružnica Karlovac, OIB 85821130368</item>
      <item>REPUBLIKA HRVATSKA, Ministarstvo financija - Porezna uprava - Područni ured Središnja Hrvatska, OIB 52634238587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podružnica Karlovac, Vitezovićeva 1, 47000 Karlovac</item>
      <item>REPUBLIKA HRVATSKA, Ministarstvo financija - Porezna uprava - Područni ured Središnja Hrvatska zastupanog po punomoćniku Županijsko državno odvjetništvo u Bjelovaru</item>
    </izvorni_sadrzaj>
    <derivirana_varijabla naziv="DomainObject.Predmet.StrankaListFormatedWithAdress_1">
      <item>FINA regionalni centar Zagreb, podružnica Karlovac, Vitezovićeva 1, 47000 Karlovac</item>
      <item>REPUBLIKA HRVATSKA, Ministarstvo financija - Porezna uprava - Područni ured Središnja Hrvatska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REPUBLIKA HRVATSKA, Ministarstvo financija - Porezna uprava - Područni ured Središnja Hrvatska, OIB 52634238587 zastupanog po punomoćniku Županijsko državno odvjetništvo u Bjelovaru</item>
    </izvorni_sadrzaj>
    <derivirana_varijabla naziv="DomainObject.Predmet.StrankaListFormatedWithAdressOIB_1">
      <item>FINA regionalni centar Zagreb, podružnica Karlovac, OIB 85821130368, Vitezovićeva 1, 47000 Karlovac</item>
      <item>REPUBLIKA HRVATSKA, Ministarstvo financija - Porezna uprava - Područni ured Središnja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Zagreb, podružnica Karlovac</item>
      <item>REPUBLIKA HRVATSKA, Ministarstvo financija - Porezna uprava - Područni ured Središnja Hrvatska</item>
    </izvorni_sadrzaj>
    <derivirana_varijabla naziv="DomainObject.Predmet.StrankaListNazivFormated_1">
      <item>FINA regionalni centar Zagreb, podružnica Karlovac</item>
      <item>REPUBLIKA HRVATSKA, Ministarstvo financija - Porezna uprava - Područni ured Središnja Hrvatska</item>
    </derivirana_varijabla>
  </DomainObject.Predmet.StrankaListNazivFormated>
  <DomainObject.Predmet.StrankaListNazivFormatedOIB>
    <izvorni_sadrzaj>
      <item>FINA regionalni centar Zagreb, podružnica Karlovac, OIB 85821130368</item>
      <item>REPUBLIKA HRVATSKA, Ministarstvo financija - Porezna uprava - Područni ured Središnja Hrvatska, OIB 52634238587</item>
    </izvorni_sadrzaj>
    <derivirana_varijabla naziv="DomainObject.Predmet.StrankaListNazivFormatedOIB_1">
      <item>FINA regionalni centar Zagreb, podružnica Karlovac, OIB 85821130368</item>
      <item>REPUBLIKA HRVATSKA, Ministarstvo financija - Porezna uprava - Područni ured Središnja Hrvatska, OIB 52634238587</item>
    </derivirana_varijabla>
  </DomainObject.Predmet.StrankaListNazivFormatedOIB>
  <DomainObject.Predmet.ProtuStrankaListFormated>
    <izvorni_sadrzaj>
      <item>ELEKTRON d.o.o.</item>
    </izvorni_sadrzaj>
    <derivirana_varijabla naziv="DomainObject.Predmet.ProtuStrankaListFormated_1">
      <item>ELEKTRON d.o.o.</item>
    </derivirana_varijabla>
  </DomainObject.Predmet.ProtuStrankaListFormated>
  <DomainObject.Predmet.ProtuStrankaListFormatedOIB>
    <izvorni_sadrzaj>
      <item>ELEKTRON d.o.o., OIB 46297924030</item>
    </izvorni_sadrzaj>
    <derivirana_varijabla naziv="DomainObject.Predmet.ProtuStrankaListFormatedOIB_1">
      <item>ELEKTRON d.o.o., OIB 46297924030</item>
    </derivirana_varijabla>
  </DomainObject.Predmet.ProtuStrankaListFormatedOIB>
  <DomainObject.Predmet.ProtuStrankaListFormatedWithAdress>
    <izvorni_sadrzaj>
      <item>ELEKTRON d.o.o., Maksimilijana Vrhovca 7, 47000 Karlovac</item>
    </izvorni_sadrzaj>
    <derivirana_varijabla naziv="DomainObject.Predmet.ProtuStrankaListFormatedWithAdress_1">
      <item>ELEKTRON d.o.o., Maksimilijana Vrhovca 7, 47000 Karlovac</item>
    </derivirana_varijabla>
  </DomainObject.Predmet.ProtuStrankaListFormatedWithAdress>
  <DomainObject.Predmet.ProtuStrankaListFormatedWithAdressOIB>
    <izvorni_sadrzaj>
      <item>ELEKTRON d.o.o., OIB 46297924030, Maksimilijana Vrhovca 7, 47000 Karlovac</item>
    </izvorni_sadrzaj>
    <derivirana_varijabla naziv="DomainObject.Predmet.ProtuStrankaListFormatedWithAdressOIB_1">
      <item>ELEKTRON d.o.o., OIB 46297924030, Maksimilijana Vrhovca 7, 47000 Karlovac</item>
    </derivirana_varijabla>
  </DomainObject.Predmet.ProtuStrankaListFormatedWithAdressOIB>
  <DomainObject.Predmet.ProtuStrankaListNazivFormated>
    <izvorni_sadrzaj>
      <item>ELEKTRON d.o.o.</item>
    </izvorni_sadrzaj>
    <derivirana_varijabla naziv="DomainObject.Predmet.ProtuStrankaListNazivFormated_1">
      <item>ELEKTRON d.o.o.</item>
    </derivirana_varijabla>
  </DomainObject.Predmet.ProtuStrankaListNazivFormated>
  <DomainObject.Predmet.ProtuStrankaListNazivFormatedOIB>
    <izvorni_sadrzaj>
      <item>ELEKTRON d.o.o., OIB 46297924030</item>
    </izvorni_sadrzaj>
    <derivirana_varijabla naziv="DomainObject.Predmet.ProtuStrankaListNazivFormatedOIB_1">
      <item>ELEKTRON d.o.o., OIB 46297924030</item>
    </derivirana_varijabla>
  </DomainObject.Predmet.ProtuStrankaListNazivFormatedOIB>
  <DomainObject.Predmet.OstaliListFormated>
    <izvorni_sadrzaj>
      <item>Ivan Klarić</item>
      <item>Županijsko državno odvjetništvo u Bjelovaru punomoćnik sudionika u postupku REPUBLIKA HRVATSKA, Ministarstvo financija - Porezna uprava - Područni ured Središnja Hrvatska</item>
      <item>Općinski sud u Karlovcu, Zemljišnoknjižni odjel</item>
      <item>Trgovački sud u Zagrebu, sudski registar</item>
    </izvorni_sadrzaj>
    <derivirana_varijabla naziv="DomainObject.Predmet.OstaliListFormated_1">
      <item>Ivan Klarić</item>
      <item>Županijsko državno odvjetništvo u Bjelovaru punomoćnik sudionika u postupku REPUBLIKA HRVATSKA, Ministarstvo financija - Porezna uprava - Područni ured Središnja Hrvatska</item>
      <item>Općinski sud u Karlovcu, Zemljišnoknjižni odjel</item>
      <item>Trgovački sud u Zagrebu, sudski registar</item>
    </derivirana_varijabla>
  </DomainObject.Predmet.OstaliListFormated>
  <DomainObject.Predmet.OstaliListFormatedOIB>
    <izvorni_sadrzaj>
      <item>Ivan Klarić, OIB 77371465367</item>
      <item>Županijsko državno odvjetništvo u Bjelovaru punomoćnik sudionika u postupku REPUBLIKA HRVATSKA, Ministarstvo financija - Porezna uprava - Područni ured Središnja Hrvatska</item>
      <item>Općinski sud u Karlovcu, Zemljišnoknjižni odjel</item>
      <item>Trgovački sud u Zagrebu, sudski registar</item>
    </izvorni_sadrzaj>
    <derivirana_varijabla naziv="DomainObject.Predmet.OstaliListFormatedOIB_1">
      <item>Ivan Klarić, OIB 77371465367</item>
      <item>Županijsko državno odvjetništvo u Bjelovaru punomoćnik sudionika u postupku REPUBLIKA HRVATSKA, Ministarstvo financija - Porezna uprava - Područni ured Središnja Hrvatska</item>
      <item>Općinski sud u Karlovcu, Zemljišnoknjižni odjel</item>
      <item>Trgovački sud u Zagrebu, sudski registar</item>
    </derivirana_varijabla>
  </DomainObject.Predmet.OstaliListFormatedOIB>
  <DomainObject.Predmet.OstaliListFormatedWithAdress>
    <izvorni_sadrzaj>
      <item>Ivan Klarić, Drežnik 36/c., 47000 Karlovac</item>
      <item>Županijsko državno odvjetništvo u Bjelovaru punomoćnik sudionika u postupku REPUBLIKA HRVATSKA, Ministarstvo financija - Porezna uprava - Područni ured Središnja Hrvatska</item>
      <item>Općinski sud u Karlovcu, Zemljišnoknjižni odjel, ., 47000 Karlovac</item>
      <item>Trgovački sud u Zagrebu, sudski registar, ., 10000 Zagreb</item>
    </izvorni_sadrzaj>
    <derivirana_varijabla naziv="DomainObject.Predmet.OstaliListFormatedWithAdress_1">
      <item>Ivan Klarić, Drežnik 36/c., 47000 Karlovac</item>
      <item>Županijsko državno odvjetništvo u Bjelovaru punomoćnik sudionika u postupku REPUBLIKA HRVATSKA, Ministarstvo financija - Porezna uprava - Područni ured Središnja Hrvatska</item>
      <item>Općinski sud u Karlovcu, Zemljišnoknjižni odjel, ., 47000 Karlovac</item>
      <item>Trgovački sud u Zagrebu, sudski registar, ., 10000 Zagreb</item>
    </derivirana_varijabla>
  </DomainObject.Predmet.OstaliListFormatedWithAdress>
  <DomainObject.Predmet.OstaliListFormatedWithAdressOIB>
    <izvorni_sadrzaj>
      <item>Ivan Klarić, OIB 77371465367, Drežnik 36/c., 47000 Karlovac</item>
      <item>Županijsko državno odvjetništvo u Bjelovaru punomoćnik sudionika u postupku REPUBLIKA HRVATSKA, Ministarstvo financija - Porezna uprava - Područni ured Središnja Hrvatska</item>
      <item>Općinski sud u Karlovcu, Zemljišnoknjižni odjel, ., 47000 Karlovac</item>
      <item>Trgovački sud u Zagrebu, sudski registar, ., 10000 Zagreb</item>
    </izvorni_sadrzaj>
    <derivirana_varijabla naziv="DomainObject.Predmet.OstaliListFormatedWithAdressOIB_1">
      <item>Ivan Klarić, OIB 77371465367, Drežnik 36/c., 47000 Karlovac</item>
      <item>Županijsko državno odvjetništvo u Bjelovaru punomoćnik sudionika u postupku REPUBLIKA HRVATSKA, Ministarstvo financija - Porezna uprava - Područni ured Središnja Hrvatska</item>
      <item>Općinski sud u Karlovcu, Zemljišnoknjižni odjel, ., 47000 Karlovac</item>
      <item>Trgovački sud u Zagrebu, sudski registar, ., 10000 Zagreb</item>
    </derivirana_varijabla>
  </DomainObject.Predmet.OstaliListFormatedWithAdressOIB>
  <DomainObject.Predmet.OstaliListNazivFormated>
    <izvorni_sadrzaj>
      <item>Ivan Klarić</item>
      <item>Županijsko državno odvjetništvo u Bjelovaru</item>
      <item>Općinski sud u Karlovcu, Zemljišnoknjižni odjel</item>
      <item>Trgovački sud u Zagrebu, sudski registar</item>
    </izvorni_sadrzaj>
    <derivirana_varijabla naziv="DomainObject.Predmet.OstaliListNazivFormated_1">
      <item>Ivan Klarić</item>
      <item>Županijsko državno odvjetništvo u Bjelovaru</item>
      <item>Općinski sud u Karlovcu, Zemljišnoknjižni odjel</item>
      <item>Trgovački sud u Zagrebu, sudski registar</item>
    </derivirana_varijabla>
  </DomainObject.Predmet.OstaliListNazivFormated>
  <DomainObject.Predmet.OstaliListNazivFormatedOIB>
    <izvorni_sadrzaj>
      <item>Ivan Klarić, OIB 77371465367</item>
      <item>Županijsko državno odvjetništvo u Bjelovaru</item>
      <item>Općinski sud u Karlovcu, Zemljišnoknjižni odjel</item>
      <item>Trgovački sud u Zagrebu, sudski registar</item>
    </izvorni_sadrzaj>
    <derivirana_varijabla naziv="DomainObject.Predmet.OstaliListNazivFormatedOIB_1">
      <item>Ivan Klarić, OIB 77371465367</item>
      <item>Županijsko državno odvjetništvo u Bjelovaru</item>
      <item>Općinski sud u Karlovcu, Zemljišnoknjižni odjel</item>
      <item>Trgovački sud u Zagrebu,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St-1136/2016-13</izvorni_sadrzaj>
    <derivirana_varijabla naziv="DomainObject.PoslovniBrojDokumenta_1">St-1136/2016-13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ELEKTRON d.o.o.</izvorni_sadrzaj>
    <derivirana_varijabla naziv="DomainObject.Predmet.ProtustrankaIDrugi_1">ELEKTRON 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ELEKTRON d.o.o., OIB 46297924030, Maksimilijana Vrhovca 7, 47000 Karlovac</izvorni_sadrzaj>
    <derivirana_varijabla naziv="DomainObject.Predmet.ProtustrankaIDrugiAdressOIB_1">ELEKTRON d.o.o., OIB 46297924030, Maksimilijana Vrhovca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 d.o.o.</item>
      <item>FINA regionalni centar Zagreb, podružnica Karlovac</item>
      <item>Ivan Klarić</item>
      <item>REPUBLIKA HRVATSKA, Ministarstvo financija - Porezna uprava - Područni ured Središnja Hrvatska</item>
      <item>Županijsko državno odvjetništvo u Bjelovaru</item>
      <item>Općinski sud u Karlovcu, Zemljišnoknjižni odjel</item>
      <item>Trgovački sud u Zagrebu, sudski registar</item>
    </izvorni_sadrzaj>
    <derivirana_varijabla naziv="DomainObject.Predmet.SudioniciListNaziv_1">
      <item>ELEKTRON d.o.o.</item>
      <item>FINA regionalni centar Zagreb, podružnica Karlovac</item>
      <item>Ivan Klarić</item>
      <item>REPUBLIKA HRVATSKA, Ministarstvo financija - Porezna uprava - Područni ured Središnja Hrvatska</item>
      <item>Županijsko državno odvjetništvo u Bjelovaru</item>
      <item>Općinski sud u Karlovcu, Zemljišnoknjižni odjel</item>
      <item>Trgovački sud u Zagrebu, sudski registar</item>
    </derivirana_varijabla>
  </DomainObject.Predmet.SudioniciListNaziv>
  <DomainObject.Predmet.SudioniciListAdressOIB>
    <izvorni_sadrzaj>
      <item>ELEKTRON d.o.o., OIB 46297924030, Maksimilijana Vrhovca 7,47000 Karlovac</item>
      <item>FINA regionalni centar Zagreb, podružnica Karlovac, OIB 85821130368, Vitezovićeva 1,47000 Karlovac</item>
      <item>Ivan Klarić, OIB 77371465367, Drežnik 36/c.,47000 Karlovac</item>
      <item>REPUBLIKA HRVATSKA, Ministarstvo financija - Porezna uprava - Područni ured Središnja Hrvatska, OIB 52634238587</item>
      <item>Županijsko državno odvjetništvo u Bjelovaru</item>
      <item>Općinski sud u Karlovcu, Zemljišnoknjižni odjel, .,47000 Karlovac</item>
      <item>Trgovački sud u Zagrebu, sudski registar, .,10000 Zagreb</item>
    </izvorni_sadrzaj>
    <derivirana_varijabla naziv="DomainObject.Predmet.SudioniciListAdressOIB_1">
      <item>ELEKTRON d.o.o., OIB 46297924030, Maksimilijana Vrhovca 7,47000 Karlovac</item>
      <item>FINA regionalni centar Zagreb, podružnica Karlovac, OIB 85821130368, Vitezovićeva 1,47000 Karlovac</item>
      <item>Ivan Klarić, OIB 77371465367, Drežnik 36/c.,47000 Karlovac</item>
      <item>REPUBLIKA HRVATSKA, Ministarstvo financija - Porezna uprava - Područni ured Središnja Hrvatska, OIB 52634238587</item>
      <item>Županijsko državno odvjetništvo u Bjelovaru</item>
      <item>Općinski sud u Karlovcu, Zemljišnoknjižni odjel, .,47000 Karlovac</item>
      <item>Trgovački sud u Zagrebu, sudski registar,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42CA20-28C3-4A8F-A583-243FC1FDB4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1569</properties:Characters>
  <properties:Lines>47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2017-03-09T07:30:00Z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St-1136/2016-13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