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1e9d8b" w14:paraId="41e9d8b" w:rsidRDefault="00DB5766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1800225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DB5766" w:rsidP="00DB5766" w:rsidR="00AE649C">
      <w:pPr>
        <w:pStyle w:val="NormaleSPIS"/>
        <w:spacing w:after="0"/>
      </w:pPr>
      <w:r>
        <w:t xml:space="preserve">        Republika Hrvatska</w:t>
      </w:r>
    </w:p>
    <w:p w:rsidRDefault="00DB5766" w:rsidP="00DB5766" w:rsidR="00DB5766">
      <w:pPr>
        <w:pStyle w:val="NormaleSPIS"/>
        <w:spacing w:after="0"/>
      </w:pPr>
      <w:r>
        <w:t xml:space="preserve">     Trgovački sud u Bjelovaru</w:t>
      </w:r>
    </w:p>
    <w:p w:rsidRDefault="00DB5766" w:rsidP="00DB5766" w:rsidR="00DB5766">
      <w:pPr>
        <w:pStyle w:val="NormaleSPIS"/>
        <w:spacing w:after="0"/>
      </w:pPr>
      <w:r>
        <w:t>Bjelovar, Šetalište dr.I.Lebovića 42.</w:t>
      </w:r>
    </w:p>
    <w:p w:rsidRDefault="00DB5766" w:rsidP="00DB5766" w:rsidR="00DB5766">
      <w:pPr>
        <w:pStyle w:val="NormaleSPIS"/>
        <w:jc w:val="right"/>
        <w:rPr>
          <w:noProof/>
        </w:rPr>
      </w:pPr>
      <w:r>
        <w:rPr>
          <w:noProof/>
        </w:rPr>
        <w:t>Poslovni broj: 7 St-774/2018-10</w:t>
      </w:r>
    </w:p>
    <w:p w:rsidRDefault="00DB5766" w:rsidP="00DB5766" w:rsidR="00DB5766">
      <w:pPr>
        <w:pStyle w:val="NormaleSPIS"/>
        <w:jc w:val="right"/>
        <w:rPr>
          <w:noProof/>
        </w:rPr>
      </w:pPr>
    </w:p>
    <w:p w:rsidRDefault="00DB5766" w:rsidP="00DB5766" w:rsidR="00DB5766">
      <w:pPr>
        <w:jc w:val="center"/>
        <w:rPr>
          <w:noProof/>
        </w:rPr>
      </w:pPr>
      <w:r>
        <w:rPr>
          <w:noProof/>
        </w:rPr>
        <w:t>R E P U B L I K A  H R V A T S K A</w:t>
      </w:r>
    </w:p>
    <w:p w:rsidRDefault="00DB5766" w:rsidP="00DB5766" w:rsidR="00DB5766">
      <w:pPr>
        <w:spacing w:after="0"/>
        <w:rPr>
          <w:noProof/>
        </w:rPr>
      </w:pPr>
    </w:p>
    <w:p w:rsidRDefault="00DB5766" w:rsidP="00DB5766" w:rsidR="00DB5766">
      <w:pPr>
        <w:jc w:val="center"/>
        <w:outlineLvl w:val="0"/>
        <w:rPr>
          <w:noProof/>
        </w:rPr>
      </w:pPr>
      <w:r>
        <w:rPr>
          <w:noProof/>
        </w:rPr>
        <w:t>R J E Š E N J E</w:t>
      </w:r>
    </w:p>
    <w:p w:rsidRDefault="00DB5766" w:rsidP="00DB5766" w:rsidR="00DB5766">
      <w:pPr>
        <w:jc w:val="center"/>
        <w:outlineLvl w:val="0"/>
        <w:rPr>
          <w:noProof/>
        </w:rPr>
      </w:pPr>
      <w:r>
        <w:rPr>
          <w:noProof/>
        </w:rPr>
        <w:t>I</w:t>
      </w:r>
    </w:p>
    <w:p w:rsidRDefault="00DB5766" w:rsidP="00DB5766" w:rsidR="00DB5766">
      <w:pPr>
        <w:jc w:val="center"/>
        <w:outlineLvl w:val="0"/>
        <w:rPr>
          <w:b/>
          <w:noProof/>
        </w:rPr>
      </w:pPr>
      <w:r>
        <w:rPr>
          <w:noProof/>
        </w:rPr>
        <w:t>Z A K L J U Č A K</w:t>
      </w:r>
    </w:p>
    <w:p w:rsidRDefault="00DB5766" w:rsidP="00DB5766" w:rsidR="00DB5766">
      <w:pPr>
        <w:spacing w:after="0"/>
        <w:outlineLvl w:val="0"/>
        <w:rPr>
          <w:noProof/>
        </w:rPr>
      </w:pPr>
    </w:p>
    <w:p w:rsidRDefault="00DB5766" w:rsidP="00DB5766" w:rsidR="00DB5766">
      <w:pPr>
        <w:ind w:firstLine="720"/>
        <w:jc w:val="both"/>
        <w:rPr>
          <w:noProof/>
        </w:rPr>
      </w:pPr>
      <w:r>
        <w:rPr>
          <w:noProof/>
        </w:rPr>
        <w:t xml:space="preserve">Trgovački sud u Bjelovaru, po sucu Tomislavu Mrazoviću, </w:t>
      </w:r>
      <w:r>
        <w:t xml:space="preserve">povodom prijedloga FINANCIJSKE AGENCIJE, OIB: 85821130368, RC ZAGREB, Podružnica Bjelovar, </w:t>
      </w:r>
      <w:proofErr w:type="spellStart"/>
      <w:r>
        <w:t>F.Supila</w:t>
      </w:r>
      <w:proofErr w:type="spellEnd"/>
      <w:r>
        <w:t xml:space="preserve"> 4, za otvaranje stečajnog postupka nad dužnikom</w:t>
      </w:r>
      <w:r>
        <w:rPr>
          <w:lang w:eastAsia="hr-HR"/>
        </w:rPr>
        <w:t xml:space="preserve"> SUPER CLEAN j.d.o.o. za usluge iz Bjelovara, Vatroslava Lisinskog 5, MBS 010102014, OIB 46326337704, 8</w:t>
      </w:r>
      <w:r>
        <w:t>. veljače</w:t>
      </w:r>
      <w:r>
        <w:rPr>
          <w:noProof/>
        </w:rPr>
        <w:t xml:space="preserve"> 2019.</w:t>
      </w:r>
    </w:p>
    <w:p w:rsidRDefault="00DB5766" w:rsidP="00DB5766" w:rsidR="00DB5766">
      <w:pPr>
        <w:jc w:val="center"/>
      </w:pPr>
      <w:r>
        <w:t>r i j e š i o   j e</w:t>
      </w:r>
    </w:p>
    <w:p w:rsidRDefault="00DB5766" w:rsidP="00DB5766" w:rsidR="00DB5766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</w:pPr>
    </w:p>
    <w:p w:rsidRDefault="00DB5766" w:rsidP="00DB5766" w:rsidR="00DB5766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rFonts w:eastAsia="Calibri"/>
        </w:rPr>
      </w:pPr>
      <w:r>
        <w:t>Pokreće se prethodni postupak radi utvrđivanja uvjeta za otvaranje stečajnog postupka nad dužnikom SUPER CLEAN j.d.o.o. za usluge iz Bjelovara, Vatroslava Lisinskog 5, MBS 010102014, OIB 46326337704.</w:t>
      </w:r>
    </w:p>
    <w:p w:rsidRDefault="00DB5766" w:rsidP="00DB5766" w:rsidR="00DB5766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lang w:eastAsia="en-US"/>
        </w:rPr>
      </w:pPr>
    </w:p>
    <w:p w:rsidRDefault="00DB5766" w:rsidP="00DB5766" w:rsidR="00DB5766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jc w:val="center"/>
      </w:pPr>
      <w:r>
        <w:t>z a k l j u č i o  j e</w:t>
      </w:r>
    </w:p>
    <w:p w:rsidRDefault="00DB5766" w:rsidP="00DB5766" w:rsidR="00DB5766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jc w:val="center"/>
      </w:pPr>
    </w:p>
    <w:p w:rsidRDefault="00DB5766" w:rsidP="00DB5766" w:rsidR="00DB5766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</w:pPr>
      <w:r>
        <w:t xml:space="preserve">1.Nalaže se osobi ovlaštenoj za zastupanje dužnika po zakonu Eni Kristijan iz Bjelovara, Cvjetna 41, OIB 90067528891, da u roku od 8 dana, od dana primitka ovog zaključka podnese ovom sudu pozivom na gornji broj spisa pisano izvješće o financijsko-gospodarskom stanju kod dužnika u kojem će, između ostalog navesti činjenice i imovini i obvezama dužnika, konkretno: nekretnine i pokretnine dužnika, imovinska prava dužnika na tuđim stvarima, novčane i nenovčane tražbine dužnika, druga prava koja čine imovinu dužnika, novčana sredstva na računima dužnika i drugu imovinu dužnika, obveze dužnika unesene u njegove poslovne knjige, druge novčane i nenovčane obveze dužnika, </w:t>
      </w:r>
      <w:proofErr w:type="spellStart"/>
      <w:r>
        <w:t>razlučna</w:t>
      </w:r>
      <w:proofErr w:type="spellEnd"/>
      <w:r>
        <w:t xml:space="preserve"> prava na imovini dužnika, izlučna prava, prosječne mjesečne troškove redovnog poslovanja dužnika u posljednjih godinu dana, postupke pred sudovima ili javno pravnim tijelima u kojima je dužnik stranka i visinu ili opis tražbine koja je predmet postupka. U popisu imovine i obveza moraju se navesti podaci o pravnoj i činjeničnoj osnovi u odnosu na svaki dio imovine i obveza, dokazi, osobito isprave kojima se oni mogu potkrijepiti i potvrditi da su navedeni podaci točni i potpuni i da ništa od imovine i obveza nije zatajeno. </w:t>
      </w:r>
    </w:p>
    <w:p w:rsidRDefault="00DB5766" w:rsidP="00DB5766" w:rsidR="00DB5766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</w:pPr>
      <w:r>
        <w:t xml:space="preserve">Za davanje neistinitog ili nepotpunog popisa imovine i obveza, dužnik odgovara kao za davanje lažnog iskaza u postupku pred sudom. </w:t>
      </w:r>
    </w:p>
    <w:p w:rsidRDefault="00DB5766" w:rsidP="00DB5766" w:rsidR="00DB5766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</w:pPr>
    </w:p>
    <w:p w:rsidRDefault="00DB5766" w:rsidP="00DB5766" w:rsidR="00DB5766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jc w:val="center"/>
      </w:pPr>
      <w:r>
        <w:lastRenderedPageBreak/>
        <w:t>2</w:t>
      </w:r>
      <w:bookmarkStart w:name="_GoBack" w:id="0"/>
      <w:bookmarkEnd w:id="0"/>
    </w:p>
    <w:p w:rsidRDefault="00DB5766" w:rsidP="00DB5766" w:rsidR="00DB5766" w:rsidRPr="00DB5766">
      <w:pPr>
        <w:pStyle w:val="ListaeSPIS"/>
        <w:numPr>
          <w:ilvl w:val="0"/>
          <w:numId w:val="0"/>
        </w:numPr>
        <w:ind w:left="624"/>
        <w:jc w:val="right"/>
      </w:pPr>
      <w:r>
        <w:t>Poslovni broj:7 St-774/2018-10</w:t>
      </w:r>
    </w:p>
    <w:p w:rsidRDefault="00DB5766" w:rsidP="00DB5766" w:rsidR="00DB5766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</w:pPr>
      <w:r>
        <w:t>Navedene osobe odgovaraju vjerovnicima osobno za naknadu štete koju su im prouzročili uskratom davanja ili davanjem netočnih ili nepotpunih podataka.</w:t>
      </w:r>
    </w:p>
    <w:p w:rsidRDefault="00DB5766" w:rsidP="00DB5766" w:rsidR="00DB5766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</w:pPr>
      <w:r>
        <w:t>U slučaju ne odazivanja gornjem očitovanju sud može osobi ovlaštenoj za zastupanje dužnika odrediti dovođenje, a može ju i novčano kazniti u iznosu do 10.000,00 kuna.</w:t>
      </w:r>
    </w:p>
    <w:p w:rsidRDefault="00DB5766" w:rsidP="00DB5766" w:rsidR="00DB5766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</w:pPr>
    </w:p>
    <w:p w:rsidRDefault="00DB5766" w:rsidP="00DB5766" w:rsidR="00DB5766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noProof/>
        </w:rPr>
      </w:pPr>
      <w:r>
        <w:t>2.S</w:t>
      </w:r>
      <w:r>
        <w:rPr>
          <w:noProof/>
        </w:rPr>
        <w:t>aziva se ročište radi izjašnjenja o prijedlogu i rasprave o uvjetima za otvaranje stečajnog postupka nad navedenim dužnikom za dan 27. ožujka 2019. godine u 09,15 sati, u ovome sudu u Bjelovaru, Šetalište dr. Ivše Lebovića 42, sudnica br. 2, na koje se pozivaju dostavom ovoga rješenja:</w:t>
      </w:r>
    </w:p>
    <w:p w:rsidRDefault="00DB5766" w:rsidP="00DB5766" w:rsidR="00DB5766">
      <w:pPr>
        <w:ind w:firstLine="851"/>
        <w:jc w:val="both"/>
        <w:rPr>
          <w:noProof/>
        </w:rPr>
      </w:pPr>
    </w:p>
    <w:p w:rsidRDefault="00DB5766" w:rsidP="00DB5766" w:rsidR="00DB5766">
      <w:pPr>
        <w:ind w:left="851"/>
        <w:jc w:val="both"/>
        <w:rPr>
          <w:noProof/>
        </w:rPr>
      </w:pPr>
      <w:r>
        <w:rPr>
          <w:noProof/>
        </w:rPr>
        <w:t>-predlagatelj:FINA, Regionalni centar Zagreb, Podružnica Bjelovar,</w:t>
      </w:r>
    </w:p>
    <w:p w:rsidRDefault="00DB5766" w:rsidP="00DB5766" w:rsidR="00DB5766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</w:pPr>
      <w:r>
        <w:rPr>
          <w:noProof/>
        </w:rPr>
        <w:t>-dužnik</w:t>
      </w:r>
      <w:r>
        <w:t xml:space="preserve"> SUPER CLEAN j.d.o.o. za usluge iz Bjelovara, Vatroslava Lisinskog 5,</w:t>
      </w:r>
    </w:p>
    <w:p w:rsidRDefault="00DB5766" w:rsidP="00DB5766" w:rsidR="00DB5766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</w:pPr>
    </w:p>
    <w:p w:rsidRDefault="00DB5766" w:rsidP="00DB5766" w:rsidR="00DB5766">
      <w:pPr>
        <w:ind w:left="851"/>
        <w:jc w:val="both"/>
        <w:rPr>
          <w:lang w:eastAsia="hr-HR"/>
        </w:rPr>
      </w:pPr>
      <w:r>
        <w:rPr>
          <w:noProof/>
        </w:rPr>
        <w:t xml:space="preserve">-zakonski zastupnik dužnika </w:t>
      </w:r>
      <w:r>
        <w:rPr>
          <w:lang w:eastAsia="hr-HR"/>
        </w:rPr>
        <w:t>Ena Kristijan iz Bjelovara, Cvjetna 41.</w:t>
      </w:r>
    </w:p>
    <w:p w:rsidRDefault="00DB5766" w:rsidP="00DB5766" w:rsidR="00DB5766">
      <w:pPr>
        <w:ind w:left="851"/>
        <w:jc w:val="both"/>
        <w:rPr>
          <w:noProof/>
        </w:rPr>
      </w:pPr>
      <w:r>
        <w:rPr>
          <w:lang w:eastAsia="hr-HR"/>
        </w:rPr>
        <w:t>Pozvane se osobe mogu o prijedlogu i pismeno očitovati.</w:t>
      </w:r>
    </w:p>
    <w:p w:rsidRDefault="00DB5766" w:rsidP="00DB5766" w:rsidR="00DB5766">
      <w:pPr>
        <w:pStyle w:val="Odlomakpopisa"/>
        <w:overflowPunct w:val="false"/>
        <w:autoSpaceDE w:val="false"/>
        <w:autoSpaceDN w:val="false"/>
        <w:adjustRightInd w:val="false"/>
        <w:spacing w:after="0"/>
        <w:ind w:left="1946"/>
      </w:pPr>
    </w:p>
    <w:p w:rsidRDefault="00DB5766" w:rsidP="00DB5766" w:rsidR="00DB5766">
      <w:pPr>
        <w:jc w:val="center"/>
        <w:outlineLvl w:val="0"/>
        <w:rPr>
          <w:noProof/>
        </w:rPr>
      </w:pPr>
      <w:r>
        <w:rPr>
          <w:noProof/>
        </w:rPr>
        <w:t>Obrazloženje</w:t>
      </w:r>
    </w:p>
    <w:p w:rsidRDefault="00DB5766" w:rsidP="00DB5766" w:rsidR="00DB5766">
      <w:pPr>
        <w:jc w:val="both"/>
        <w:outlineLvl w:val="0"/>
        <w:rPr>
          <w:noProof/>
        </w:rPr>
      </w:pPr>
      <w:r>
        <w:rPr>
          <w:noProof/>
        </w:rPr>
        <w:tab/>
        <w:t xml:space="preserve">Prijedlog za otvaranje stečajnog postupka nad gore navedenim dužnikom podnijela je Financijska agencija, RC Zagreb, Podružnica Bjelovar, (u daljnjem tekstu FINA) temeljem čl.110.Stečajnog zakona (Narodne novine br. 71/15 i 104/17 dalje SZ-a) navodeći da navedeni dužnik na dan 16. studenog 2018. godine ima u Očevidniku redoslijeda osnova za plaćanje evidentirane neizvršene osnove za plaćanje u neprekinutom razdoblju od 120 dana u ukupnom iznosu od 42.199,56 kuna, te da ima dva zaposlena radnika. </w:t>
      </w:r>
    </w:p>
    <w:p w:rsidRDefault="00DB5766" w:rsidP="00DB5766" w:rsidR="00DB5766">
      <w:pPr>
        <w:jc w:val="both"/>
        <w:outlineLvl w:val="0"/>
        <w:rPr>
          <w:noProof/>
        </w:rPr>
      </w:pPr>
      <w:r>
        <w:rPr>
          <w:noProof/>
        </w:rPr>
        <w:tab/>
        <w:t>Temeljem prethodnog navedenog proizlazi da predlagatelj ima aktivnu legitimaciju za podnošenje navedenog prijedloga, pa je stoga temeljem čl.115.st.1.SZ-a odlučeno kao u izreci ovog rješenja.</w:t>
      </w:r>
    </w:p>
    <w:p w:rsidRDefault="00DB5766" w:rsidP="00DB5766" w:rsidR="00DB5766">
      <w:pPr>
        <w:jc w:val="both"/>
        <w:outlineLvl w:val="0"/>
        <w:rPr>
          <w:noProof/>
          <w:lang w:val="en-GB"/>
        </w:rPr>
      </w:pPr>
      <w:r>
        <w:rPr>
          <w:noProof/>
        </w:rPr>
        <w:tab/>
        <w:t xml:space="preserve">Temeljem čl.17. i čl.117.SZ-a odlučeno je kao pod točkom 1. izreke Zaključka, a temeljem čl.123.SZ-a odlučeno kao pod točkom 2. izreke Zaključka.  </w:t>
      </w:r>
    </w:p>
    <w:p w:rsidRDefault="00DB5766" w:rsidP="00DB5766" w:rsidR="00DB5766">
      <w:pPr>
        <w:jc w:val="center"/>
        <w:outlineLvl w:val="0"/>
        <w:rPr>
          <w:noProof/>
        </w:rPr>
      </w:pPr>
      <w:r>
        <w:rPr>
          <w:noProof/>
        </w:rPr>
        <w:t xml:space="preserve">Bjelovar 8. veljače 2019. </w:t>
      </w:r>
    </w:p>
    <w:p w:rsidRDefault="00DB5766" w:rsidP="00DB5766" w:rsidR="00DB5766">
      <w:pPr>
        <w:spacing w:after="0"/>
        <w:ind w:firstLine="5245"/>
        <w:jc w:val="both"/>
        <w:outlineLvl w:val="0"/>
        <w:rPr>
          <w:noProof/>
        </w:rPr>
      </w:pPr>
      <w:r>
        <w:rPr>
          <w:noProof/>
        </w:rPr>
        <w:t xml:space="preserve">             </w:t>
      </w:r>
      <w:r>
        <w:rPr>
          <w:noProof/>
        </w:rPr>
        <w:t xml:space="preserve">      </w:t>
      </w:r>
      <w:r>
        <w:rPr>
          <w:noProof/>
        </w:rPr>
        <w:t>S u d a c</w:t>
      </w:r>
    </w:p>
    <w:p w:rsidRDefault="00DB5766" w:rsidP="00DB5766" w:rsidR="00DB5766">
      <w:pPr>
        <w:ind w:firstLine="4678"/>
        <w:jc w:val="both"/>
        <w:outlineLvl w:val="0"/>
        <w:rPr>
          <w:noProof/>
        </w:rPr>
      </w:pPr>
      <w:r>
        <w:rPr>
          <w:noProof/>
        </w:rPr>
        <w:t xml:space="preserve">           </w:t>
      </w:r>
      <w:r>
        <w:rPr>
          <w:noProof/>
        </w:rPr>
        <w:t xml:space="preserve">   </w:t>
      </w:r>
      <w:r>
        <w:rPr>
          <w:noProof/>
        </w:rPr>
        <w:t xml:space="preserve">  Tomislav Mrazović,v.r.</w:t>
      </w:r>
    </w:p>
    <w:p w:rsidRDefault="00DB5766" w:rsidP="00DB5766" w:rsidR="00DB5766">
      <w:pPr>
        <w:spacing w:after="0"/>
        <w:jc w:val="both"/>
        <w:outlineLvl w:val="0"/>
        <w:rPr>
          <w:noProof/>
        </w:rPr>
      </w:pPr>
      <w:r>
        <w:rPr>
          <w:noProof/>
        </w:rPr>
        <w:t xml:space="preserve">                                                                          </w:t>
      </w:r>
      <w:r>
        <w:rPr>
          <w:noProof/>
        </w:rPr>
        <w:t xml:space="preserve">       </w:t>
      </w:r>
      <w:r>
        <w:rPr>
          <w:noProof/>
        </w:rPr>
        <w:t>Za točnost otpravka-ovlašteni službenik</w:t>
      </w:r>
    </w:p>
    <w:p w:rsidRDefault="00DB5766" w:rsidP="00DB5766" w:rsidR="00DB5766">
      <w:pPr>
        <w:jc w:val="both"/>
        <w:outlineLvl w:val="0"/>
        <w:rPr>
          <w:noProof/>
        </w:rPr>
      </w:pPr>
      <w:r>
        <w:rPr>
          <w:noProof/>
        </w:rPr>
        <w:t xml:space="preserve">                                                                                         </w:t>
      </w:r>
      <w:r>
        <w:rPr>
          <w:noProof/>
        </w:rPr>
        <w:t xml:space="preserve">         </w:t>
      </w:r>
      <w:r>
        <w:rPr>
          <w:noProof/>
        </w:rPr>
        <w:t xml:space="preserve"> Jasmina Tubić</w:t>
      </w:r>
    </w:p>
    <w:p w:rsidRDefault="00DB5766" w:rsidP="00DB5766" w:rsidR="00DB5766">
      <w:pPr>
        <w:jc w:val="both"/>
        <w:rPr>
          <w:noProof/>
        </w:rPr>
      </w:pPr>
      <w:r>
        <w:rPr>
          <w:noProof/>
        </w:rPr>
        <w:t>Pouka o pravnom lijeku:</w:t>
      </w:r>
      <w:r>
        <w:t xml:space="preserve"> </w:t>
      </w:r>
      <w:r>
        <w:rPr>
          <w:noProof/>
        </w:rPr>
        <w:t>Protiv rješenja o pokretanju prethodnog postupka nije  dopuštena posebna žalba (čl.115.st.1.SZ-a). Protiv zaključka žalba nije dopuštena (čl.19.st.7.SZ-a).</w:t>
      </w:r>
    </w:p>
    <w:sectPr w:rsidSect="0032366B" w:rsidR="00DB5766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5766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21424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veljače 2019.</izvorni_sadrzaj>
    <derivirana_varijabla naziv="DomainObject.DatumDonosenjaOdluke_1">8.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St-774/2018-10</izvorni_sadrzaj>
    <derivirana_varijabla naziv="DomainObject.Oznaka_1">St-774/2018-10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774</izvorni_sadrzaj>
    <derivirana_varijabla naziv="DomainObject.Predmet.Broj_1">774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2018.</izvorni_sadrzaj>
    <derivirana_varijabla naziv="DomainObject.Predmet.DatumOsnivanja_1">20.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St-774/2018</izvorni_sadrzaj>
    <derivirana_varijabla naziv="DomainObject.Predmet.OznakaBroj_1">St-774/2018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SUPER CLEAN jednostavno društvo s ograničenom odgovornošću za usluge zastupanog po punomoćniku Ena Kristijan</izvorni_sadrzaj>
    <derivirana_varijabla naziv="DomainObject.Predmet.ProtustrankaFormated_1">  SUPER CLEAN jednostavno društvo s ograničenom odgovornošću za usluge zastupanog po punomoćniku Ena Kristijan</derivirana_varijabla>
  </DomainObject.Predmet.ProtustrankaFormated>
  <DomainObject.Predmet.ProtustrankaFormatedOIB>
    <izvorni_sadrzaj>  SUPER CLEAN jednostavno društvo s ograničenom odgovornošću za usluge, OIB 46326337704 zastupanog po punomoćniku Ena Kristijan</izvorni_sadrzaj>
    <derivirana_varijabla naziv="DomainObject.Predmet.ProtustrankaFormatedOIB_1">  SUPER CLEAN jednostavno društvo s ograničenom odgovornošću za usluge, OIB 46326337704 zastupanog po punomoćniku Ena Kristijan</derivirana_varijabla>
  </DomainObject.Predmet.ProtustrankaFormatedOIB>
  <DomainObject.Predmet.ProtustrankaFormatedWithAdress>
    <izvorni_sadrzaj> SUPER CLEAN jednostavno društvo s ograničenom odgovornošću za usluge, Vatroslava Lisinskog 5, 43000 Bjelovar zastupanog po punomoćniku Ena Kristijan</izvorni_sadrzaj>
    <derivirana_varijabla naziv="DomainObject.Predmet.ProtustrankaFormatedWithAdress_1"> SUPER CLEAN jednostavno društvo s ograničenom odgovornošću za usluge, Vatroslava Lisinskog 5, 43000 Bjelovar zastupanog po punomoćniku Ena Kristijan</derivirana_varijabla>
  </DomainObject.Predmet.ProtustrankaFormatedWithAdress>
  <DomainObject.Predmet.ProtustrankaFormatedWithAdressOIB>
    <izvorni_sadrzaj> SUPER CLEAN jednostavno društvo s ograničenom odgovornošću za usluge, OIB 46326337704, Vatroslava Lisinskog 5, 43000 Bjelovar zastupanog po punomoćniku Ena Kristijan</izvorni_sadrzaj>
    <derivirana_varijabla naziv="DomainObject.Predmet.ProtustrankaFormatedWithAdressOIB_1"> SUPER CLEAN jednostavno društvo s ograničenom odgovornošću za usluge, OIB 46326337704, Vatroslava Lisinskog 5, 43000 Bjelovar zastupanog po punomoćniku Ena Kristijan</derivirana_varijabla>
  </DomainObject.Predmet.ProtustrankaFormatedWithAdressOIB>
  <DomainObject.Predmet.ProtustrankaWithAdress>
    <izvorni_sadrzaj>SUPER CLEAN jednostavno društvo s ograničenom odgovornošću za usluge Vatroslava Lisinskog 5, 43000 Bjelovar</izvorni_sadrzaj>
    <derivirana_varijabla naziv="DomainObject.Predmet.ProtustrankaWithAdress_1">SUPER CLEAN jednostavno društvo s ograničenom odgovornošću za usluge Vatroslava Lisinskog 5, 43000 Bjelovar</derivirana_varijabla>
  </DomainObject.Predmet.ProtustrankaWithAdress>
  <DomainObject.Predmet.ProtustrankaWithAdressOIB>
    <izvorni_sadrzaj>SUPER CLEAN jednostavno društvo s ograničenom odgovornošću za usluge, OIB 46326337704, Vatroslava Lisinskog 5, 43000 Bjelovar</izvorni_sadrzaj>
    <derivirana_varijabla naziv="DomainObject.Predmet.ProtustrankaWithAdressOIB_1">SUPER CLEAN jednostavno društvo s ograničenom odgovornošću za usluge, OIB 46326337704, Vatroslava Lisinskog 5, 43000 Bjelovar</derivirana_varijabla>
  </DomainObject.Predmet.ProtustrankaWithAdressOIB>
  <DomainObject.Predmet.ProtustrankaNazivFormated>
    <izvorni_sadrzaj>SUPER CLEAN jednostavno društvo s ograničenom odgovornošću za usluge</izvorni_sadrzaj>
    <derivirana_varijabla naziv="DomainObject.Predmet.ProtustrankaNazivFormated_1">SUPER CLEAN jednostavno društvo s ograničenom odgovornošću za usluge</derivirana_varijabla>
  </DomainObject.Predmet.ProtustrankaNazivFormated>
  <DomainObject.Predmet.ProtustrankaNazivFormatedOIB>
    <izvorni_sadrzaj>SUPER CLEAN jednostavno društvo s ograničenom odgovornošću za usluge, OIB 46326337704</izvorni_sadrzaj>
    <derivirana_varijabla naziv="DomainObject.Predmet.ProtustrankaNazivFormatedOIB_1">SUPER CLEAN jednostavno društvo s ograničenom odgovornošću za usluge, OIB 46326337704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SUPER CLEAN jednostavno društvo s ograničenom odgovornošću za usluge zastupanog po punomoćniku Ena Kristijan</item>
    </izvorni_sadrzaj>
    <derivirana_varijabla naziv="DomainObject.Predmet.ProtuStrankaListFormated_1">
      <item>SUPER CLEAN jednostavno društvo s ograničenom odgovornošću za usluge zastupanog po punomoćniku Ena Kristijan</item>
    </derivirana_varijabla>
  </DomainObject.Predmet.ProtuStrankaListFormated>
  <DomainObject.Predmet.ProtuStrankaListFormatedOIB>
    <izvorni_sadrzaj>
      <item>SUPER CLEAN jednostavno društvo s ograničenom odgovornošću za usluge, OIB 46326337704 zastupanog po punomoćniku Ena Kristijan</item>
    </izvorni_sadrzaj>
    <derivirana_varijabla naziv="DomainObject.Predmet.ProtuStrankaListFormatedOIB_1">
      <item>SUPER CLEAN jednostavno društvo s ograničenom odgovornošću za usluge, OIB 46326337704 zastupanog po punomoćniku Ena Kristijan</item>
    </derivirana_varijabla>
  </DomainObject.Predmet.ProtuStrankaListFormatedOIB>
  <DomainObject.Predmet.ProtuStrankaListFormatedWithAdress>
    <izvorni_sadrzaj>
      <item>SUPER CLEAN jednostavno društvo s ograničenom odgovornošću za usluge, Vatroslava Lisinskog 5, 43000 Bjelovar zastupanog po punomoćniku Ena Kristijan</item>
    </izvorni_sadrzaj>
    <derivirana_varijabla naziv="DomainObject.Predmet.ProtuStrankaListFormatedWithAdress_1">
      <item>SUPER CLEAN jednostavno društvo s ograničenom odgovornošću za usluge, Vatroslava Lisinskog 5, 43000 Bjelovar zastupanog po punomoćniku Ena Kristijan</item>
    </derivirana_varijabla>
  </DomainObject.Predmet.ProtuStrankaListFormatedWithAdress>
  <DomainObject.Predmet.ProtuStrankaListFormatedWithAdressOIB>
    <izvorni_sadrzaj>
      <item>SUPER CLEAN jednostavno društvo s ograničenom odgovornošću za usluge, OIB 46326337704, Vatroslava Lisinskog 5, 43000 Bjelovar zastupanog po punomoćniku Ena Kristijan</item>
    </izvorni_sadrzaj>
    <derivirana_varijabla naziv="DomainObject.Predmet.ProtuStrankaListFormatedWithAdressOIB_1">
      <item>SUPER CLEAN jednostavno društvo s ograničenom odgovornošću za usluge, OIB 46326337704, Vatroslava Lisinskog 5, 43000 Bjelovar zastupanog po punomoćniku Ena Kristijan</item>
    </derivirana_varijabla>
  </DomainObject.Predmet.ProtuStrankaListFormatedWithAdressOIB>
  <DomainObject.Predmet.ProtuStrankaListNazivFormated>
    <izvorni_sadrzaj>
      <item>SUPER CLEAN jednostavno društvo s ograničenom odgovornošću za usluge</item>
    </izvorni_sadrzaj>
    <derivirana_varijabla naziv="DomainObject.Predmet.ProtuStrankaListNazivFormated_1">
      <item>SUPER CLEAN jednostavno društvo s ograničenom odgovornošću za usluge</item>
    </derivirana_varijabla>
  </DomainObject.Predmet.ProtuStrankaListNazivFormated>
  <DomainObject.Predmet.ProtuStrankaListNazivFormatedOIB>
    <izvorni_sadrzaj>
      <item>SUPER CLEAN jednostavno društvo s ograničenom odgovornošću za usluge, OIB 46326337704</item>
    </izvorni_sadrzaj>
    <derivirana_varijabla naziv="DomainObject.Predmet.ProtuStrankaListNazivFormatedOIB_1">
      <item>SUPER CLEAN jednostavno društvo s ograničenom odgovornošću za usluge, OIB 46326337704</item>
    </derivirana_varijabla>
  </DomainObject.Predmet.ProtuStrankaListNazivFormatedOIB>
  <DomainObject.Predmet.OstaliListFormated>
    <izvorni_sadrzaj>
      <item>Ena Kristijan punomoćnik sudionika u postupku SUPER CLEAN jednostavno društvo s ograničenom odgovornošću za usluge</item>
    </izvorni_sadrzaj>
    <derivirana_varijabla naziv="DomainObject.Predmet.OstaliListFormated_1">
      <item>Ena Kristijan punomoćnik sudionika u postupku SUPER CLEAN jednostavno društvo s ograničenom odgovornošću za usluge</item>
    </derivirana_varijabla>
  </DomainObject.Predmet.OstaliListFormated>
  <DomainObject.Predmet.OstaliListFormatedOIB>
    <izvorni_sadrzaj>
      <item>Ena Kristijan, OIB 90067528891 punomoćnik sudionika u postupku SUPER CLEAN jednostavno društvo s ograničenom odgovornošću za usluge</item>
    </izvorni_sadrzaj>
    <derivirana_varijabla naziv="DomainObject.Predmet.OstaliListFormatedOIB_1">
      <item>Ena Kristijan, OIB 90067528891 punomoćnik sudionika u postupku SUPER CLEAN jednostavno društvo s ograničenom odgovornošću za usluge</item>
    </derivirana_varijabla>
  </DomainObject.Predmet.OstaliListFormatedOIB>
  <DomainObject.Predmet.OstaliListFormatedWithAdress>
    <izvorni_sadrzaj>
      <item>Ena Kristijan, Cvjetna 41, 43000 Bjelovar punomoćnik sudionika u postupku SUPER CLEAN jednostavno društvo s ograničenom odgovornošću za usluge</item>
    </izvorni_sadrzaj>
    <derivirana_varijabla naziv="DomainObject.Predmet.OstaliListFormatedWithAdress_1">
      <item>Ena Kristijan, Cvjetna 41, 43000 Bjelovar punomoćnik sudionika u postupku SUPER CLEAN jednostavno društvo s ograničenom odgovornošću za usluge</item>
    </derivirana_varijabla>
  </DomainObject.Predmet.OstaliListFormatedWithAdress>
  <DomainObject.Predmet.OstaliListFormatedWithAdressOIB>
    <izvorni_sadrzaj>
      <item>Ena Kristijan, OIB 90067528891, Cvjetna 41, 43000 Bjelovar punomoćnik sudionika u postupku SUPER CLEAN jednostavno društvo s ograničenom odgovornošću za usluge</item>
    </izvorni_sadrzaj>
    <derivirana_varijabla naziv="DomainObject.Predmet.OstaliListFormatedWithAdressOIB_1">
      <item>Ena Kristijan, OIB 90067528891, Cvjetna 41, 43000 Bjelovar punomoćnik sudionika u postupku SUPER CLEAN jednostavno društvo s ograničenom odgovornošću za usluge</item>
    </derivirana_varijabla>
  </DomainObject.Predmet.OstaliListFormatedWithAdressOIB>
  <DomainObject.Predmet.OstaliListNazivFormated>
    <izvorni_sadrzaj>
      <item>Ena Kristijan</item>
    </izvorni_sadrzaj>
    <derivirana_varijabla naziv="DomainObject.Predmet.OstaliListNazivFormated_1">
      <item>Ena Kristijan</item>
    </derivirana_varijabla>
  </DomainObject.Predmet.OstaliListNazivFormated>
  <DomainObject.Predmet.OstaliListNazivFormatedOIB>
    <izvorni_sadrzaj>
      <item>Ena Kristijan, OIB 90067528891</item>
    </izvorni_sadrzaj>
    <derivirana_varijabla naziv="DomainObject.Predmet.OstaliListNazivFormatedOIB_1">
      <item>Ena Kristijan, OIB 90067528891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2019.</izvorni_sadrzaj>
    <derivirana_varijabla naziv="DomainObject.Datum_1">8. veljače 2019.</derivirana_varijabla>
  </DomainObject.Datum>
  <DomainObject.PoslovniBrojDokumenta>
    <izvorni_sadrzaj>St-774/2018-10</izvorni_sadrzaj>
    <derivirana_varijabla naziv="DomainObject.PoslovniBrojDokumenta_1">St-774/2018-10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SUPER CLEAN jednostavno društvo s ograničenom odgovornošću za usluge</izvorni_sadrzaj>
    <derivirana_varijabla naziv="DomainObject.Predmet.ProtustrankaIDrugi_1">SUPER CLEAN jednostavno društvo s ograničenom odgovornošću za usluge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SUPER CLEAN jednostavno društvo s ograničenom odgovornošću za usluge, OIB 46326337704, Vatroslava Lisinskog 5, 43000 Bjelovar</izvorni_sadrzaj>
    <derivirana_varijabla naziv="DomainObject.Predmet.ProtustrankaIDrugiAdressOIB_1">SUPER CLEAN jednostavno društvo s ograničenom odgovornošću za usluge, OIB 46326337704, Vatroslava Lisinskog 5,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SUPER CLEAN jednostavno društvo s ograničenom odgovornošću za usluge</item>
      <item>Ena Kristijan</item>
    </izvorni_sadrzaj>
    <derivirana_varijabla naziv="DomainObject.Predmet.SudioniciListNaziv_1">
      <item>FINA, RC ZAGREB, Podružnica BJELOVAR</item>
      <item>SUPER CLEAN jednostavno društvo s ograničenom odgovornošću za usluge</item>
      <item>Ena Kristijan</item>
    </derivirana_varijabla>
  </DomainObject.Predmet.SudioniciListNaziv>
  <DomainObject.Predmet.SudioniciListAdressOIB>
    <izvorni_sadrzaj>
      <item>FINA, RC ZAGREB, Podružnica BJELOVAR, OIB 85821130368, F. Supila 4,43000 Bjelovar</item>
      <item>SUPER CLEAN jednostavno društvo s ograničenom odgovornošću za usluge, OIB 46326337704, Vatroslava Lisinskog 5,43000 Bjelovar</item>
      <item>Ena Kristijan, OIB 90067528891, Cvjetna 41,43000 Bjelovar</item>
    </izvorni_sadrzaj>
    <derivirana_varijabla naziv="DomainObject.Predmet.SudioniciListAdressOIB_1">
      <item>FINA, RC ZAGREB, Podružnica BJELOVAR, OIB 85821130368, F. Supila 4,43000 Bjelovar</item>
      <item>SUPER CLEAN jednostavno društvo s ograničenom odgovornošću za usluge, OIB 46326337704, Vatroslava Lisinskog 5,43000 Bjelovar</item>
      <item>Ena Kristijan, OIB 90067528891, Cvjetna 41,43000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183E2ED-8C5A-4A64-B01E-33127512F56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633</properties:Words>
  <properties:Characters>3506</properties:Characters>
  <properties:Lines>78</properties:Lines>
  <properties:Paragraphs>33</properties:Paragraphs>
  <properties:TotalTime>3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4348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2019-02-08T11:33:00Z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St-774/2018-10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