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MILJENKO POŽGAJ,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89 St-1311/16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Privremeni stečajni upravitelj</w:t>
      </w:r>
    </w:p>
    <w:p w:rsidR="000D662B" w:rsidRDefault="000D662B" w:rsidP="00B64203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dužnika ČETIRI </w:t>
      </w:r>
      <w:r w:rsidR="00B642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 </w:t>
      </w:r>
      <w:r w:rsidR="00B642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d.o.o.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Ilica 109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 14432536362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04. siječnja 2017.g.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R.  H.,  TRGOVAČKI SUD U ZAGREBU,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Sudac NIKOLINA DORIĆ HADŽISEJDIĆ,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Prethodni postupak 89 St.-1311/16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D662B" w:rsidRDefault="000D662B" w:rsidP="001559CC">
      <w:pPr>
        <w:spacing w:before="120" w:after="120"/>
        <w:ind w:left="964" w:hanging="9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Predmet: I Z V J E Š Ć E</w:t>
      </w:r>
      <w:r>
        <w:rPr>
          <w:rFonts w:ascii="Times New Roman" w:hAnsi="Times New Roman" w:cs="Times New Roman"/>
          <w:sz w:val="24"/>
          <w:szCs w:val="24"/>
        </w:rPr>
        <w:t xml:space="preserve">  o imovini dužnika </w:t>
      </w:r>
      <w:r>
        <w:rPr>
          <w:rFonts w:ascii="Times New Roman" w:hAnsi="Times New Roman" w:cs="Times New Roman"/>
          <w:bCs/>
          <w:sz w:val="24"/>
          <w:szCs w:val="24"/>
        </w:rPr>
        <w:t xml:space="preserve">ČETIRI D d.o.o., OIB 54385851942, iz Zagreba,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Sokolgradska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67,</w:t>
      </w:r>
      <w:r>
        <w:rPr>
          <w:rFonts w:ascii="Times New Roman" w:hAnsi="Times New Roman" w:cs="Times New Roman"/>
          <w:sz w:val="24"/>
          <w:szCs w:val="24"/>
        </w:rPr>
        <w:t xml:space="preserve"> postojanju stečajnih razloga i uvjetima za vođenje stečajnog postupka, temeljem Rješenja od </w:t>
      </w:r>
      <w:r w:rsidR="001559CC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559CC">
        <w:rPr>
          <w:rFonts w:ascii="Times New Roman" w:hAnsi="Times New Roman" w:cs="Times New Roman"/>
          <w:sz w:val="24"/>
          <w:szCs w:val="24"/>
        </w:rPr>
        <w:t>prosinca</w:t>
      </w:r>
      <w:r>
        <w:rPr>
          <w:rFonts w:ascii="Times New Roman" w:hAnsi="Times New Roman" w:cs="Times New Roman"/>
          <w:sz w:val="24"/>
          <w:szCs w:val="24"/>
        </w:rPr>
        <w:t xml:space="preserve"> 2016.g. u prethodnom postupku</w:t>
      </w:r>
      <w:r w:rsidR="001559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poslovni broj St-</w:t>
      </w:r>
      <w:r w:rsidR="001559CC">
        <w:rPr>
          <w:rFonts w:ascii="Times New Roman" w:hAnsi="Times New Roman" w:cs="Times New Roman"/>
          <w:sz w:val="24"/>
          <w:szCs w:val="24"/>
        </w:rPr>
        <w:t>1311</w:t>
      </w:r>
      <w:r>
        <w:rPr>
          <w:rFonts w:ascii="Times New Roman" w:hAnsi="Times New Roman" w:cs="Times New Roman"/>
          <w:sz w:val="24"/>
          <w:szCs w:val="24"/>
        </w:rPr>
        <w:t>/16</w:t>
      </w:r>
    </w:p>
    <w:p w:rsidR="001559CC" w:rsidRDefault="001559CC" w:rsidP="001559CC">
      <w:pPr>
        <w:spacing w:before="120"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1559CC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ab/>
        <w:t xml:space="preserve">IMOVINA DRUŠTVA </w:t>
      </w:r>
      <w:r w:rsidR="001559CC">
        <w:rPr>
          <w:rFonts w:ascii="Times New Roman" w:hAnsi="Times New Roman"/>
          <w:bCs/>
          <w:sz w:val="24"/>
          <w:szCs w:val="24"/>
        </w:rPr>
        <w:t xml:space="preserve">ČETIRI  D  </w:t>
      </w:r>
      <w:r>
        <w:rPr>
          <w:rFonts w:ascii="Times New Roman" w:hAnsi="Times New Roman" w:cs="Times New Roman"/>
          <w:sz w:val="24"/>
          <w:szCs w:val="24"/>
        </w:rPr>
        <w:t>d.o.o.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0D662B" w:rsidRDefault="000D662B" w:rsidP="001559CC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Rješenjem od </w:t>
      </w:r>
      <w:r w:rsidR="001559CC">
        <w:rPr>
          <w:rFonts w:ascii="Times New Roman" w:hAnsi="Times New Roman" w:cs="Times New Roman"/>
          <w:bCs/>
          <w:sz w:val="24"/>
          <w:szCs w:val="24"/>
        </w:rPr>
        <w:t>01</w:t>
      </w:r>
      <w:r w:rsidR="00B6420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59CC">
        <w:rPr>
          <w:rFonts w:ascii="Times New Roman" w:hAnsi="Times New Roman" w:cs="Times New Roman"/>
          <w:bCs/>
          <w:sz w:val="24"/>
          <w:szCs w:val="24"/>
        </w:rPr>
        <w:t>prosinca</w:t>
      </w:r>
      <w:r>
        <w:rPr>
          <w:rFonts w:ascii="Times New Roman" w:hAnsi="Times New Roman" w:cs="Times New Roman"/>
          <w:bCs/>
          <w:sz w:val="24"/>
          <w:szCs w:val="24"/>
        </w:rPr>
        <w:t xml:space="preserve"> 2016. godine privremenom stečajnom upravitelju naloženo je da ispita postojanje imovine trgovačkog društva ČETIRI D d.o.o., OIB 54385851942, iz Zagreba,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Sokolgradska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67.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Iz javnih knjiga i upisnika utvrdio sam slijedeće :</w:t>
      </w:r>
    </w:p>
    <w:p w:rsidR="000D662B" w:rsidRDefault="000D662B" w:rsidP="001559CC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 xml:space="preserve">U katastarskom </w:t>
      </w:r>
      <w:proofErr w:type="spellStart"/>
      <w:r>
        <w:rPr>
          <w:rFonts w:ascii="Times New Roman" w:hAnsi="Times New Roman"/>
          <w:bCs/>
          <w:sz w:val="24"/>
          <w:szCs w:val="24"/>
        </w:rPr>
        <w:t>operatu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katastra zemljišta na području Grada Zagreba, trgovačko </w:t>
      </w:r>
      <w:r>
        <w:rPr>
          <w:rFonts w:ascii="Times New Roman" w:hAnsi="Times New Roman"/>
          <w:bCs/>
          <w:sz w:val="24"/>
          <w:szCs w:val="24"/>
        </w:rPr>
        <w:tab/>
        <w:t xml:space="preserve">društvo </w:t>
      </w:r>
      <w:r w:rsidR="001559CC">
        <w:rPr>
          <w:rFonts w:ascii="Times New Roman" w:hAnsi="Times New Roman" w:cs="Times New Roman"/>
          <w:bCs/>
          <w:sz w:val="24"/>
          <w:szCs w:val="24"/>
        </w:rPr>
        <w:t xml:space="preserve">ČETIRI D d.o.o., OIB 54385851942, iz Zagreba, </w:t>
      </w:r>
      <w:proofErr w:type="spellStart"/>
      <w:r w:rsidR="001559CC">
        <w:rPr>
          <w:rFonts w:ascii="Times New Roman" w:hAnsi="Times New Roman" w:cs="Times New Roman"/>
          <w:bCs/>
          <w:sz w:val="24"/>
          <w:szCs w:val="24"/>
        </w:rPr>
        <w:t>Sokolgradska</w:t>
      </w:r>
      <w:proofErr w:type="spellEnd"/>
      <w:r w:rsidR="001559CC">
        <w:rPr>
          <w:rFonts w:ascii="Times New Roman" w:hAnsi="Times New Roman" w:cs="Times New Roman"/>
          <w:bCs/>
          <w:sz w:val="24"/>
          <w:szCs w:val="24"/>
        </w:rPr>
        <w:t xml:space="preserve"> 67, </w:t>
      </w:r>
      <w:r>
        <w:rPr>
          <w:rFonts w:ascii="Times New Roman" w:hAnsi="Times New Roman"/>
          <w:bCs/>
          <w:sz w:val="24"/>
          <w:szCs w:val="24"/>
        </w:rPr>
        <w:t xml:space="preserve">prema </w:t>
      </w:r>
      <w:r w:rsidR="001559CC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službenoj evidenciji na dan 23. 12. 2016.g., nije upisano kao korisnik zemljišta (Prilog </w:t>
      </w:r>
      <w:r w:rsidR="001559CC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br. 1, Uvjerenje gradskog ureda za katastar i geodetske poslove). 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  <w:t xml:space="preserve">Podneskom od 23. prosinca 2016.g. zatražio sam Izvatke iz zemljišnih knjiga na </w:t>
      </w:r>
      <w:r>
        <w:rPr>
          <w:rFonts w:ascii="Times New Roman" w:hAnsi="Times New Roman"/>
          <w:bCs/>
          <w:sz w:val="24"/>
          <w:szCs w:val="24"/>
        </w:rPr>
        <w:tab/>
        <w:t xml:space="preserve">Općinskom građanskom sudu u Zagrebu (Prilog br. 2, Podnesak za Zemljišno knjižni </w:t>
      </w:r>
      <w:r>
        <w:rPr>
          <w:rFonts w:ascii="Times New Roman" w:hAnsi="Times New Roman"/>
          <w:bCs/>
          <w:sz w:val="24"/>
          <w:szCs w:val="24"/>
        </w:rPr>
        <w:tab/>
        <w:t xml:space="preserve">odjel). Uvidom u zemljišne knjige utvrdio sam da ovo trgovačko društvo nije upisano </w:t>
      </w:r>
      <w:r>
        <w:rPr>
          <w:rFonts w:ascii="Times New Roman" w:hAnsi="Times New Roman"/>
          <w:bCs/>
          <w:sz w:val="24"/>
          <w:szCs w:val="24"/>
        </w:rPr>
        <w:tab/>
        <w:t xml:space="preserve">kao vlasnik nekretnina koje se vode u zemljišnim knjigama Općinskog građanskog suda </w:t>
      </w:r>
      <w:r>
        <w:rPr>
          <w:rFonts w:ascii="Times New Roman" w:hAnsi="Times New Roman"/>
          <w:bCs/>
          <w:sz w:val="24"/>
          <w:szCs w:val="24"/>
        </w:rPr>
        <w:tab/>
        <w:t>u Zagreb. O ne posjedovanju nekretnina Gruntovna ne izdaje Uvjerenja.</w:t>
      </w:r>
    </w:p>
    <w:p w:rsidR="000D662B" w:rsidRDefault="000D662B" w:rsidP="001559CC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 xml:space="preserve">Policijska uprava Zagrebačka izdala je Uvjerenje o vlasništvu motornih vozila iz kojeg </w:t>
      </w:r>
      <w:r>
        <w:rPr>
          <w:rFonts w:ascii="Times New Roman" w:hAnsi="Times New Roman"/>
          <w:bCs/>
          <w:sz w:val="24"/>
          <w:szCs w:val="24"/>
        </w:rPr>
        <w:tab/>
        <w:t xml:space="preserve">je vidljivo da se dužnik </w:t>
      </w:r>
      <w:r w:rsidR="001559CC">
        <w:rPr>
          <w:rFonts w:ascii="Times New Roman" w:hAnsi="Times New Roman" w:cs="Times New Roman"/>
          <w:bCs/>
          <w:sz w:val="24"/>
          <w:szCs w:val="24"/>
        </w:rPr>
        <w:t xml:space="preserve">ČETIRI D d.o.o., OIB 54385851942, </w:t>
      </w:r>
      <w:r>
        <w:rPr>
          <w:rFonts w:ascii="Times New Roman" w:hAnsi="Times New Roman"/>
          <w:bCs/>
          <w:sz w:val="24"/>
          <w:szCs w:val="24"/>
        </w:rPr>
        <w:t xml:space="preserve">ne vodi u službenoj </w:t>
      </w:r>
      <w:r>
        <w:rPr>
          <w:rFonts w:ascii="Times New Roman" w:hAnsi="Times New Roman"/>
          <w:bCs/>
          <w:sz w:val="24"/>
          <w:szCs w:val="24"/>
        </w:rPr>
        <w:tab/>
        <w:t xml:space="preserve">evidenciji kao </w:t>
      </w:r>
      <w:r>
        <w:rPr>
          <w:rFonts w:ascii="Times New Roman" w:hAnsi="Times New Roman"/>
          <w:bCs/>
          <w:sz w:val="24"/>
          <w:szCs w:val="24"/>
        </w:rPr>
        <w:tab/>
        <w:t>vlasnik motornih vozila (Prilog br. 3., Uvjerenje o vlasništvu vozila).</w:t>
      </w:r>
    </w:p>
    <w:p w:rsidR="00164611" w:rsidRDefault="000D662B" w:rsidP="00164611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Porezna uprava, Ispostava </w:t>
      </w:r>
      <w:r w:rsidR="00164611">
        <w:rPr>
          <w:rFonts w:ascii="Times New Roman" w:hAnsi="Times New Roman" w:cs="Times New Roman"/>
          <w:bCs/>
          <w:sz w:val="24"/>
          <w:szCs w:val="24"/>
        </w:rPr>
        <w:t>Novi Zagreb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64611">
        <w:rPr>
          <w:rFonts w:ascii="Times New Roman" w:hAnsi="Times New Roman" w:cs="Times New Roman"/>
          <w:bCs/>
          <w:sz w:val="24"/>
          <w:szCs w:val="24"/>
        </w:rPr>
        <w:t xml:space="preserve">izdala </w:t>
      </w:r>
      <w:r>
        <w:rPr>
          <w:rFonts w:ascii="Times New Roman" w:hAnsi="Times New Roman" w:cs="Times New Roman"/>
          <w:bCs/>
          <w:sz w:val="24"/>
          <w:szCs w:val="24"/>
        </w:rPr>
        <w:t xml:space="preserve">je prijepise Prijava poreza na dobit za </w:t>
      </w:r>
      <w:r>
        <w:rPr>
          <w:rFonts w:ascii="Times New Roman" w:hAnsi="Times New Roman" w:cs="Times New Roman"/>
          <w:bCs/>
          <w:sz w:val="24"/>
          <w:szCs w:val="24"/>
        </w:rPr>
        <w:tab/>
        <w:t>poslovnu 201</w:t>
      </w:r>
      <w:r w:rsidR="00164611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164611">
        <w:rPr>
          <w:rFonts w:ascii="Times New Roman" w:hAnsi="Times New Roman" w:cs="Times New Roman"/>
          <w:bCs/>
          <w:sz w:val="24"/>
          <w:szCs w:val="24"/>
        </w:rPr>
        <w:t xml:space="preserve"> i 2014. </w:t>
      </w:r>
      <w:r>
        <w:rPr>
          <w:rFonts w:ascii="Times New Roman" w:hAnsi="Times New Roman" w:cs="Times New Roman"/>
          <w:bCs/>
          <w:sz w:val="24"/>
          <w:szCs w:val="24"/>
        </w:rPr>
        <w:t>g</w:t>
      </w:r>
      <w:r w:rsidR="00164611">
        <w:rPr>
          <w:rFonts w:ascii="Times New Roman" w:hAnsi="Times New Roman" w:cs="Times New Roman"/>
          <w:bCs/>
          <w:sz w:val="24"/>
          <w:szCs w:val="24"/>
        </w:rPr>
        <w:t>odinu</w:t>
      </w:r>
      <w:r>
        <w:rPr>
          <w:rFonts w:ascii="Times New Roman" w:hAnsi="Times New Roman" w:cs="Times New Roman"/>
          <w:bCs/>
          <w:sz w:val="24"/>
          <w:szCs w:val="24"/>
        </w:rPr>
        <w:t xml:space="preserve"> (Prilog br. 4).</w:t>
      </w:r>
    </w:p>
    <w:p w:rsidR="000D662B" w:rsidRDefault="00164611" w:rsidP="0003608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="000D662B">
        <w:rPr>
          <w:rFonts w:ascii="Times New Roman" w:hAnsi="Times New Roman" w:cs="Times New Roman"/>
          <w:bCs/>
          <w:sz w:val="24"/>
          <w:szCs w:val="24"/>
        </w:rPr>
        <w:t xml:space="preserve">Uz Prijavu poreza na dobit </w:t>
      </w:r>
      <w:r>
        <w:rPr>
          <w:rFonts w:ascii="Times New Roman" w:hAnsi="Times New Roman" w:cs="Times New Roman"/>
          <w:bCs/>
          <w:sz w:val="24"/>
          <w:szCs w:val="24"/>
        </w:rPr>
        <w:t xml:space="preserve"> za 2013. </w:t>
      </w:r>
      <w:r w:rsidR="000D662B">
        <w:rPr>
          <w:rFonts w:ascii="Times New Roman" w:hAnsi="Times New Roman" w:cs="Times New Roman"/>
          <w:bCs/>
          <w:sz w:val="24"/>
          <w:szCs w:val="24"/>
        </w:rPr>
        <w:t xml:space="preserve">zaprimljeni su prilozi i to Bilanca, Račun dobiti i </w:t>
      </w:r>
      <w:r w:rsidR="00036087">
        <w:rPr>
          <w:rFonts w:ascii="Times New Roman" w:hAnsi="Times New Roman" w:cs="Times New Roman"/>
          <w:bCs/>
          <w:sz w:val="24"/>
          <w:szCs w:val="24"/>
        </w:rPr>
        <w:tab/>
      </w:r>
      <w:r w:rsidR="000D662B">
        <w:rPr>
          <w:rFonts w:ascii="Times New Roman" w:hAnsi="Times New Roman" w:cs="Times New Roman"/>
          <w:bCs/>
          <w:sz w:val="24"/>
          <w:szCs w:val="24"/>
        </w:rPr>
        <w:t>gubitka</w:t>
      </w:r>
      <w:r w:rsidR="000360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662B">
        <w:rPr>
          <w:rFonts w:ascii="Times New Roman" w:hAnsi="Times New Roman" w:cs="Times New Roman"/>
          <w:bCs/>
          <w:sz w:val="24"/>
          <w:szCs w:val="24"/>
        </w:rPr>
        <w:t>i Bruto bilanca za 201</w:t>
      </w:r>
      <w:r w:rsidR="00036087">
        <w:rPr>
          <w:rFonts w:ascii="Times New Roman" w:hAnsi="Times New Roman" w:cs="Times New Roman"/>
          <w:bCs/>
          <w:sz w:val="24"/>
          <w:szCs w:val="24"/>
        </w:rPr>
        <w:t>3</w:t>
      </w:r>
      <w:r w:rsidR="000D662B">
        <w:rPr>
          <w:rFonts w:ascii="Times New Roman" w:hAnsi="Times New Roman" w:cs="Times New Roman"/>
          <w:bCs/>
          <w:sz w:val="24"/>
          <w:szCs w:val="24"/>
        </w:rPr>
        <w:t>.g.</w:t>
      </w:r>
    </w:p>
    <w:p w:rsidR="00036087" w:rsidRDefault="00036087" w:rsidP="000F6529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Za 2014.g. Ispostava Novi Zagreb, izdala je prijepis Prijave poreza na dobit za 2014.g.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sa prilozima Bilanca, Račun dobiti i gubitka i </w:t>
      </w:r>
      <w:r w:rsidR="000F6529">
        <w:rPr>
          <w:rFonts w:ascii="Times New Roman" w:hAnsi="Times New Roman" w:cs="Times New Roman"/>
          <w:bCs/>
          <w:sz w:val="24"/>
          <w:szCs w:val="24"/>
        </w:rPr>
        <w:t>Bruto bilanca.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59CC" w:rsidRDefault="000F6529" w:rsidP="00DA3352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FINA je izdala Očevidnik o redoslijedu plaćanja</w:t>
      </w:r>
      <w:r w:rsidR="00DA3352">
        <w:rPr>
          <w:rFonts w:ascii="Times New Roman" w:hAnsi="Times New Roman" w:cs="Times New Roman"/>
          <w:bCs/>
          <w:sz w:val="24"/>
          <w:szCs w:val="24"/>
        </w:rPr>
        <w:t xml:space="preserve"> sa obračunatom kamatom iz kojeg je </w:t>
      </w:r>
      <w:r w:rsidR="00DA3352">
        <w:rPr>
          <w:rFonts w:ascii="Times New Roman" w:hAnsi="Times New Roman" w:cs="Times New Roman"/>
          <w:bCs/>
          <w:sz w:val="24"/>
          <w:szCs w:val="24"/>
        </w:rPr>
        <w:tab/>
        <w:t>vidljivo da je blokada poslovnog računa ovog dužnika započela 12</w:t>
      </w:r>
      <w:r w:rsidR="00B64203">
        <w:rPr>
          <w:rFonts w:ascii="Times New Roman" w:hAnsi="Times New Roman" w:cs="Times New Roman"/>
          <w:bCs/>
          <w:sz w:val="24"/>
          <w:szCs w:val="24"/>
        </w:rPr>
        <w:t>.</w:t>
      </w:r>
      <w:r w:rsidR="00DA3352">
        <w:rPr>
          <w:rFonts w:ascii="Times New Roman" w:hAnsi="Times New Roman" w:cs="Times New Roman"/>
          <w:bCs/>
          <w:sz w:val="24"/>
          <w:szCs w:val="24"/>
        </w:rPr>
        <w:t xml:space="preserve"> 10</w:t>
      </w:r>
      <w:r w:rsidR="00B64203">
        <w:rPr>
          <w:rFonts w:ascii="Times New Roman" w:hAnsi="Times New Roman" w:cs="Times New Roman"/>
          <w:bCs/>
          <w:sz w:val="24"/>
          <w:szCs w:val="24"/>
        </w:rPr>
        <w:t>.</w:t>
      </w:r>
      <w:r w:rsidR="00DA3352">
        <w:rPr>
          <w:rFonts w:ascii="Times New Roman" w:hAnsi="Times New Roman" w:cs="Times New Roman"/>
          <w:bCs/>
          <w:sz w:val="24"/>
          <w:szCs w:val="24"/>
        </w:rPr>
        <w:t xml:space="preserve"> 2015.g..</w:t>
      </w:r>
    </w:p>
    <w:p w:rsidR="00DA3352" w:rsidRDefault="00DA3352" w:rsidP="00DA3352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Prije svake analize trenutnog financijskog stanja dužnika ČETIRI D d.o.o., OIB 54385851942, iz Zagreba,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Sokolgradska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67, potrebno je naglasiti da raspolažem sa podacima koji su stari dvije godine, a unutar tih dvije godine neprekinuto traje blokada poslovnog računa 450 dana.</w:t>
      </w:r>
    </w:p>
    <w:p w:rsidR="00DA3352" w:rsidRDefault="00DA3352" w:rsidP="00DA3352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Polazeći od poslovnih rezultata iz 2014.g. </w:t>
      </w:r>
      <w:r w:rsidR="00376007">
        <w:rPr>
          <w:rFonts w:ascii="Times New Roman" w:hAnsi="Times New Roman" w:cs="Times New Roman"/>
          <w:bCs/>
          <w:sz w:val="24"/>
          <w:szCs w:val="24"/>
        </w:rPr>
        <w:t>izdvajam slijedeće :</w:t>
      </w:r>
    </w:p>
    <w:p w:rsidR="00AC7293" w:rsidRDefault="00AC7293" w:rsidP="001D0CAE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376007" w:rsidRDefault="00376007" w:rsidP="001D0CAE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UKUPNO ISKAZANA AKTIVA :</w:t>
      </w:r>
      <w:r w:rsidR="001D0CA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_______________________</w:t>
      </w:r>
      <w:r w:rsidR="001D0CAE">
        <w:rPr>
          <w:rFonts w:ascii="Times New Roman" w:hAnsi="Times New Roman" w:cs="Times New Roman"/>
          <w:bCs/>
          <w:sz w:val="24"/>
          <w:szCs w:val="24"/>
        </w:rPr>
        <w:t>__</w:t>
      </w:r>
      <w:r w:rsidRPr="000D0B05">
        <w:rPr>
          <w:rFonts w:ascii="Times New Roman" w:hAnsi="Times New Roman" w:cs="Times New Roman"/>
          <w:b/>
          <w:sz w:val="24"/>
          <w:szCs w:val="24"/>
        </w:rPr>
        <w:t>1.068.733,37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2696">
        <w:rPr>
          <w:rFonts w:ascii="Times New Roman" w:hAnsi="Times New Roman" w:cs="Times New Roman"/>
          <w:bCs/>
          <w:sz w:val="24"/>
          <w:szCs w:val="24"/>
        </w:rPr>
        <w:t>kuna</w:t>
      </w:r>
    </w:p>
    <w:p w:rsidR="00376007" w:rsidRDefault="00912696" w:rsidP="0037600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Sastoji se od slijedećih pojedinačnih stavki :</w:t>
      </w:r>
    </w:p>
    <w:p w:rsidR="00912696" w:rsidRDefault="00912696" w:rsidP="00912696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Dugotrajna imovina (stalna sredstva) __________________________</w:t>
      </w:r>
      <w:r w:rsidRPr="000D0B05">
        <w:rPr>
          <w:rFonts w:ascii="Times New Roman" w:hAnsi="Times New Roman" w:cs="Times New Roman"/>
          <w:b/>
          <w:sz w:val="24"/>
          <w:szCs w:val="24"/>
        </w:rPr>
        <w:t>40.812,15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</w:t>
      </w:r>
    </w:p>
    <w:p w:rsidR="00912696" w:rsidRDefault="00912696" w:rsidP="00912696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Nematerijalna imovina_________________________________4.500,00 kuna</w:t>
      </w:r>
    </w:p>
    <w:p w:rsidR="00912696" w:rsidRDefault="00912696" w:rsidP="00912696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Materijalna imovina__________________________________36.312,15 kuna</w:t>
      </w:r>
    </w:p>
    <w:p w:rsidR="00376007" w:rsidRDefault="00912696" w:rsidP="00912696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Kratkotrajna imovina (obrtna sredstva)________________________</w:t>
      </w:r>
      <w:r w:rsidRPr="000D0B05">
        <w:rPr>
          <w:rFonts w:ascii="Times New Roman" w:hAnsi="Times New Roman" w:cs="Times New Roman"/>
          <w:b/>
          <w:sz w:val="24"/>
          <w:szCs w:val="24"/>
        </w:rPr>
        <w:t>657.167,22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</w:t>
      </w:r>
    </w:p>
    <w:p w:rsidR="00912696" w:rsidRDefault="00912696" w:rsidP="001D0CAE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D0CAE">
        <w:rPr>
          <w:rFonts w:ascii="Times New Roman" w:hAnsi="Times New Roman" w:cs="Times New Roman"/>
          <w:bCs/>
          <w:sz w:val="24"/>
          <w:szCs w:val="24"/>
        </w:rPr>
        <w:t>Potraživanja_______________________________________398.620,26 kuna</w:t>
      </w:r>
    </w:p>
    <w:p w:rsidR="001D0CAE" w:rsidRDefault="001D0CAE" w:rsidP="001D0CAE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Financijska imovina_________________________________125.860,64 kuna</w:t>
      </w:r>
    </w:p>
    <w:p w:rsidR="001D0CAE" w:rsidRDefault="001D0CAE" w:rsidP="001D0CAE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Novac na računu i u blagajni __________________________132.686,32 kuna</w:t>
      </w:r>
    </w:p>
    <w:p w:rsidR="001D0CAE" w:rsidRDefault="001D0CAE" w:rsidP="000D0B05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Plaćeni troškovi budućeg razdoblja i nedospjela naplata prihoda____</w:t>
      </w:r>
      <w:r w:rsidRPr="000D0B05">
        <w:rPr>
          <w:rFonts w:ascii="Times New Roman" w:hAnsi="Times New Roman" w:cs="Times New Roman"/>
          <w:b/>
          <w:sz w:val="24"/>
          <w:szCs w:val="24"/>
        </w:rPr>
        <w:t>370.754,00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 </w:t>
      </w:r>
    </w:p>
    <w:p w:rsidR="00376007" w:rsidRDefault="000D0B05" w:rsidP="000D0B05">
      <w:pPr>
        <w:spacing w:before="36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UKUPNO ISKAZANA PASIVA : _________________________</w:t>
      </w:r>
      <w:r w:rsidRPr="000D0B05">
        <w:rPr>
          <w:rFonts w:ascii="Times New Roman" w:hAnsi="Times New Roman" w:cs="Times New Roman"/>
          <w:b/>
          <w:sz w:val="24"/>
          <w:szCs w:val="24"/>
        </w:rPr>
        <w:t>1.068.733,37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</w:t>
      </w:r>
    </w:p>
    <w:p w:rsidR="000D0B05" w:rsidRDefault="000D0B05" w:rsidP="000D0B05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Sastoji se od slijedećih pojedinačnih stavki :</w:t>
      </w:r>
    </w:p>
    <w:p w:rsidR="000D0B05" w:rsidRDefault="000D0B05" w:rsidP="000D0B05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Kapital i rezerve : _______________________________________</w:t>
      </w:r>
      <w:r w:rsidRPr="00FB108F">
        <w:rPr>
          <w:rFonts w:ascii="Times New Roman" w:hAnsi="Times New Roman" w:cs="Times New Roman"/>
          <w:b/>
          <w:sz w:val="24"/>
          <w:szCs w:val="24"/>
        </w:rPr>
        <w:t>-344.681,16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</w:t>
      </w:r>
    </w:p>
    <w:p w:rsidR="000D0B05" w:rsidRDefault="000D0B05" w:rsidP="00974D3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Upisani kapital__________________________________</w:t>
      </w:r>
      <w:r w:rsidR="00974D37">
        <w:rPr>
          <w:rFonts w:ascii="Times New Roman" w:hAnsi="Times New Roman" w:cs="Times New Roman"/>
          <w:bCs/>
          <w:sz w:val="24"/>
          <w:szCs w:val="24"/>
        </w:rPr>
        <w:t xml:space="preserve">(+) </w:t>
      </w:r>
      <w:r>
        <w:rPr>
          <w:rFonts w:ascii="Times New Roman" w:hAnsi="Times New Roman" w:cs="Times New Roman"/>
          <w:bCs/>
          <w:sz w:val="24"/>
          <w:szCs w:val="24"/>
        </w:rPr>
        <w:t>20.000,00 kuna</w:t>
      </w:r>
    </w:p>
    <w:p w:rsidR="000D0B05" w:rsidRDefault="000D0B05" w:rsidP="00974D3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Revalorizacija rezerva _____________________________</w:t>
      </w:r>
      <w:r w:rsidR="00974D37">
        <w:rPr>
          <w:rFonts w:ascii="Times New Roman" w:hAnsi="Times New Roman" w:cs="Times New Roman"/>
          <w:bCs/>
          <w:sz w:val="24"/>
          <w:szCs w:val="24"/>
        </w:rPr>
        <w:t xml:space="preserve">(+) </w:t>
      </w:r>
      <w:r>
        <w:rPr>
          <w:rFonts w:ascii="Times New Roman" w:hAnsi="Times New Roman" w:cs="Times New Roman"/>
          <w:bCs/>
          <w:sz w:val="24"/>
          <w:szCs w:val="24"/>
        </w:rPr>
        <w:t>1.609,70 kuna</w:t>
      </w:r>
    </w:p>
    <w:p w:rsidR="000D0B05" w:rsidRDefault="000D0B05" w:rsidP="00974D3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B108F">
        <w:rPr>
          <w:rFonts w:ascii="Times New Roman" w:hAnsi="Times New Roman" w:cs="Times New Roman"/>
          <w:bCs/>
          <w:sz w:val="24"/>
          <w:szCs w:val="24"/>
        </w:rPr>
        <w:t>Preneseni gubitak______________________________</w:t>
      </w:r>
      <w:r w:rsidR="00974D37">
        <w:rPr>
          <w:rFonts w:ascii="Times New Roman" w:hAnsi="Times New Roman" w:cs="Times New Roman"/>
          <w:bCs/>
          <w:sz w:val="24"/>
          <w:szCs w:val="24"/>
        </w:rPr>
        <w:t xml:space="preserve">__(-) </w:t>
      </w:r>
      <w:r w:rsidR="00FB108F">
        <w:rPr>
          <w:rFonts w:ascii="Times New Roman" w:hAnsi="Times New Roman" w:cs="Times New Roman"/>
          <w:bCs/>
          <w:sz w:val="24"/>
          <w:szCs w:val="24"/>
        </w:rPr>
        <w:t>114.182,19 kuna</w:t>
      </w:r>
    </w:p>
    <w:p w:rsidR="00FB108F" w:rsidRDefault="00FB108F" w:rsidP="00974D3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Gubitak tekuće godine____________________________</w:t>
      </w:r>
      <w:r w:rsidR="00974D37">
        <w:rPr>
          <w:rFonts w:ascii="Times New Roman" w:hAnsi="Times New Roman" w:cs="Times New Roman"/>
          <w:bCs/>
          <w:sz w:val="24"/>
          <w:szCs w:val="24"/>
        </w:rPr>
        <w:t xml:space="preserve">(-) </w:t>
      </w:r>
      <w:r>
        <w:rPr>
          <w:rFonts w:ascii="Times New Roman" w:hAnsi="Times New Roman" w:cs="Times New Roman"/>
          <w:bCs/>
          <w:sz w:val="24"/>
          <w:szCs w:val="24"/>
        </w:rPr>
        <w:t>252.108,67 kuna</w:t>
      </w:r>
    </w:p>
    <w:p w:rsidR="00376007" w:rsidRDefault="00FB108F" w:rsidP="004C6EE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Kratkoročne obaveze_____________________________________</w:t>
      </w:r>
      <w:r w:rsidRPr="00FB108F">
        <w:rPr>
          <w:rFonts w:ascii="Times New Roman" w:hAnsi="Times New Roman" w:cs="Times New Roman"/>
          <w:b/>
          <w:sz w:val="24"/>
          <w:szCs w:val="24"/>
        </w:rPr>
        <w:t>217</w:t>
      </w:r>
      <w:r w:rsidR="004C6EEB">
        <w:rPr>
          <w:rFonts w:ascii="Times New Roman" w:hAnsi="Times New Roman" w:cs="Times New Roman"/>
          <w:b/>
          <w:sz w:val="24"/>
          <w:szCs w:val="24"/>
        </w:rPr>
        <w:t>.</w:t>
      </w:r>
      <w:r w:rsidRPr="00FB108F">
        <w:rPr>
          <w:rFonts w:ascii="Times New Roman" w:hAnsi="Times New Roman" w:cs="Times New Roman"/>
          <w:b/>
          <w:sz w:val="24"/>
          <w:szCs w:val="24"/>
        </w:rPr>
        <w:t>742,73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</w:t>
      </w:r>
    </w:p>
    <w:p w:rsidR="00FB108F" w:rsidRDefault="00FB108F" w:rsidP="00974D37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Odgođeno plaćanje troškova i prihod budućeg razdoblja _______</w:t>
      </w:r>
      <w:r w:rsidRPr="00974D37">
        <w:rPr>
          <w:rFonts w:ascii="Times New Roman" w:hAnsi="Times New Roman" w:cs="Times New Roman"/>
          <w:b/>
          <w:sz w:val="24"/>
          <w:szCs w:val="24"/>
        </w:rPr>
        <w:t>1.195.671,80</w:t>
      </w:r>
      <w:r>
        <w:rPr>
          <w:rFonts w:ascii="Times New Roman" w:hAnsi="Times New Roman" w:cs="Times New Roman"/>
          <w:bCs/>
          <w:sz w:val="24"/>
          <w:szCs w:val="24"/>
        </w:rPr>
        <w:t xml:space="preserve"> kuna</w:t>
      </w:r>
    </w:p>
    <w:p w:rsidR="00376007" w:rsidRDefault="00376007" w:rsidP="0037600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670841" w:rsidRDefault="00974D37" w:rsidP="00670841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  <w:t xml:space="preserve">Uz pomoć podataka u Bruto bilanci za 2014.g. vidimo da </w:t>
      </w:r>
      <w:r w:rsidR="00AC7293">
        <w:rPr>
          <w:rFonts w:ascii="Times New Roman" w:hAnsi="Times New Roman" w:cs="Times New Roman"/>
          <w:bCs/>
          <w:sz w:val="24"/>
          <w:szCs w:val="24"/>
        </w:rPr>
        <w:t>je društvo</w:t>
      </w:r>
      <w:r w:rsidR="004C6EEB">
        <w:rPr>
          <w:rFonts w:ascii="Times New Roman" w:hAnsi="Times New Roman" w:cs="Times New Roman"/>
          <w:bCs/>
          <w:sz w:val="24"/>
          <w:szCs w:val="24"/>
        </w:rPr>
        <w:t xml:space="preserve"> u prethodnim godinama</w:t>
      </w:r>
      <w:r w:rsidR="00AC7293">
        <w:rPr>
          <w:rFonts w:ascii="Times New Roman" w:hAnsi="Times New Roman" w:cs="Times New Roman"/>
          <w:bCs/>
          <w:sz w:val="24"/>
          <w:szCs w:val="24"/>
        </w:rPr>
        <w:t xml:space="preserve"> posjedovalo dugotrajne imovine u iznosu od 3</w:t>
      </w:r>
      <w:r w:rsidR="00670841">
        <w:rPr>
          <w:rFonts w:ascii="Times New Roman" w:hAnsi="Times New Roman" w:cs="Times New Roman"/>
          <w:bCs/>
          <w:sz w:val="24"/>
          <w:szCs w:val="24"/>
        </w:rPr>
        <w:t>62</w:t>
      </w:r>
      <w:r w:rsidR="00AC7293">
        <w:rPr>
          <w:rFonts w:ascii="Times New Roman" w:hAnsi="Times New Roman" w:cs="Times New Roman"/>
          <w:bCs/>
          <w:sz w:val="24"/>
          <w:szCs w:val="24"/>
        </w:rPr>
        <w:t>.910,05 kuna. Navedena dugotrajna imovina amortizacijom je svedena na ostatak vrijednosti od 40.812,15 kuna. Ovaj iznos sastoji se od 4.500,00 kuna vrijednosti za licence i softver, a 36.312,15 kuna odnosi se na neamortizirani dio materijalne imovine.</w:t>
      </w:r>
    </w:p>
    <w:p w:rsidR="00376007" w:rsidRDefault="00670841" w:rsidP="00670841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A4697">
        <w:rPr>
          <w:rFonts w:ascii="Times New Roman" w:hAnsi="Times New Roman" w:cs="Times New Roman"/>
          <w:bCs/>
          <w:sz w:val="24"/>
          <w:szCs w:val="24"/>
        </w:rPr>
        <w:t>Nisam mogao utvrditi o kojoj opremi, alatima i pogonskom inventaru se radi, a usporedbom Bruto bilance i potvrde Policijske uprave Zagrebačke utvrdio sam da je društvo ČETIRI D prodalo automobil koji je bio dio materijalne imovine.</w:t>
      </w:r>
    </w:p>
    <w:p w:rsidR="001559CC" w:rsidRDefault="00670841" w:rsidP="00991D42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Za čvrstu konstataciju o potencijalnoj stečajnoj masi ovog dužnika u formi materijalne imovine, ili financijske imovine, nedostaje knjigovodstvena dokumentacija za 2015.g i 2016.g.</w:t>
      </w:r>
    </w:p>
    <w:p w:rsidR="00991D42" w:rsidRDefault="00991D42" w:rsidP="00714C7A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Knjigovodstveni pokazatelji na kraju 2014.g. relativno su dobri i ostaje pitanje što je razlog da je 12. 10. 2015.g. krenula blokada računa. Iz Očevidnika je vidljivo da je ukupni iznos blokade računa 160.935,32 kuna i kamate na neplaćene obaveze u iznosu od 43.336,96 kuna, što čini ukupni iznos blokade od 204.000,74 kune. U ispisu Očevidnika vidljivo je da je pojedinačno najveći iznos koji se pokušava naplatiti preko blokade iznos od 110.562,50 kuna </w:t>
      </w:r>
      <w:r w:rsidR="00714C7A">
        <w:rPr>
          <w:rFonts w:ascii="Times New Roman" w:hAnsi="Times New Roman" w:cs="Times New Roman"/>
          <w:bCs/>
          <w:sz w:val="24"/>
          <w:szCs w:val="24"/>
        </w:rPr>
        <w:t>vjerovnika SLIŠKO SCENA d.o.o.</w:t>
      </w:r>
    </w:p>
    <w:p w:rsidR="00714C7A" w:rsidRDefault="00714C7A" w:rsidP="00714C7A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Društvo ČETIRI D d.o.o. promijenilo je osnivača i zakonskog zastupnika 18. 11. 2013.g.. Praktično godinu dan nakon promjene vlasnika udjela i zakonskog zastupnika društvo je u ozbiljnim financijskim problemi</w:t>
      </w:r>
      <w:r w:rsidR="00E23C64">
        <w:rPr>
          <w:rFonts w:ascii="Times New Roman" w:hAnsi="Times New Roman" w:cs="Times New Roman"/>
          <w:bCs/>
          <w:sz w:val="24"/>
          <w:szCs w:val="24"/>
        </w:rPr>
        <w:t>ma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14C7A" w:rsidRDefault="00714C7A" w:rsidP="00F45308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Da bi se donijela ispravna i na dokumentima potkrijepljena odluka o mogućnosti da se otvori stečajni postupak, te da se iz potencijalne stečajne mase pokriju troškovi vođenja postupka nedostaje </w:t>
      </w:r>
      <w:r w:rsidR="00F45308">
        <w:rPr>
          <w:rFonts w:ascii="Times New Roman" w:hAnsi="Times New Roman" w:cs="Times New Roman"/>
          <w:bCs/>
          <w:sz w:val="24"/>
          <w:szCs w:val="24"/>
        </w:rPr>
        <w:t xml:space="preserve">dokumentacija do koje nisam uspio doći. </w:t>
      </w:r>
    </w:p>
    <w:p w:rsidR="00F45308" w:rsidRDefault="00F45308" w:rsidP="00E23C6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Završno želim sučeliti dva podatka iz 2014.g. koji nagovještavaju moguće buduće financijske probleme ovog društva</w:t>
      </w:r>
      <w:r w:rsidR="00E23C64"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 w:rsidR="00E23C64" w:rsidRDefault="00E23C64" w:rsidP="00E23C6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AKTIVA : Plaćeni troškovi budućeg razdoblja i nedospjela naplata prihoda____370.754,00 kn</w:t>
      </w:r>
    </w:p>
    <w:p w:rsidR="00E23C64" w:rsidRDefault="00E23C64" w:rsidP="00E23C6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PASIVA : Odgođeno plaćanje troškova i prihod budućeg razdoblja_________1.195.671,80 kn</w:t>
      </w:r>
    </w:p>
    <w:p w:rsidR="00E23C64" w:rsidRDefault="00E23C64" w:rsidP="00E23C6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Uz pretpostavku da u knjiženju nije bilo skrivenih namjera od naprijed navedenog odgođenog plaćanja troškova treba odbiti plaćene troškove budućeg razdoblja i nedospjelu naplatu prihoda :</w:t>
      </w:r>
    </w:p>
    <w:p w:rsidR="00991D42" w:rsidRDefault="00E23C64" w:rsidP="00E23C6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1.195.671,80 kuna</w:t>
      </w:r>
    </w:p>
    <w:p w:rsidR="00E23C64" w:rsidRDefault="00E23C64" w:rsidP="00E01387">
      <w:pPr>
        <w:pBdr>
          <w:bottom w:val="single" w:sz="4" w:space="1" w:color="auto"/>
        </w:pBd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-</w:t>
      </w:r>
      <w:r w:rsidR="00E01387">
        <w:rPr>
          <w:rFonts w:ascii="Times New Roman" w:hAnsi="Times New Roman" w:cs="Times New Roman"/>
          <w:bCs/>
          <w:sz w:val="24"/>
          <w:szCs w:val="24"/>
        </w:rPr>
        <w:t xml:space="preserve">     370,754,00 kuna</w:t>
      </w:r>
    </w:p>
    <w:p w:rsidR="00991D42" w:rsidRDefault="00E01387" w:rsidP="00E0138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824.917,90 kuna</w:t>
      </w:r>
    </w:p>
    <w:p w:rsidR="00E01387" w:rsidRDefault="00E01387" w:rsidP="00E0138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E01387" w:rsidRDefault="00E01387" w:rsidP="00E01387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Prema rezultatu, kada se od budućih rashoda odbiju budući prihodi, ostaje nepokriveno 824.917,80 kuna budućih troškova ovog društva sa vremenske točke 31. 12. 2014.g.</w:t>
      </w:r>
    </w:p>
    <w:p w:rsidR="002A1B30" w:rsidRDefault="00E01387" w:rsidP="004C6EE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Naprijed navedeni budući troškovi najvjerojatniji su razlog što je društvo završilo u blokadi </w:t>
      </w:r>
      <w:r w:rsidR="004C6EEB">
        <w:rPr>
          <w:rFonts w:ascii="Times New Roman" w:hAnsi="Times New Roman" w:cs="Times New Roman"/>
          <w:bCs/>
          <w:sz w:val="24"/>
          <w:szCs w:val="24"/>
        </w:rPr>
        <w:t>te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n</w:t>
      </w:r>
      <w:r w:rsidR="002A1B30">
        <w:rPr>
          <w:rFonts w:ascii="Times New Roman" w:hAnsi="Times New Roman" w:cs="Times New Roman"/>
          <w:bCs/>
          <w:sz w:val="24"/>
          <w:szCs w:val="24"/>
        </w:rPr>
        <w:t>ije</w:t>
      </w:r>
      <w:r>
        <w:rPr>
          <w:rFonts w:ascii="Times New Roman" w:hAnsi="Times New Roman" w:cs="Times New Roman"/>
          <w:bCs/>
          <w:sz w:val="24"/>
          <w:szCs w:val="24"/>
        </w:rPr>
        <w:t xml:space="preserve"> preda</w:t>
      </w:r>
      <w:r w:rsidR="002A1B30">
        <w:rPr>
          <w:rFonts w:ascii="Times New Roman" w:hAnsi="Times New Roman" w:cs="Times New Roman"/>
          <w:bCs/>
          <w:sz w:val="24"/>
          <w:szCs w:val="24"/>
        </w:rPr>
        <w:t xml:space="preserve">lo Prijavu poreza na dobit za 2015.g.. Ne predaja zakonom određenih </w:t>
      </w:r>
      <w:r w:rsidR="002A1B30">
        <w:rPr>
          <w:rFonts w:ascii="Times New Roman" w:hAnsi="Times New Roman" w:cs="Times New Roman"/>
          <w:bCs/>
          <w:sz w:val="24"/>
          <w:szCs w:val="24"/>
        </w:rPr>
        <w:lastRenderedPageBreak/>
        <w:t>godišnjih pokazatelja poslovanja čest je slučaj kod trgovačkih društava koja zapadnu u financijske probleme.</w:t>
      </w:r>
    </w:p>
    <w:p w:rsidR="000F6529" w:rsidRDefault="00E01387" w:rsidP="002A1B30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POSTOJANJE STEČAJNIH RAZLOGA 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0D662B" w:rsidRDefault="000D662B" w:rsidP="0071399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2A1B30">
        <w:rPr>
          <w:rFonts w:ascii="Times New Roman" w:hAnsi="Times New Roman" w:cs="Times New Roman"/>
          <w:bCs/>
          <w:sz w:val="24"/>
          <w:szCs w:val="24"/>
        </w:rPr>
        <w:t>Kako je već spomenuto nisam uspio</w:t>
      </w:r>
      <w:r>
        <w:rPr>
          <w:rFonts w:ascii="Times New Roman" w:hAnsi="Times New Roman" w:cs="Times New Roman"/>
          <w:bCs/>
          <w:sz w:val="24"/>
          <w:szCs w:val="24"/>
        </w:rPr>
        <w:t xml:space="preserve"> stupiti u kontakt sa zakonskom zastupni</w:t>
      </w:r>
      <w:r w:rsidR="002A1B30">
        <w:rPr>
          <w:rFonts w:ascii="Times New Roman" w:hAnsi="Times New Roman" w:cs="Times New Roman"/>
          <w:bCs/>
          <w:sz w:val="24"/>
          <w:szCs w:val="24"/>
        </w:rPr>
        <w:t>ko</w:t>
      </w:r>
      <w:r>
        <w:rPr>
          <w:rFonts w:ascii="Times New Roman" w:hAnsi="Times New Roman" w:cs="Times New Roman"/>
          <w:bCs/>
          <w:sz w:val="24"/>
          <w:szCs w:val="24"/>
        </w:rPr>
        <w:t xml:space="preserve">m ovog </w:t>
      </w:r>
      <w:r w:rsidR="0071399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dužnika, </w:t>
      </w:r>
      <w:r w:rsidR="002A1B30">
        <w:rPr>
          <w:rFonts w:ascii="Times New Roman" w:hAnsi="Times New Roman" w:cs="Times New Roman"/>
          <w:bCs/>
          <w:sz w:val="24"/>
          <w:szCs w:val="24"/>
        </w:rPr>
        <w:t xml:space="preserve">Denisom </w:t>
      </w:r>
      <w:proofErr w:type="spellStart"/>
      <w:r w:rsidR="002A1B30">
        <w:rPr>
          <w:rFonts w:ascii="Times New Roman" w:hAnsi="Times New Roman" w:cs="Times New Roman"/>
          <w:bCs/>
          <w:sz w:val="24"/>
          <w:szCs w:val="24"/>
        </w:rPr>
        <w:t>Wohlhart</w:t>
      </w:r>
      <w:proofErr w:type="spellEnd"/>
      <w:r w:rsidR="002A1B30">
        <w:rPr>
          <w:rFonts w:ascii="Times New Roman" w:hAnsi="Times New Roman" w:cs="Times New Roman"/>
          <w:bCs/>
          <w:sz w:val="24"/>
          <w:szCs w:val="24"/>
        </w:rPr>
        <w:t>, OIB 17785695304,</w:t>
      </w:r>
      <w:r>
        <w:rPr>
          <w:rFonts w:ascii="Times New Roman" w:hAnsi="Times New Roman" w:cs="Times New Roman"/>
          <w:bCs/>
          <w:sz w:val="24"/>
          <w:szCs w:val="24"/>
        </w:rPr>
        <w:t xml:space="preserve"> međutim iz prikupljene dokumentacije </w:t>
      </w:r>
      <w:r w:rsidR="00713994">
        <w:rPr>
          <w:rFonts w:ascii="Times New Roman" w:hAnsi="Times New Roman" w:cs="Times New Roman"/>
          <w:bCs/>
          <w:sz w:val="24"/>
          <w:szCs w:val="24"/>
        </w:rPr>
        <w:tab/>
        <w:t xml:space="preserve">i obrazloženih podataka </w:t>
      </w:r>
      <w:r>
        <w:rPr>
          <w:rFonts w:ascii="Times New Roman" w:hAnsi="Times New Roman" w:cs="Times New Roman"/>
          <w:bCs/>
          <w:sz w:val="24"/>
          <w:szCs w:val="24"/>
        </w:rPr>
        <w:t>proizlazi slijedeće :</w:t>
      </w:r>
    </w:p>
    <w:p w:rsidR="000D662B" w:rsidRDefault="000D662B" w:rsidP="00713994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 xml:space="preserve">Društvo je u neprekinutoj blokadi poslovnog računa </w:t>
      </w:r>
      <w:r w:rsidR="00713994">
        <w:rPr>
          <w:rFonts w:ascii="Times New Roman" w:hAnsi="Times New Roman"/>
          <w:bCs/>
          <w:sz w:val="24"/>
          <w:szCs w:val="24"/>
        </w:rPr>
        <w:t>450</w:t>
      </w:r>
      <w:r>
        <w:rPr>
          <w:rFonts w:ascii="Times New Roman" w:hAnsi="Times New Roman"/>
          <w:bCs/>
          <w:sz w:val="24"/>
          <w:szCs w:val="24"/>
        </w:rPr>
        <w:t xml:space="preserve"> dan sa danom pisanja ovog </w:t>
      </w:r>
      <w:r>
        <w:rPr>
          <w:rFonts w:ascii="Times New Roman" w:hAnsi="Times New Roman"/>
          <w:bCs/>
          <w:sz w:val="24"/>
          <w:szCs w:val="24"/>
        </w:rPr>
        <w:tab/>
        <w:t xml:space="preserve">Izvješća. Blokada računa nastupila je 29. 01. 2016.g. </w:t>
      </w:r>
    </w:p>
    <w:p w:rsidR="000D662B" w:rsidRDefault="000D662B" w:rsidP="00713994">
      <w:pPr>
        <w:spacing w:before="120" w:after="120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</w:r>
      <w:r w:rsidR="00713994">
        <w:rPr>
          <w:rFonts w:ascii="Times New Roman" w:hAnsi="Times New Roman"/>
          <w:bCs/>
          <w:sz w:val="24"/>
          <w:szCs w:val="24"/>
        </w:rPr>
        <w:t xml:space="preserve">Na temelju svega naprijed navedenog </w:t>
      </w:r>
      <w:r>
        <w:rPr>
          <w:rFonts w:ascii="Times New Roman" w:hAnsi="Times New Roman"/>
          <w:bCs/>
          <w:sz w:val="24"/>
          <w:szCs w:val="24"/>
        </w:rPr>
        <w:t xml:space="preserve">smatram da ovaj dužnik nema uvjeta za nastavak </w:t>
      </w:r>
      <w:r w:rsidR="00713994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poslovanja, jer </w:t>
      </w:r>
      <w:r w:rsidR="00713994">
        <w:rPr>
          <w:rFonts w:ascii="Times New Roman" w:hAnsi="Times New Roman"/>
          <w:bCs/>
          <w:sz w:val="24"/>
          <w:szCs w:val="24"/>
        </w:rPr>
        <w:t>ima</w:t>
      </w:r>
      <w:r>
        <w:rPr>
          <w:rFonts w:ascii="Times New Roman" w:hAnsi="Times New Roman"/>
          <w:bCs/>
          <w:sz w:val="24"/>
          <w:szCs w:val="24"/>
        </w:rPr>
        <w:t xml:space="preserve"> vlastitu dugoročnu imovinu</w:t>
      </w:r>
      <w:r w:rsidR="00713994">
        <w:rPr>
          <w:rFonts w:ascii="Times New Roman" w:hAnsi="Times New Roman"/>
          <w:bCs/>
          <w:sz w:val="24"/>
          <w:szCs w:val="24"/>
        </w:rPr>
        <w:t xml:space="preserve"> male vrijednosti i</w:t>
      </w:r>
      <w:r>
        <w:rPr>
          <w:rFonts w:ascii="Times New Roman" w:hAnsi="Times New Roman"/>
          <w:bCs/>
          <w:sz w:val="24"/>
          <w:szCs w:val="24"/>
        </w:rPr>
        <w:t xml:space="preserve"> nema raspoloživih </w:t>
      </w:r>
      <w:r w:rsidR="00713994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obrtnih sredstava, </w:t>
      </w:r>
    </w:p>
    <w:p w:rsidR="000D662B" w:rsidRDefault="000D662B" w:rsidP="00713994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 xml:space="preserve">Utvrđujem da je kod ovog dužnika ostvaren stečajni razlog nesposobnosti za </w:t>
      </w:r>
      <w:r>
        <w:rPr>
          <w:rFonts w:ascii="Times New Roman" w:hAnsi="Times New Roman"/>
          <w:bCs/>
          <w:sz w:val="24"/>
          <w:szCs w:val="24"/>
        </w:rPr>
        <w:tab/>
        <w:t xml:space="preserve">plaćanje iz članka 6., st. 1. i 2., Stečajnog zakona, a temeljem činjenica navedenih u </w:t>
      </w:r>
      <w:r>
        <w:rPr>
          <w:rFonts w:ascii="Times New Roman" w:hAnsi="Times New Roman"/>
          <w:bCs/>
          <w:sz w:val="24"/>
          <w:szCs w:val="24"/>
        </w:rPr>
        <w:tab/>
        <w:t xml:space="preserve">ovom Izvješću </w:t>
      </w:r>
      <w:r w:rsidR="00713994">
        <w:rPr>
          <w:rFonts w:ascii="Times New Roman" w:hAnsi="Times New Roman"/>
          <w:bCs/>
          <w:sz w:val="24"/>
          <w:szCs w:val="24"/>
        </w:rPr>
        <w:t>zaključujem</w:t>
      </w:r>
      <w:r>
        <w:rPr>
          <w:rFonts w:ascii="Times New Roman" w:hAnsi="Times New Roman"/>
          <w:bCs/>
          <w:sz w:val="24"/>
          <w:szCs w:val="24"/>
        </w:rPr>
        <w:t xml:space="preserve"> da nema mogućnosti da se sadašnje stanje nesposobnosti za </w:t>
      </w:r>
      <w:r>
        <w:rPr>
          <w:rFonts w:ascii="Times New Roman" w:hAnsi="Times New Roman"/>
          <w:bCs/>
          <w:sz w:val="24"/>
          <w:szCs w:val="24"/>
        </w:rPr>
        <w:tab/>
        <w:t xml:space="preserve">plaćanje promjeni. Nesposobnost za plaćanje ovog dužnika traje </w:t>
      </w:r>
      <w:r w:rsidR="00713994">
        <w:rPr>
          <w:rFonts w:ascii="Times New Roman" w:hAnsi="Times New Roman"/>
          <w:bCs/>
          <w:sz w:val="24"/>
          <w:szCs w:val="24"/>
        </w:rPr>
        <w:t xml:space="preserve">nešto više od </w:t>
      </w:r>
      <w:r>
        <w:rPr>
          <w:rFonts w:ascii="Times New Roman" w:hAnsi="Times New Roman"/>
          <w:bCs/>
          <w:sz w:val="24"/>
          <w:szCs w:val="24"/>
        </w:rPr>
        <w:t xml:space="preserve">godinu </w:t>
      </w:r>
      <w:r w:rsidR="00713994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dana, </w:t>
      </w:r>
      <w:r w:rsidR="00713994">
        <w:rPr>
          <w:rFonts w:ascii="Times New Roman" w:hAnsi="Times New Roman"/>
          <w:bCs/>
          <w:sz w:val="24"/>
          <w:szCs w:val="24"/>
        </w:rPr>
        <w:t xml:space="preserve">a to </w:t>
      </w:r>
      <w:r>
        <w:rPr>
          <w:rFonts w:ascii="Times New Roman" w:hAnsi="Times New Roman"/>
          <w:bCs/>
          <w:sz w:val="24"/>
          <w:szCs w:val="24"/>
        </w:rPr>
        <w:t>je višestruko duži period od Zakonom predviđenog.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bCs/>
          <w:sz w:val="24"/>
          <w:szCs w:val="24"/>
        </w:rPr>
        <w:tab/>
        <w:t>POSTOJANJE UVJETA ZA VOĐENJE STEČAJNOG POSTUPKA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0D662B" w:rsidRDefault="000D662B" w:rsidP="00713994">
      <w:pPr>
        <w:spacing w:before="120" w:after="12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Iz dostupne dokumentacije utvrdio</w:t>
      </w:r>
      <w:r w:rsidR="00713994">
        <w:rPr>
          <w:rFonts w:ascii="Times New Roman" w:hAnsi="Times New Roman" w:cs="Times New Roman"/>
          <w:b/>
          <w:sz w:val="24"/>
          <w:szCs w:val="24"/>
        </w:rPr>
        <w:t xml:space="preserve"> sam</w:t>
      </w:r>
      <w:r>
        <w:rPr>
          <w:rFonts w:ascii="Times New Roman" w:hAnsi="Times New Roman" w:cs="Times New Roman"/>
          <w:b/>
          <w:sz w:val="24"/>
          <w:szCs w:val="24"/>
        </w:rPr>
        <w:t xml:space="preserve"> da NEMA UVJETA ZA VOĐENJE STEČAJNOG POSTUPKA, jer dužnik ne posjeduje imovinu koja bi </w:t>
      </w:r>
      <w:r w:rsidR="00713994">
        <w:rPr>
          <w:rFonts w:ascii="Times New Roman" w:hAnsi="Times New Roman" w:cs="Times New Roman"/>
          <w:b/>
          <w:sz w:val="24"/>
          <w:szCs w:val="24"/>
        </w:rPr>
        <w:t xml:space="preserve"> bila dostatna za formiranje stečajne mase.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ab/>
        <w:t>ZAKLJUČAK</w:t>
      </w:r>
    </w:p>
    <w:p w:rsidR="000D662B" w:rsidRDefault="000D662B" w:rsidP="000D662B">
      <w:pPr>
        <w:spacing w:before="120" w:after="120"/>
        <w:ind w:left="624" w:hanging="624"/>
        <w:rPr>
          <w:rFonts w:ascii="Times New Roman" w:hAnsi="Times New Roman"/>
          <w:sz w:val="24"/>
          <w:szCs w:val="24"/>
        </w:rPr>
      </w:pPr>
    </w:p>
    <w:p w:rsidR="000D662B" w:rsidRDefault="000D662B" w:rsidP="00B64203">
      <w:pPr>
        <w:spacing w:before="120" w:after="120"/>
        <w:ind w:left="624" w:hanging="6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Temeljem činjenica navedenih u ovom Izvješću predlažem da se stečajni postupak  nad dužnikom </w:t>
      </w:r>
      <w:r w:rsidR="00B64203">
        <w:rPr>
          <w:rFonts w:ascii="Times New Roman" w:hAnsi="Times New Roman"/>
          <w:b/>
          <w:bCs/>
          <w:sz w:val="24"/>
          <w:szCs w:val="24"/>
        </w:rPr>
        <w:t>ČETIRI D d.o.o.</w:t>
      </w:r>
      <w:r>
        <w:rPr>
          <w:rFonts w:ascii="Times New Roman" w:hAnsi="Times New Roman"/>
          <w:b/>
          <w:bCs/>
          <w:sz w:val="24"/>
          <w:szCs w:val="24"/>
        </w:rPr>
        <w:t xml:space="preserve"> otvori i istovremeno zaključi.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Dovršeno 04. siječnja 2017. godine.</w:t>
      </w:r>
    </w:p>
    <w:p w:rsidR="000D662B" w:rsidRDefault="000D662B" w:rsidP="000D662B">
      <w:pPr>
        <w:spacing w:before="120" w:after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Privremeni stečajni upravitelj :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Miljenko Požgaj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Prilozi :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Uvjerenje Gradskog ureda za katastar, Odjel za katastar zemljišta i nekretnina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</w:t>
      </w:r>
      <w:r>
        <w:rPr>
          <w:rFonts w:ascii="Times New Roman" w:hAnsi="Times New Roman" w:cs="Times New Roman"/>
        </w:rPr>
        <w:tab/>
        <w:t>Podnesak od 23. prosinca 2016.g. za izdavanje Izvatka iz zemljišnih knjiga.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Uvjerenje o vlasništvu cestovnih motornih vozila Policijske uprave Zagrebačke </w:t>
      </w:r>
    </w:p>
    <w:p w:rsidR="000D662B" w:rsidRDefault="000D662B" w:rsidP="00B64203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Ispis Prijave poreza na dobit za </w:t>
      </w:r>
      <w:r w:rsidR="00B64203">
        <w:rPr>
          <w:rFonts w:ascii="Times New Roman" w:hAnsi="Times New Roman" w:cs="Times New Roman"/>
          <w:sz w:val="24"/>
          <w:szCs w:val="24"/>
        </w:rPr>
        <w:t xml:space="preserve">2013. i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B6420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godinu, sa prilozima Bilanca, Račun dobiti </w:t>
      </w:r>
      <w:r w:rsidR="00B642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 gubitka</w:t>
      </w:r>
      <w:r w:rsidR="00B6420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Bruto bilanca. </w:t>
      </w:r>
    </w:p>
    <w:p w:rsidR="000D662B" w:rsidRDefault="000D662B" w:rsidP="000D662B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 xml:space="preserve">Ispis Očevidnika o redoslijedu plaćanja sa obračunatom kamatom, izdan od Fine </w:t>
      </w:r>
      <w:r>
        <w:rPr>
          <w:rFonts w:ascii="Times New Roman" w:hAnsi="Times New Roman" w:cs="Times New Roman"/>
          <w:sz w:val="24"/>
          <w:szCs w:val="24"/>
        </w:rPr>
        <w:tab/>
        <w:t>23.12.2016.g.</w:t>
      </w:r>
    </w:p>
    <w:p w:rsidR="000D662B" w:rsidRPr="00713994" w:rsidRDefault="000D662B" w:rsidP="00713994">
      <w:pPr>
        <w:spacing w:before="120" w:after="120" w:line="240" w:lineRule="auto"/>
        <w:ind w:firstLine="0"/>
        <w:rPr>
          <w:rFonts w:asciiTheme="majorBidi" w:hAnsiTheme="majorBidi" w:cstheme="majorBidi"/>
          <w:sz w:val="24"/>
          <w:szCs w:val="24"/>
        </w:rPr>
      </w:pPr>
    </w:p>
    <w:p w:rsidR="00921F35" w:rsidRPr="00713994" w:rsidRDefault="00921F35" w:rsidP="00713994">
      <w:pPr>
        <w:spacing w:before="120" w:after="120" w:line="240" w:lineRule="auto"/>
        <w:ind w:firstLine="0"/>
        <w:rPr>
          <w:rFonts w:asciiTheme="majorBidi" w:hAnsiTheme="majorBidi" w:cstheme="majorBidi"/>
          <w:sz w:val="24"/>
          <w:szCs w:val="24"/>
        </w:rPr>
      </w:pPr>
    </w:p>
    <w:sectPr w:rsidR="00921F35" w:rsidRPr="007139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A41" w:rsidRDefault="00671A41" w:rsidP="001559CC">
      <w:pPr>
        <w:spacing w:before="0" w:line="240" w:lineRule="auto"/>
      </w:pPr>
      <w:r>
        <w:separator/>
      </w:r>
    </w:p>
  </w:endnote>
  <w:endnote w:type="continuationSeparator" w:id="0">
    <w:p w:rsidR="00671A41" w:rsidRDefault="00671A41" w:rsidP="001559C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9223150"/>
      <w:docPartObj>
        <w:docPartGallery w:val="Page Numbers (Bottom of Page)"/>
        <w:docPartUnique/>
      </w:docPartObj>
    </w:sdtPr>
    <w:sdtEndPr/>
    <w:sdtContent>
      <w:p w:rsidR="001559CC" w:rsidRDefault="001559C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EEB">
          <w:rPr>
            <w:noProof/>
          </w:rPr>
          <w:t>5</w:t>
        </w:r>
        <w:r>
          <w:fldChar w:fldCharType="end"/>
        </w:r>
      </w:p>
    </w:sdtContent>
  </w:sdt>
  <w:p w:rsidR="001559CC" w:rsidRDefault="001559C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A41" w:rsidRDefault="00671A41" w:rsidP="001559CC">
      <w:pPr>
        <w:spacing w:before="0" w:line="240" w:lineRule="auto"/>
      </w:pPr>
      <w:r>
        <w:separator/>
      </w:r>
    </w:p>
  </w:footnote>
  <w:footnote w:type="continuationSeparator" w:id="0">
    <w:p w:rsidR="00671A41" w:rsidRDefault="00671A41" w:rsidP="001559CC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62B"/>
    <w:rsid w:val="00036087"/>
    <w:rsid w:val="000D0B05"/>
    <w:rsid w:val="000D662B"/>
    <w:rsid w:val="000F6529"/>
    <w:rsid w:val="001559CC"/>
    <w:rsid w:val="00164611"/>
    <w:rsid w:val="001D0CAE"/>
    <w:rsid w:val="00240A02"/>
    <w:rsid w:val="002A1B30"/>
    <w:rsid w:val="00376007"/>
    <w:rsid w:val="003B6297"/>
    <w:rsid w:val="004A4697"/>
    <w:rsid w:val="004C6EEB"/>
    <w:rsid w:val="0056489D"/>
    <w:rsid w:val="00670841"/>
    <w:rsid w:val="00671A41"/>
    <w:rsid w:val="00713994"/>
    <w:rsid w:val="00714C7A"/>
    <w:rsid w:val="00912696"/>
    <w:rsid w:val="00921F35"/>
    <w:rsid w:val="00974D37"/>
    <w:rsid w:val="00991D42"/>
    <w:rsid w:val="00A126AF"/>
    <w:rsid w:val="00AC7293"/>
    <w:rsid w:val="00B64203"/>
    <w:rsid w:val="00CE554B"/>
    <w:rsid w:val="00DA3352"/>
    <w:rsid w:val="00E01387"/>
    <w:rsid w:val="00E23C64"/>
    <w:rsid w:val="00F45308"/>
    <w:rsid w:val="00F869CC"/>
    <w:rsid w:val="00FB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DCADB-AD2E-4FFB-A055-9D9E800B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62B"/>
    <w:pPr>
      <w:spacing w:before="480" w:after="0" w:line="276" w:lineRule="auto"/>
      <w:ind w:firstLine="340"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559C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59CC"/>
  </w:style>
  <w:style w:type="paragraph" w:styleId="Podnoje">
    <w:name w:val="footer"/>
    <w:basedOn w:val="Normal"/>
    <w:link w:val="PodnojeChar"/>
    <w:uiPriority w:val="99"/>
    <w:unhideWhenUsed/>
    <w:rsid w:val="001559C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59CC"/>
  </w:style>
  <w:style w:type="paragraph" w:styleId="Tekstbalonia">
    <w:name w:val="Balloon Text"/>
    <w:basedOn w:val="Normal"/>
    <w:link w:val="TekstbaloniaChar"/>
    <w:uiPriority w:val="99"/>
    <w:semiHidden/>
    <w:unhideWhenUsed/>
    <w:rsid w:val="00B6420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4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BFA25-3994-4BC6-8A69-79F933E0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Miljenko Požgaj</dc:creator>
  <cp:keywords/>
  <dc:description/>
  <cp:lastModifiedBy>Miljenko Požgaj</cp:lastModifiedBy>
  <cp:revision>8</cp:revision>
  <cp:lastPrinted>2017-01-07T15:30:00Z</cp:lastPrinted>
  <dcterms:created xsi:type="dcterms:W3CDTF">2017-01-06T14:17:00Z</dcterms:created>
  <dcterms:modified xsi:type="dcterms:W3CDTF">2017-01-07T15:32:00Z</dcterms:modified>
</cp:coreProperties>
</file>