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ed0b7" w14:paraId="efed0b7" w:rsidRDefault="006C02EF" w:rsidP="006C02EF" w:rsidR="006C02EF" w:rsidRPr="00A7574B">
      <w:pPr>
        <w:jc w:val="both"/>
        <w15:collapsed w:val="false"/>
        <w:rPr>
          <w:rFonts w:hAnsi="Times New Roman" w:ascii="Times New Roman"/>
          <w:szCs w:val="24"/>
          <w:lang w:val="hr-HR"/>
        </w:rPr>
      </w:pPr>
      <w:bookmarkStart w:name="_GoBack" w:id="0"/>
      <w:bookmarkEnd w:id="0"/>
      <w:r w:rsidRPr="00A7574B">
        <w:rPr>
          <w:rFonts w:hAnsi="Times New Roman" w:ascii="Times New Roman"/>
          <w:szCs w:val="24"/>
          <w:lang w:val="hr-HR"/>
        </w:rPr>
        <w:t xml:space="preserve">       REPUBLIKA HRVATSKA</w:t>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TRGOVAČKI SUD U VARAŽDINU</w:t>
      </w:r>
      <w:r w:rsidRPr="00A7574B">
        <w:rPr>
          <w:rFonts w:hAnsi="Times New Roman" w:ascii="Times New Roman"/>
          <w:szCs w:val="24"/>
          <w:lang w:val="hr-HR"/>
        </w:rPr>
        <w:tab/>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ab/>
      </w:r>
      <w:r w:rsidRPr="00A7574B">
        <w:rPr>
          <w:rFonts w:hAnsi="Times New Roman" w:ascii="Times New Roman"/>
          <w:szCs w:val="24"/>
          <w:lang w:val="hr-HR"/>
        </w:rPr>
        <w:tab/>
      </w:r>
      <w:r w:rsidRPr="00A7574B">
        <w:rPr>
          <w:rFonts w:hAnsi="Times New Roman" w:ascii="Times New Roman"/>
          <w:szCs w:val="24"/>
          <w:lang w:val="hr-HR"/>
        </w:rPr>
        <w:tab/>
      </w:r>
    </w:p>
    <w:p w:rsidRDefault="006C02EF" w:rsidP="006C02EF" w:rsidR="006C02EF" w:rsidRPr="0082431F">
      <w:pPr>
        <w:jc w:val="center"/>
        <w:rPr>
          <w:rFonts w:hAnsi="Times New Roman" w:ascii="Times New Roman"/>
          <w:szCs w:val="24"/>
          <w:lang w:val="hr-HR"/>
        </w:rPr>
      </w:pPr>
      <w:r w:rsidRPr="0082431F">
        <w:rPr>
          <w:rFonts w:hAnsi="Times New Roman" w:ascii="Times New Roman"/>
          <w:b/>
          <w:szCs w:val="24"/>
          <w:lang w:val="hr-HR"/>
        </w:rPr>
        <w:t>Z A P I S N I K</w:t>
      </w:r>
    </w:p>
    <w:p w:rsidRDefault="00225CD3" w:rsidP="009A4785" w:rsidR="006C02EF" w:rsidRPr="0082431F">
      <w:pPr>
        <w:jc w:val="center"/>
        <w:rPr>
          <w:rFonts w:hAnsi="Times New Roman" w:ascii="Times New Roman"/>
          <w:szCs w:val="24"/>
          <w:lang w:val="hr-HR"/>
        </w:rPr>
      </w:pPr>
      <w:r w:rsidRPr="0082431F">
        <w:rPr>
          <w:rFonts w:hAnsi="Times New Roman" w:ascii="Times New Roman"/>
          <w:szCs w:val="24"/>
          <w:lang w:val="hr-HR"/>
        </w:rPr>
        <w:t xml:space="preserve">od </w:t>
      </w:r>
      <w:r w:rsidR="003E1251">
        <w:rPr>
          <w:rFonts w:hAnsi="Times New Roman" w:ascii="Times New Roman"/>
          <w:szCs w:val="24"/>
          <w:lang w:val="hr-HR"/>
        </w:rPr>
        <w:t>26</w:t>
      </w:r>
      <w:r w:rsidR="00497C1C">
        <w:rPr>
          <w:rFonts w:hAnsi="Times New Roman" w:ascii="Times New Roman"/>
          <w:szCs w:val="24"/>
          <w:lang w:val="hr-HR"/>
        </w:rPr>
        <w:t>. rujna</w:t>
      </w:r>
      <w:r w:rsidR="006C02EF" w:rsidRPr="0082431F">
        <w:rPr>
          <w:rFonts w:hAnsi="Times New Roman" w:ascii="Times New Roman"/>
          <w:szCs w:val="24"/>
          <w:lang w:val="hr-HR"/>
        </w:rPr>
        <w:t xml:space="preserve"> 2017. godine</w:t>
      </w:r>
    </w:p>
    <w:p w:rsidRDefault="006C02EF" w:rsidP="009A4785" w:rsidR="006C02EF" w:rsidRPr="0082431F">
      <w:pPr>
        <w:jc w:val="center"/>
        <w:rPr>
          <w:rFonts w:hAnsi="Times New Roman" w:ascii="Times New Roman"/>
          <w:szCs w:val="24"/>
          <w:lang w:val="hr-HR"/>
        </w:rPr>
      </w:pPr>
      <w:r w:rsidRPr="0082431F">
        <w:rPr>
          <w:rFonts w:hAnsi="Times New Roman" w:ascii="Times New Roman"/>
          <w:szCs w:val="24"/>
          <w:lang w:val="hr-HR"/>
        </w:rPr>
        <w:t>sastavljen kod Trgovačkog suda u Varaždinu,</w:t>
      </w:r>
    </w:p>
    <w:p w:rsidRDefault="006C02EF" w:rsidP="009A4785" w:rsidR="006C02EF" w:rsidRPr="0082431F">
      <w:pPr>
        <w:jc w:val="center"/>
        <w:rPr>
          <w:rFonts w:hAnsi="Times New Roman" w:ascii="Times New Roman"/>
          <w:szCs w:val="24"/>
          <w:lang w:val="hr-HR"/>
        </w:rPr>
      </w:pPr>
      <w:r w:rsidRPr="0082431F">
        <w:rPr>
          <w:rFonts w:hAnsi="Times New Roman" w:ascii="Times New Roman"/>
          <w:szCs w:val="24"/>
          <w:lang w:val="hr-HR"/>
        </w:rPr>
        <w:t>o održanom ispitnom ročištu u stečajnom postupku</w:t>
      </w:r>
    </w:p>
    <w:p w:rsidRDefault="006C02EF" w:rsidP="009A4785" w:rsidR="0082431F" w:rsidRPr="003E1251">
      <w:pPr>
        <w:jc w:val="center"/>
        <w:rPr>
          <w:rFonts w:hAnsi="Times New Roman" w:ascii="Times New Roman"/>
          <w:lang w:val="hr-HR"/>
        </w:rPr>
      </w:pPr>
      <w:r w:rsidRPr="0082431F">
        <w:rPr>
          <w:rFonts w:hAnsi="Times New Roman" w:ascii="Times New Roman"/>
          <w:szCs w:val="24"/>
          <w:lang w:val="hr-HR"/>
        </w:rPr>
        <w:t xml:space="preserve">nad dužnikom </w:t>
      </w:r>
      <w:r w:rsidR="00DE4FCA" w:rsidRPr="0082431F">
        <w:rPr>
          <w:rFonts w:hAnsi="Times New Roman" w:ascii="Times New Roman"/>
          <w:szCs w:val="24"/>
          <w:lang w:val="hr-HR"/>
        </w:rPr>
        <w:t xml:space="preserve">stečajnim </w:t>
      </w:r>
      <w:r w:rsidR="00DE4FCA" w:rsidRPr="003E1251">
        <w:rPr>
          <w:rFonts w:hAnsi="Times New Roman" w:ascii="Times New Roman"/>
          <w:szCs w:val="24"/>
          <w:lang w:val="hr-HR"/>
        </w:rPr>
        <w:t xml:space="preserve">dužnikom </w:t>
      </w:r>
      <w:r w:rsidR="003E1251" w:rsidRPr="003E1251">
        <w:rPr>
          <w:rFonts w:hAnsi="Times New Roman" w:ascii="Times New Roman"/>
          <w:lang w:val="hr-HR"/>
        </w:rPr>
        <w:t>SAJKO TRANSPORTI d.o.o., Jalkovec, Braće Radića 77, Varaždin, OIB: 51335717637</w:t>
      </w:r>
    </w:p>
    <w:p w:rsidRDefault="003E1251" w:rsidP="009A4785" w:rsidR="003E1251" w:rsidRPr="003E1251">
      <w:pPr>
        <w:jc w:val="center"/>
        <w:rPr>
          <w:rFonts w:hAnsi="Times New Roman" w:ascii="Times New Roman"/>
          <w:szCs w:val="24"/>
          <w:lang w:val="hr-HR"/>
        </w:rPr>
      </w:pPr>
    </w:p>
    <w:p w:rsidRDefault="006C02EF" w:rsidP="006C02EF" w:rsidR="006C02EF" w:rsidRPr="0082431F">
      <w:pPr>
        <w:jc w:val="both"/>
        <w:rPr>
          <w:rFonts w:hAnsi="Times New Roman" w:ascii="Times New Roman"/>
          <w:szCs w:val="24"/>
          <w:lang w:val="hr-HR"/>
        </w:rPr>
      </w:pPr>
    </w:p>
    <w:p w:rsidRDefault="006C02EF" w:rsidP="006C02EF" w:rsidR="006C02EF" w:rsidRPr="00A24BC6">
      <w:pPr>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NAZOČNI OD STRANE SUDA:</w:t>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Sudac: Ksenija Flack-Makitan</w:t>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Zapisničar: Lea Rogina</w:t>
      </w:r>
    </w:p>
    <w:p w:rsidRDefault="006C02EF" w:rsidP="006C02EF" w:rsidR="006C02EF" w:rsidRPr="00A7574B">
      <w:pPr>
        <w:jc w:val="both"/>
        <w:rPr>
          <w:rFonts w:hAnsi="Times New Roman" w:ascii="Times New Roman"/>
          <w:szCs w:val="24"/>
          <w:lang w:val="hr-HR"/>
        </w:rPr>
      </w:pPr>
    </w:p>
    <w:p w:rsidRDefault="006C02EF" w:rsidP="006C02EF" w:rsidR="006C02EF">
      <w:pPr>
        <w:ind w:firstLine="720"/>
        <w:jc w:val="both"/>
        <w:rPr>
          <w:rFonts w:hAnsi="Times New Roman" w:ascii="Times New Roman"/>
          <w:szCs w:val="24"/>
          <w:lang w:val="hr-HR"/>
        </w:rPr>
      </w:pPr>
      <w:r w:rsidRPr="00A7574B">
        <w:rPr>
          <w:rFonts w:hAnsi="Times New Roman" w:ascii="Times New Roman"/>
          <w:szCs w:val="24"/>
          <w:lang w:val="hr-HR"/>
        </w:rPr>
        <w:t xml:space="preserve">Početak u </w:t>
      </w:r>
      <w:r w:rsidR="003E1251">
        <w:rPr>
          <w:rFonts w:hAnsi="Times New Roman" w:ascii="Times New Roman"/>
          <w:szCs w:val="24"/>
          <w:lang w:val="hr-HR"/>
        </w:rPr>
        <w:t xml:space="preserve">08,00 </w:t>
      </w:r>
      <w:r w:rsidRPr="00A7574B">
        <w:rPr>
          <w:rFonts w:hAnsi="Times New Roman" w:ascii="Times New Roman"/>
          <w:szCs w:val="24"/>
          <w:lang w:val="hr-HR"/>
        </w:rPr>
        <w:t>sati.</w:t>
      </w:r>
    </w:p>
    <w:p w:rsidRDefault="00300A58" w:rsidP="006C02EF" w:rsidR="00300A58">
      <w:pPr>
        <w:ind w:firstLine="720"/>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p>
    <w:p w:rsidRDefault="006C02EF" w:rsidP="006C02EF" w:rsidR="006C02EF">
      <w:pPr>
        <w:jc w:val="both"/>
        <w:rPr>
          <w:rFonts w:hAnsi="Times New Roman" w:ascii="Times New Roman"/>
          <w:szCs w:val="24"/>
          <w:lang w:val="hr-HR"/>
        </w:rPr>
      </w:pPr>
      <w:r w:rsidRPr="00A7574B">
        <w:rPr>
          <w:rFonts w:hAnsi="Times New Roman" w:ascii="Times New Roman"/>
          <w:szCs w:val="24"/>
          <w:lang w:val="hr-HR"/>
        </w:rPr>
        <w:t>PRISUTNI:</w:t>
      </w:r>
    </w:p>
    <w:p w:rsidRDefault="00300A58" w:rsidP="006C02EF" w:rsidR="00300A58" w:rsidRPr="00A7574B">
      <w:pPr>
        <w:jc w:val="both"/>
        <w:rPr>
          <w:rFonts w:hAnsi="Times New Roman" w:ascii="Times New Roman"/>
          <w:szCs w:val="24"/>
          <w:lang w:val="hr-HR"/>
        </w:rPr>
      </w:pPr>
    </w:p>
    <w:p w:rsidRDefault="00CE5B6E" w:rsidP="006C02EF" w:rsidR="006B6C61">
      <w:pPr>
        <w:jc w:val="both"/>
        <w:rPr>
          <w:rFonts w:hAnsi="Times New Roman" w:ascii="Times New Roman"/>
          <w:szCs w:val="24"/>
          <w:lang w:val="hr-HR"/>
        </w:rPr>
      </w:pPr>
      <w:r>
        <w:rPr>
          <w:rFonts w:hAnsi="Times New Roman" w:ascii="Times New Roman"/>
          <w:szCs w:val="24"/>
          <w:lang w:val="hr-HR"/>
        </w:rPr>
        <w:t>-stečajni</w:t>
      </w:r>
      <w:r w:rsidR="002B2BE3" w:rsidRPr="00A7574B">
        <w:rPr>
          <w:rFonts w:hAnsi="Times New Roman" w:ascii="Times New Roman"/>
          <w:szCs w:val="24"/>
          <w:lang w:val="hr-HR"/>
        </w:rPr>
        <w:t xml:space="preserve"> upravitelj</w:t>
      </w:r>
      <w:r w:rsidR="0082431F">
        <w:rPr>
          <w:rFonts w:hAnsi="Times New Roman" w:ascii="Times New Roman"/>
          <w:szCs w:val="24"/>
          <w:lang w:val="hr-HR"/>
        </w:rPr>
        <w:t xml:space="preserve"> </w:t>
      </w:r>
      <w:r w:rsidR="003E1251">
        <w:rPr>
          <w:rFonts w:hAnsi="Times New Roman" w:ascii="Times New Roman"/>
          <w:szCs w:val="24"/>
          <w:lang w:val="hr-HR"/>
        </w:rPr>
        <w:t>Ivo Žiža</w:t>
      </w:r>
    </w:p>
    <w:p w:rsidRDefault="00300A58" w:rsidP="006C02EF" w:rsidR="00300A58">
      <w:pPr>
        <w:jc w:val="both"/>
        <w:rPr>
          <w:rFonts w:hAnsi="Times New Roman" w:ascii="Times New Roman"/>
          <w:szCs w:val="24"/>
          <w:lang w:val="hr-HR"/>
        </w:rPr>
      </w:pPr>
      <w:r>
        <w:rPr>
          <w:rFonts w:hAnsi="Times New Roman" w:ascii="Times New Roman"/>
          <w:szCs w:val="24"/>
          <w:lang w:val="hr-HR"/>
        </w:rPr>
        <w:t>-za razlučnog vjerovnika Privrednu banku Zagreb d.d., Andreja Pečenec, odvjetnička vježbenica u Odvjetničkom društvu Vidović i Vidović iz Varaždina,</w:t>
      </w:r>
    </w:p>
    <w:p w:rsidRDefault="00A2410E" w:rsidP="006C02EF" w:rsidR="006C02EF">
      <w:pPr>
        <w:jc w:val="both"/>
        <w:rPr>
          <w:rFonts w:hAnsi="Times New Roman" w:ascii="Times New Roman"/>
          <w:szCs w:val="24"/>
          <w:lang w:val="hr-HR"/>
        </w:rPr>
      </w:pPr>
      <w:r>
        <w:rPr>
          <w:rFonts w:hAnsi="Times New Roman" w:ascii="Times New Roman"/>
          <w:szCs w:val="24"/>
          <w:lang w:val="hr-HR"/>
        </w:rPr>
        <w:t xml:space="preserve">-zastupnik Republike Hrvatske, zamjenik </w:t>
      </w:r>
      <w:r w:rsidR="006C02EF" w:rsidRPr="00A7574B">
        <w:rPr>
          <w:rFonts w:hAnsi="Times New Roman" w:ascii="Times New Roman"/>
          <w:szCs w:val="24"/>
          <w:lang w:val="hr-HR"/>
        </w:rPr>
        <w:t xml:space="preserve">Županijskog državnog odvjetnika u Varaždinu, Građansko-upravni odjel, </w:t>
      </w:r>
      <w:r>
        <w:rPr>
          <w:rFonts w:hAnsi="Times New Roman" w:ascii="Times New Roman"/>
          <w:szCs w:val="24"/>
          <w:lang w:val="hr-HR"/>
        </w:rPr>
        <w:t>Tomo Božić</w:t>
      </w:r>
    </w:p>
    <w:p w:rsidRDefault="00C71C47" w:rsidP="006C02EF" w:rsidR="00C71C47">
      <w:pPr>
        <w:jc w:val="both"/>
        <w:rPr>
          <w:rFonts w:hAnsi="Times New Roman" w:ascii="Times New Roman"/>
          <w:szCs w:val="24"/>
          <w:lang w:val="hr-HR"/>
        </w:rPr>
      </w:pPr>
    </w:p>
    <w:p w:rsidRDefault="003F0BB8" w:rsidP="006C02EF" w:rsidR="003F0BB8">
      <w:pPr>
        <w:jc w:val="both"/>
        <w:rPr>
          <w:rFonts w:hAnsi="Times New Roman" w:ascii="Times New Roman"/>
          <w:szCs w:val="24"/>
          <w:lang w:val="hr-HR"/>
        </w:rPr>
      </w:pPr>
    </w:p>
    <w:p w:rsidRDefault="00300A58" w:rsidP="006C02EF" w:rsidR="00300A58">
      <w:pPr>
        <w:jc w:val="both"/>
        <w:rPr>
          <w:rFonts w:hAnsi="Times New Roman" w:ascii="Times New Roman"/>
          <w:szCs w:val="24"/>
          <w:lang w:val="hr-HR"/>
        </w:rPr>
      </w:pPr>
    </w:p>
    <w:p w:rsidRDefault="00300A58" w:rsidP="006C02EF" w:rsidR="00300A58">
      <w:pPr>
        <w:jc w:val="both"/>
        <w:rPr>
          <w:rFonts w:hAnsi="Times New Roman" w:ascii="Times New Roman"/>
          <w:szCs w:val="24"/>
          <w:lang w:val="hr-HR"/>
        </w:rPr>
      </w:pPr>
    </w:p>
    <w:p w:rsidRDefault="00300A58" w:rsidP="006C02EF" w:rsidR="00300A58">
      <w:pPr>
        <w:jc w:val="both"/>
        <w:rPr>
          <w:rFonts w:hAnsi="Times New Roman" w:ascii="Times New Roman"/>
          <w:szCs w:val="24"/>
          <w:lang w:val="hr-HR"/>
        </w:rPr>
      </w:pPr>
      <w:r>
        <w:rPr>
          <w:rFonts w:hAnsi="Times New Roman" w:ascii="Times New Roman"/>
          <w:szCs w:val="24"/>
          <w:lang w:val="hr-HR"/>
        </w:rPr>
        <w:tab/>
        <w:t>Punomoćnica Privredne banke Zagreb d.d., izjavljuje da sada na ročište nije doprinijela zamjeničku punomoć ali da je ovaj vjerovnik izvornik te punomoći poslao sudu poštom.</w:t>
      </w:r>
    </w:p>
    <w:p w:rsidRDefault="00300A58" w:rsidP="006C02EF" w:rsidR="00300A58">
      <w:pPr>
        <w:jc w:val="both"/>
        <w:rPr>
          <w:rFonts w:hAnsi="Times New Roman" w:ascii="Times New Roman"/>
          <w:szCs w:val="24"/>
          <w:lang w:val="hr-HR"/>
        </w:rPr>
      </w:pPr>
    </w:p>
    <w:p w:rsidRDefault="00300A58" w:rsidP="00300A58" w:rsidR="00300A58">
      <w:pPr>
        <w:ind w:firstLine="708"/>
        <w:jc w:val="both"/>
        <w:rPr>
          <w:rFonts w:hAnsi="Times New Roman" w:ascii="Times New Roman"/>
          <w:szCs w:val="24"/>
          <w:lang w:val="hr-HR"/>
        </w:rPr>
      </w:pPr>
      <w:r>
        <w:rPr>
          <w:rFonts w:hAnsi="Times New Roman" w:ascii="Times New Roman"/>
          <w:szCs w:val="24"/>
          <w:lang w:val="hr-HR"/>
        </w:rPr>
        <w:t>Sud donosi</w:t>
      </w:r>
    </w:p>
    <w:p w:rsidRDefault="00300A58" w:rsidP="006C02EF" w:rsidR="00300A58">
      <w:pPr>
        <w:jc w:val="both"/>
        <w:rPr>
          <w:rFonts w:hAnsi="Times New Roman" w:ascii="Times New Roman"/>
          <w:szCs w:val="24"/>
          <w:lang w:val="hr-HR"/>
        </w:rPr>
      </w:pPr>
    </w:p>
    <w:p w:rsidRDefault="00300A58" w:rsidP="006C02EF" w:rsidR="00300A58">
      <w:pPr>
        <w:jc w:val="both"/>
        <w:rPr>
          <w:rFonts w:hAnsi="Times New Roman" w:ascii="Times New Roman"/>
          <w:szCs w:val="24"/>
          <w:lang w:val="hr-HR"/>
        </w:rPr>
      </w:pPr>
    </w:p>
    <w:p w:rsidRDefault="00300A58" w:rsidP="00300A58" w:rsidR="00300A58">
      <w:pPr>
        <w:jc w:val="center"/>
        <w:rPr>
          <w:rFonts w:hAnsi="Times New Roman" w:ascii="Times New Roman"/>
          <w:szCs w:val="24"/>
          <w:lang w:val="hr-HR"/>
        </w:rPr>
      </w:pPr>
      <w:r>
        <w:rPr>
          <w:rFonts w:hAnsi="Times New Roman" w:ascii="Times New Roman"/>
          <w:szCs w:val="24"/>
          <w:lang w:val="hr-HR"/>
        </w:rPr>
        <w:t>Z A K L J U Č A K</w:t>
      </w:r>
    </w:p>
    <w:p w:rsidRDefault="00300A58" w:rsidP="00300A58" w:rsidR="00300A58">
      <w:pPr>
        <w:jc w:val="center"/>
        <w:rPr>
          <w:rFonts w:hAnsi="Times New Roman" w:ascii="Times New Roman"/>
          <w:szCs w:val="24"/>
          <w:lang w:val="hr-HR"/>
        </w:rPr>
      </w:pPr>
    </w:p>
    <w:p w:rsidRDefault="00300A58" w:rsidP="00300A58" w:rsidR="00300A58">
      <w:pPr>
        <w:jc w:val="center"/>
        <w:rPr>
          <w:rFonts w:hAnsi="Times New Roman" w:ascii="Times New Roman"/>
          <w:szCs w:val="24"/>
          <w:lang w:val="hr-HR"/>
        </w:rPr>
      </w:pPr>
    </w:p>
    <w:p w:rsidRDefault="00300A58" w:rsidP="00300A58" w:rsidR="00300A58">
      <w:pPr>
        <w:rPr>
          <w:rFonts w:hAnsi="Times New Roman" w:ascii="Times New Roman"/>
          <w:szCs w:val="24"/>
          <w:lang w:val="hr-HR"/>
        </w:rPr>
      </w:pPr>
      <w:r>
        <w:rPr>
          <w:rFonts w:hAnsi="Times New Roman" w:ascii="Times New Roman"/>
          <w:szCs w:val="24"/>
          <w:lang w:val="hr-HR"/>
        </w:rPr>
        <w:tab/>
        <w:t>Nalaže se vjerovniku Privrednoj banci Zagreb d.d., da u roku od 3 dana od donošenja ovog zaključka, dostavi sudu zamjeničku punomoć.</w:t>
      </w:r>
    </w:p>
    <w:p w:rsidRDefault="00300A58" w:rsidP="006C02EF" w:rsidR="00300A58">
      <w:pPr>
        <w:jc w:val="both"/>
        <w:rPr>
          <w:rFonts w:hAnsi="Times New Roman" w:ascii="Times New Roman"/>
          <w:szCs w:val="24"/>
          <w:lang w:val="hr-HR"/>
        </w:rPr>
      </w:pPr>
    </w:p>
    <w:p w:rsidRDefault="00300A58" w:rsidP="006C02EF" w:rsidR="00300A58">
      <w:pPr>
        <w:jc w:val="both"/>
        <w:rPr>
          <w:rFonts w:hAnsi="Times New Roman" w:ascii="Times New Roman"/>
          <w:szCs w:val="24"/>
          <w:lang w:val="hr-HR"/>
        </w:rPr>
      </w:pPr>
    </w:p>
    <w:p w:rsidRDefault="00C32958" w:rsidP="00451255" w:rsidR="00C32958">
      <w:pPr>
        <w:ind w:firstLine="708"/>
        <w:jc w:val="both"/>
        <w:rPr>
          <w:rFonts w:hAnsi="Times New Roman" w:ascii="Times New Roman"/>
          <w:szCs w:val="24"/>
          <w:lang w:val="hr-HR"/>
        </w:rPr>
      </w:pPr>
      <w:r>
        <w:rPr>
          <w:rFonts w:hAnsi="Times New Roman" w:ascii="Times New Roman"/>
          <w:szCs w:val="24"/>
          <w:lang w:val="hr-HR"/>
        </w:rPr>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C32958" w:rsidP="00C32958" w:rsidR="00C32958">
      <w:pPr>
        <w:jc w:val="both"/>
        <w:rPr>
          <w:rFonts w:hAnsi="Times New Roman" w:ascii="Times New Roman"/>
          <w:szCs w:val="24"/>
          <w:lang w:val="hr-HR"/>
        </w:rPr>
      </w:pPr>
    </w:p>
    <w:p w:rsidRDefault="00300A58" w:rsidP="00C32958" w:rsidR="00300A58">
      <w:pPr>
        <w:jc w:val="both"/>
        <w:rPr>
          <w:rFonts w:hAnsi="Times New Roman" w:ascii="Times New Roman"/>
          <w:szCs w:val="24"/>
          <w:lang w:val="hr-HR"/>
        </w:rPr>
      </w:pPr>
    </w:p>
    <w:p w:rsidRDefault="00C32958" w:rsidP="00C32958" w:rsidR="00C32958">
      <w:pPr>
        <w:ind w:firstLine="720"/>
        <w:jc w:val="both"/>
        <w:rPr>
          <w:rFonts w:hAnsi="Times New Roman" w:ascii="Times New Roman"/>
          <w:szCs w:val="24"/>
          <w:lang w:val="hr-HR"/>
        </w:rPr>
      </w:pPr>
      <w:r>
        <w:rPr>
          <w:rFonts w:hAnsi="Times New Roman" w:ascii="Times New Roman"/>
          <w:szCs w:val="24"/>
          <w:lang w:val="hr-HR"/>
        </w:rPr>
        <w:t xml:space="preserve">Nakon toga prelazi se od strane </w:t>
      </w:r>
      <w:r w:rsidR="00CE5B6E">
        <w:rPr>
          <w:rFonts w:hAnsi="Times New Roman" w:ascii="Times New Roman"/>
          <w:szCs w:val="24"/>
          <w:lang w:val="hr-HR"/>
        </w:rPr>
        <w:t>stečajnog upravitelja</w:t>
      </w:r>
      <w:r>
        <w:rPr>
          <w:rFonts w:hAnsi="Times New Roman" w:ascii="Times New Roman"/>
          <w:szCs w:val="24"/>
          <w:lang w:val="hr-HR"/>
        </w:rPr>
        <w:t xml:space="preserve"> na ispitivanje tražbina koje su stečajni vjerovnici prijavili u ovom stečajnom postupku, te </w:t>
      </w:r>
      <w:r w:rsidR="00CE5B6E">
        <w:rPr>
          <w:rFonts w:hAnsi="Times New Roman" w:ascii="Times New Roman"/>
          <w:szCs w:val="24"/>
          <w:lang w:val="hr-HR"/>
        </w:rPr>
        <w:t>stečajni upravitelj</w:t>
      </w:r>
      <w:r>
        <w:rPr>
          <w:rFonts w:hAnsi="Times New Roman" w:ascii="Times New Roman"/>
          <w:szCs w:val="24"/>
          <w:lang w:val="hr-HR"/>
        </w:rPr>
        <w:t xml:space="preserve"> ispituje tražbine kako slijedi:</w:t>
      </w:r>
    </w:p>
    <w:p w:rsidRDefault="003F0BB8" w:rsidP="006C02EF" w:rsidR="003F0BB8">
      <w:pPr>
        <w:jc w:val="both"/>
        <w:rPr>
          <w:rFonts w:hAnsi="Times New Roman" w:ascii="Times New Roman"/>
          <w:szCs w:val="24"/>
          <w:lang w:val="hr-HR"/>
        </w:rPr>
      </w:pPr>
    </w:p>
    <w:p w:rsidRDefault="00C32958" w:rsidP="006C02EF" w:rsidR="00C32958">
      <w:pPr>
        <w:jc w:val="both"/>
        <w:rPr>
          <w:rFonts w:hAnsi="Times New Roman" w:ascii="Times New Roman"/>
          <w:szCs w:val="24"/>
          <w:lang w:val="hr-HR"/>
        </w:rPr>
      </w:pPr>
      <w:r>
        <w:rPr>
          <w:rFonts w:hAnsi="Times New Roman" w:ascii="Times New Roman"/>
          <w:szCs w:val="24"/>
          <w:lang w:val="hr-HR"/>
        </w:rPr>
        <w:t>PRVI VIŠI ISPLATNI RED</w:t>
      </w:r>
    </w:p>
    <w:p w:rsidRDefault="00C32958" w:rsidP="006C02EF" w:rsidR="00C32958">
      <w:pPr>
        <w:jc w:val="both"/>
        <w:rPr>
          <w:rFonts w:hAnsi="Times New Roman" w:ascii="Times New Roman"/>
          <w:szCs w:val="24"/>
          <w:lang w:val="hr-HR"/>
        </w:rPr>
      </w:pPr>
    </w:p>
    <w:tbl>
      <w:tblPr>
        <w:tblStyle w:val="Reetkatablice1"/>
        <w:tblW w:type="auto" w:w="0"/>
        <w:tblLook w:val="04A0" w:noVBand="1" w:noHBand="0" w:lastColumn="0" w:firstColumn="1" w:lastRow="0" w:firstRow="1"/>
      </w:tblPr>
      <w:tblGrid>
        <w:gridCol w:w="617"/>
        <w:gridCol w:w="2326"/>
        <w:gridCol w:w="1418"/>
        <w:gridCol w:w="2126"/>
        <w:gridCol w:w="2126"/>
      </w:tblGrid>
      <w:tr w:rsidTr="00471DCA" w:rsidR="00300A58" w:rsidRPr="005168CC">
        <w:tc>
          <w:tcPr>
            <w:tcW w:type="dxa" w:w="617"/>
            <w:shd w:themeFillShade="D9" w:themeFill="background1" w:fill="D9D9D9" w:color="auto" w:val="clear"/>
          </w:tcPr>
          <w:p w:rsidRDefault="00300A58" w:rsidP="00BD5906"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R.b.</w:t>
            </w:r>
          </w:p>
        </w:tc>
        <w:tc>
          <w:tcPr>
            <w:tcW w:type="dxa" w:w="2326"/>
            <w:shd w:themeFillShade="D9" w:themeFill="background1" w:fill="D9D9D9" w:color="auto" w:val="clear"/>
          </w:tcPr>
          <w:p w:rsidRDefault="00300A58" w:rsidP="00BD5906"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NAZIV VJEROVNIKA</w:t>
            </w:r>
          </w:p>
        </w:tc>
        <w:tc>
          <w:tcPr>
            <w:tcW w:type="dxa" w:w="1418"/>
            <w:shd w:themeFillShade="D9" w:themeFill="background1" w:fill="D9D9D9" w:color="auto" w:val="clear"/>
          </w:tcPr>
          <w:p w:rsidRDefault="00300A58" w:rsidP="00BD5906"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OPIS TRAŽBINE</w:t>
            </w:r>
          </w:p>
        </w:tc>
        <w:tc>
          <w:tcPr>
            <w:tcW w:type="dxa" w:w="2126"/>
            <w:shd w:themeFillShade="D9" w:themeFill="background1" w:fill="D9D9D9" w:color="auto" w:val="clear"/>
          </w:tcPr>
          <w:p w:rsidRDefault="00300A58" w:rsidP="00BD5906"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IZNOS PRIJAVLJENE TRAŽBINE</w:t>
            </w:r>
            <w:r>
              <w:rPr>
                <w:rFonts w:eastAsia="Calibri" w:hAnsi="Times New Roman" w:ascii="Times New Roman"/>
                <w:snapToGrid/>
                <w:szCs w:val="24"/>
                <w:lang w:val="hr-HR"/>
              </w:rPr>
              <w:t xml:space="preserve"> </w:t>
            </w:r>
            <w:r w:rsidRPr="005168CC">
              <w:rPr>
                <w:rFonts w:eastAsia="Calibri" w:hAnsi="Times New Roman" w:ascii="Times New Roman"/>
                <w:snapToGrid/>
                <w:szCs w:val="24"/>
                <w:lang w:val="hr-HR"/>
              </w:rPr>
              <w:t>(kn)</w:t>
            </w:r>
          </w:p>
        </w:tc>
        <w:tc>
          <w:tcPr>
            <w:tcW w:type="dxa" w:w="2126"/>
            <w:shd w:themeFillShade="D9" w:themeFill="background1" w:fill="D9D9D9" w:color="auto" w:val="clear"/>
          </w:tcPr>
          <w:p w:rsidRDefault="00300A58" w:rsidP="00BD5906"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IZNOS PRIZNATE TRAŽBINE</w:t>
            </w:r>
            <w:r>
              <w:rPr>
                <w:rFonts w:eastAsia="Calibri" w:hAnsi="Times New Roman" w:ascii="Times New Roman"/>
                <w:snapToGrid/>
                <w:szCs w:val="24"/>
                <w:lang w:val="hr-HR"/>
              </w:rPr>
              <w:t xml:space="preserve"> </w:t>
            </w:r>
            <w:r w:rsidRPr="005168CC">
              <w:rPr>
                <w:rFonts w:eastAsia="Calibri" w:hAnsi="Times New Roman" w:ascii="Times New Roman"/>
                <w:snapToGrid/>
                <w:szCs w:val="24"/>
                <w:lang w:val="hr-HR"/>
              </w:rPr>
              <w:t>(kn)</w:t>
            </w:r>
          </w:p>
        </w:tc>
      </w:tr>
      <w:tr w:rsidTr="00471DCA" w:rsidR="00300A58" w:rsidRPr="005168CC">
        <w:tc>
          <w:tcPr>
            <w:tcW w:type="dxa" w:w="617"/>
          </w:tcPr>
          <w:p w:rsidRDefault="00300A58" w:rsidP="00BD5906"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1.</w:t>
            </w:r>
          </w:p>
        </w:tc>
        <w:tc>
          <w:tcPr>
            <w:tcW w:type="dxa" w:w="2326"/>
          </w:tcPr>
          <w:p w:rsidRDefault="00300A58" w:rsidP="00BD5906"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Republika Hrvatska, Ministarstvo financija, zastupano po ŽDO u Varaždinu, OIB : 18683136487</w:t>
            </w:r>
          </w:p>
        </w:tc>
        <w:tc>
          <w:tcPr>
            <w:tcW w:type="dxa" w:w="1418"/>
          </w:tcPr>
          <w:p w:rsidRDefault="00300A58" w:rsidP="00BD5906"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Porezi i doprinosi „iz“ i „na“ plaću + kamata</w:t>
            </w:r>
          </w:p>
        </w:tc>
        <w:tc>
          <w:tcPr>
            <w:tcW w:type="dxa" w:w="2126"/>
          </w:tcPr>
          <w:p w:rsidRDefault="00300A58" w:rsidP="00BD5906"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9.968,93</w:t>
            </w:r>
          </w:p>
        </w:tc>
        <w:tc>
          <w:tcPr>
            <w:tcW w:type="dxa" w:w="2126"/>
          </w:tcPr>
          <w:p w:rsidRDefault="00300A58" w:rsidP="00BD5906"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9.968,93</w:t>
            </w:r>
          </w:p>
        </w:tc>
      </w:tr>
    </w:tbl>
    <w:p w:rsidRDefault="005168CC" w:rsidP="006C02EF" w:rsidR="005168CC">
      <w:pPr>
        <w:jc w:val="both"/>
        <w:rPr>
          <w:rFonts w:hAnsi="Times New Roman" w:ascii="Times New Roman"/>
          <w:szCs w:val="24"/>
          <w:lang w:val="hr-HR"/>
        </w:rPr>
      </w:pPr>
    </w:p>
    <w:p w:rsidRDefault="00471DCA" w:rsidP="00C32958" w:rsidR="00471DCA">
      <w:pPr>
        <w:ind w:firstLine="720"/>
        <w:jc w:val="both"/>
        <w:rPr>
          <w:rFonts w:hAnsi="Times New Roman" w:ascii="Times New Roman"/>
          <w:szCs w:val="24"/>
          <w:lang w:val="hr-HR"/>
        </w:rPr>
      </w:pPr>
    </w:p>
    <w:p w:rsidRDefault="00CE5B6E" w:rsidP="00C32958" w:rsidR="00C32958" w:rsidRPr="00684577">
      <w:pPr>
        <w:ind w:firstLine="720"/>
        <w:jc w:val="both"/>
        <w:rPr>
          <w:rFonts w:hAnsi="Times New Roman" w:ascii="Times New Roman"/>
          <w:szCs w:val="24"/>
          <w:lang w:val="hr-HR"/>
        </w:rPr>
      </w:pPr>
      <w:r>
        <w:rPr>
          <w:rFonts w:hAnsi="Times New Roman" w:ascii="Times New Roman"/>
          <w:szCs w:val="24"/>
          <w:lang w:val="hr-HR"/>
        </w:rPr>
        <w:t>Stečajni upravitelj</w:t>
      </w:r>
      <w:r w:rsidR="00C32958" w:rsidRPr="00684577">
        <w:rPr>
          <w:rFonts w:hAnsi="Times New Roman" w:ascii="Times New Roman"/>
          <w:szCs w:val="24"/>
          <w:lang w:val="hr-HR"/>
        </w:rPr>
        <w:t xml:space="preserve"> izja</w:t>
      </w:r>
      <w:r w:rsidR="00C32958">
        <w:rPr>
          <w:rFonts w:hAnsi="Times New Roman" w:ascii="Times New Roman"/>
          <w:szCs w:val="24"/>
          <w:lang w:val="hr-HR"/>
        </w:rPr>
        <w:t>v</w:t>
      </w:r>
      <w:r>
        <w:rPr>
          <w:rFonts w:hAnsi="Times New Roman" w:ascii="Times New Roman"/>
          <w:szCs w:val="24"/>
          <w:lang w:val="hr-HR"/>
        </w:rPr>
        <w:t>ljuje da je u cijelosti priznao</w:t>
      </w:r>
      <w:r w:rsidR="00C32958" w:rsidRPr="00684577">
        <w:rPr>
          <w:rFonts w:hAnsi="Times New Roman" w:ascii="Times New Roman"/>
          <w:szCs w:val="24"/>
          <w:lang w:val="hr-HR"/>
        </w:rPr>
        <w:t xml:space="preserve"> sve prijavljene tražbine prvog isplatnog reda, nakon čega se prelazi na ispitivanje prijavljenih tražbina drugog višeg isplatnog reda.</w:t>
      </w:r>
    </w:p>
    <w:p w:rsidRDefault="00C32958" w:rsidP="00C32958" w:rsidR="00C32958">
      <w:pPr>
        <w:rPr>
          <w:rFonts w:hAnsi="Times New Roman" w:ascii="Times New Roman"/>
          <w:szCs w:val="24"/>
          <w:lang w:val="hr-HR"/>
        </w:rPr>
      </w:pPr>
    </w:p>
    <w:p w:rsidRDefault="005168CC" w:rsidP="00C32958" w:rsidR="005168CC" w:rsidRPr="00684577">
      <w:pPr>
        <w:rPr>
          <w:rFonts w:hAnsi="Times New Roman" w:ascii="Times New Roman"/>
          <w:szCs w:val="24"/>
          <w:lang w:val="hr-HR"/>
        </w:rPr>
      </w:pPr>
    </w:p>
    <w:p w:rsidRDefault="00C32958" w:rsidP="00C32958" w:rsidR="00C32958">
      <w:pPr>
        <w:rPr>
          <w:rFonts w:hAnsi="Times New Roman" w:ascii="Times New Roman"/>
          <w:szCs w:val="24"/>
          <w:lang w:val="hr-HR"/>
        </w:rPr>
      </w:pPr>
      <w:r w:rsidRPr="00684577">
        <w:rPr>
          <w:rFonts w:hAnsi="Times New Roman" w:ascii="Times New Roman"/>
          <w:szCs w:val="24"/>
          <w:lang w:val="hr-HR"/>
        </w:rPr>
        <w:t>DRUGI VIŠI ISPLATNI RED</w:t>
      </w:r>
    </w:p>
    <w:p w:rsidRDefault="005168CC" w:rsidP="00C32958" w:rsidR="005168CC" w:rsidRPr="00684577">
      <w:pPr>
        <w:rPr>
          <w:rFonts w:hAnsi="Times New Roman" w:ascii="Times New Roman"/>
          <w:szCs w:val="24"/>
          <w:lang w:val="hr-HR"/>
        </w:rPr>
      </w:pPr>
    </w:p>
    <w:p w:rsidRDefault="00C32958" w:rsidP="006C02EF" w:rsidR="00C32958">
      <w:pPr>
        <w:jc w:val="both"/>
        <w:rPr>
          <w:rFonts w:hAnsi="Times New Roman" w:ascii="Times New Roman"/>
          <w:szCs w:val="24"/>
          <w:lang w:val="hr-HR"/>
        </w:rPr>
      </w:pPr>
    </w:p>
    <w:tbl>
      <w:tblPr>
        <w:tblStyle w:val="Reetkatablice"/>
        <w:tblW w:type="auto" w:w="0"/>
        <w:tblLayout w:type="fixed"/>
        <w:tblLook w:val="04A0" w:noVBand="1" w:noHBand="0" w:lastColumn="0" w:firstColumn="1" w:lastRow="0" w:firstRow="1"/>
      </w:tblPr>
      <w:tblGrid>
        <w:gridCol w:w="534"/>
        <w:gridCol w:w="2409"/>
        <w:gridCol w:w="1418"/>
        <w:gridCol w:w="2126"/>
        <w:gridCol w:w="2126"/>
      </w:tblGrid>
      <w:tr w:rsidTr="00471DCA" w:rsidR="00300A58" w:rsidRPr="005168CC">
        <w:tc>
          <w:tcPr>
            <w:tcW w:type="dxa" w:w="534"/>
            <w:shd w:themeFillShade="D9" w:themeFill="background1" w:fill="D9D9D9" w:color="auto" w:val="clear"/>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R.b.</w:t>
            </w:r>
          </w:p>
        </w:tc>
        <w:tc>
          <w:tcPr>
            <w:tcW w:type="dxa" w:w="2409"/>
            <w:shd w:themeFillShade="D9" w:themeFill="background1" w:fill="D9D9D9" w:color="auto" w:val="clear"/>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Naziv vjerovnika</w:t>
            </w:r>
          </w:p>
        </w:tc>
        <w:tc>
          <w:tcPr>
            <w:tcW w:type="dxa" w:w="1418"/>
            <w:shd w:themeFillShade="D9" w:themeFill="background1" w:fill="D9D9D9" w:color="auto" w:val="clear"/>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Osnov tražbine</w:t>
            </w:r>
          </w:p>
        </w:tc>
        <w:tc>
          <w:tcPr>
            <w:tcW w:type="dxa" w:w="2126"/>
            <w:shd w:themeFillShade="D9" w:themeFill="background1" w:fill="D9D9D9" w:color="auto" w:val="clear"/>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Iznos prijavljene tražbine (kn)</w:t>
            </w:r>
          </w:p>
        </w:tc>
        <w:tc>
          <w:tcPr>
            <w:tcW w:type="dxa" w:w="2126"/>
            <w:shd w:themeFillShade="D9" w:themeFill="background1" w:fill="D9D9D9" w:color="auto" w:val="clear"/>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Iznos priznate tražbine (kn)</w:t>
            </w:r>
          </w:p>
        </w:tc>
      </w:tr>
      <w:tr w:rsidTr="00471DCA" w:rsidR="00300A58" w:rsidRPr="005168CC">
        <w:tc>
          <w:tcPr>
            <w:tcW w:type="dxa" w:w="534"/>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1.</w:t>
            </w:r>
          </w:p>
        </w:tc>
        <w:tc>
          <w:tcPr>
            <w:tcW w:type="dxa" w:w="2409"/>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DKV EURO SERVICE GMBH+CO.KG D-40 882 Ratingen,Baleke-Durr-Allee 3,OIB:60043533139,zastupan po Alan Hranilović, odvjetnik</w:t>
            </w:r>
          </w:p>
        </w:tc>
        <w:tc>
          <w:tcPr>
            <w:tcW w:type="dxa" w:w="1418"/>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Korištenje usluga u međunar. transportu(gorivo, servis i dr.)</w:t>
            </w:r>
          </w:p>
        </w:tc>
        <w:tc>
          <w:tcPr>
            <w:tcW w:type="dxa" w:w="2126"/>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276.107,80</w:t>
            </w:r>
          </w:p>
        </w:tc>
        <w:tc>
          <w:tcPr>
            <w:tcW w:type="dxa" w:w="2126"/>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276.107,80</w:t>
            </w:r>
          </w:p>
        </w:tc>
      </w:tr>
      <w:tr w:rsidTr="00471DCA" w:rsidR="00300A58" w:rsidRPr="005168CC">
        <w:tc>
          <w:tcPr>
            <w:tcW w:type="dxa" w:w="534"/>
          </w:tcPr>
          <w:p w:rsidRDefault="00300A58" w:rsidP="003F03A2" w:rsidR="00300A58" w:rsidRPr="005168CC">
            <w:pPr>
              <w:widowControl/>
              <w:rPr>
                <w:rFonts w:eastAsia="Calibri" w:hAnsi="Times New Roman" w:ascii="Times New Roman"/>
                <w:snapToGrid/>
                <w:szCs w:val="24"/>
                <w:lang w:val="hr-HR"/>
              </w:rPr>
            </w:pPr>
            <w:r>
              <w:rPr>
                <w:rFonts w:eastAsia="Calibri" w:hAnsi="Times New Roman" w:ascii="Times New Roman"/>
                <w:snapToGrid/>
                <w:szCs w:val="24"/>
                <w:lang w:val="hr-HR"/>
              </w:rPr>
              <w:t>2</w:t>
            </w:r>
            <w:r w:rsidRPr="005168CC">
              <w:rPr>
                <w:rFonts w:eastAsia="Calibri" w:hAnsi="Times New Roman" w:ascii="Times New Roman"/>
                <w:snapToGrid/>
                <w:szCs w:val="24"/>
                <w:lang w:val="hr-HR"/>
              </w:rPr>
              <w:t>.</w:t>
            </w:r>
          </w:p>
        </w:tc>
        <w:tc>
          <w:tcPr>
            <w:tcW w:type="dxa" w:w="2409"/>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JADRANSKO OSIGURANJE d.d Listopadska 2, Zagreb, OIB : 94472454976</w:t>
            </w:r>
          </w:p>
        </w:tc>
        <w:tc>
          <w:tcPr>
            <w:tcW w:type="dxa" w:w="1418"/>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Ugovor o osiguranju ( police osiguranja)</w:t>
            </w:r>
          </w:p>
        </w:tc>
        <w:tc>
          <w:tcPr>
            <w:tcW w:type="dxa" w:w="2126"/>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 xml:space="preserve"> 13.679,71</w:t>
            </w:r>
          </w:p>
        </w:tc>
        <w:tc>
          <w:tcPr>
            <w:tcW w:type="dxa" w:w="2126"/>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 xml:space="preserve"> 13.679,71</w:t>
            </w:r>
          </w:p>
        </w:tc>
      </w:tr>
      <w:tr w:rsidTr="00471DCA" w:rsidR="00300A58" w:rsidRPr="005168CC">
        <w:tc>
          <w:tcPr>
            <w:tcW w:type="dxa" w:w="534"/>
          </w:tcPr>
          <w:p w:rsidRDefault="00300A58" w:rsidP="003F03A2" w:rsidR="00300A58" w:rsidRPr="005168CC">
            <w:pPr>
              <w:widowControl/>
              <w:rPr>
                <w:rFonts w:eastAsia="Calibri" w:hAnsi="Times New Roman" w:ascii="Times New Roman"/>
                <w:snapToGrid/>
                <w:szCs w:val="24"/>
                <w:lang w:val="hr-HR"/>
              </w:rPr>
            </w:pPr>
            <w:r>
              <w:rPr>
                <w:rFonts w:eastAsia="Calibri" w:hAnsi="Times New Roman" w:ascii="Times New Roman"/>
                <w:snapToGrid/>
                <w:szCs w:val="24"/>
                <w:lang w:val="hr-HR"/>
              </w:rPr>
              <w:t>3</w:t>
            </w:r>
            <w:r w:rsidRPr="005168CC">
              <w:rPr>
                <w:rFonts w:eastAsia="Calibri" w:hAnsi="Times New Roman" w:ascii="Times New Roman"/>
                <w:snapToGrid/>
                <w:szCs w:val="24"/>
                <w:lang w:val="hr-HR"/>
              </w:rPr>
              <w:t>.</w:t>
            </w:r>
          </w:p>
        </w:tc>
        <w:tc>
          <w:tcPr>
            <w:tcW w:type="dxa" w:w="2409"/>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CROATIA OSIGURANJE D.D Vatroslava Jagića 33, Zgreb, OIB : 261879948</w:t>
            </w:r>
          </w:p>
        </w:tc>
        <w:tc>
          <w:tcPr>
            <w:tcW w:type="dxa" w:w="1418"/>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Ugovor o osiguranju  ( polica osiguranja+ kamata)</w:t>
            </w:r>
          </w:p>
        </w:tc>
        <w:tc>
          <w:tcPr>
            <w:tcW w:type="dxa" w:w="2126"/>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57.324,66</w:t>
            </w:r>
          </w:p>
        </w:tc>
        <w:tc>
          <w:tcPr>
            <w:tcW w:type="dxa" w:w="2126"/>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57.324,66</w:t>
            </w:r>
          </w:p>
        </w:tc>
      </w:tr>
      <w:tr w:rsidTr="00471DCA" w:rsidR="00300A58" w:rsidRPr="005168CC">
        <w:tc>
          <w:tcPr>
            <w:tcW w:type="dxa" w:w="534"/>
          </w:tcPr>
          <w:p w:rsidRDefault="00300A58" w:rsidP="003F03A2" w:rsidR="00300A58" w:rsidRPr="005168CC">
            <w:pPr>
              <w:widowControl/>
              <w:rPr>
                <w:rFonts w:eastAsia="Calibri" w:hAnsi="Times New Roman" w:ascii="Times New Roman"/>
                <w:snapToGrid/>
                <w:szCs w:val="24"/>
                <w:lang w:val="hr-HR"/>
              </w:rPr>
            </w:pPr>
            <w:r>
              <w:rPr>
                <w:rFonts w:eastAsia="Calibri" w:hAnsi="Times New Roman" w:ascii="Times New Roman"/>
                <w:snapToGrid/>
                <w:szCs w:val="24"/>
                <w:lang w:val="hr-HR"/>
              </w:rPr>
              <w:t>4</w:t>
            </w:r>
            <w:r w:rsidRPr="005168CC">
              <w:rPr>
                <w:rFonts w:eastAsia="Calibri" w:hAnsi="Times New Roman" w:ascii="Times New Roman"/>
                <w:snapToGrid/>
                <w:szCs w:val="24"/>
                <w:lang w:val="hr-HR"/>
              </w:rPr>
              <w:t>.</w:t>
            </w:r>
          </w:p>
        </w:tc>
        <w:tc>
          <w:tcPr>
            <w:tcW w:type="dxa" w:w="2409"/>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VIPNET d.o.o., Vrtni put 1, Zagreb, OIB : 29524210204</w:t>
            </w:r>
          </w:p>
        </w:tc>
        <w:tc>
          <w:tcPr>
            <w:tcW w:type="dxa" w:w="1418"/>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Ugovor o korištenju telefonskih usluga + kamata</w:t>
            </w:r>
          </w:p>
        </w:tc>
        <w:tc>
          <w:tcPr>
            <w:tcW w:type="dxa" w:w="2126"/>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 xml:space="preserve"> 7.829,53</w:t>
            </w:r>
          </w:p>
        </w:tc>
        <w:tc>
          <w:tcPr>
            <w:tcW w:type="dxa" w:w="2126"/>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 xml:space="preserve"> 7.829,53</w:t>
            </w:r>
          </w:p>
        </w:tc>
      </w:tr>
      <w:tr w:rsidTr="00471DCA" w:rsidR="00300A58" w:rsidRPr="005168CC">
        <w:tc>
          <w:tcPr>
            <w:tcW w:type="dxa" w:w="534"/>
          </w:tcPr>
          <w:p w:rsidRDefault="00300A58" w:rsidP="003F03A2" w:rsidR="00300A58" w:rsidRPr="005168CC">
            <w:pPr>
              <w:widowControl/>
              <w:rPr>
                <w:rFonts w:eastAsia="Calibri" w:hAnsi="Times New Roman" w:ascii="Times New Roman"/>
                <w:snapToGrid/>
                <w:szCs w:val="24"/>
                <w:lang w:val="hr-HR"/>
              </w:rPr>
            </w:pPr>
            <w:r>
              <w:rPr>
                <w:rFonts w:eastAsia="Calibri" w:hAnsi="Times New Roman" w:ascii="Times New Roman"/>
                <w:snapToGrid/>
                <w:szCs w:val="24"/>
                <w:lang w:val="hr-HR"/>
              </w:rPr>
              <w:lastRenderedPageBreak/>
              <w:t>5</w:t>
            </w:r>
            <w:r w:rsidRPr="005168CC">
              <w:rPr>
                <w:rFonts w:eastAsia="Calibri" w:hAnsi="Times New Roman" w:ascii="Times New Roman"/>
                <w:snapToGrid/>
                <w:szCs w:val="24"/>
                <w:lang w:val="hr-HR"/>
              </w:rPr>
              <w:t>.</w:t>
            </w:r>
          </w:p>
        </w:tc>
        <w:tc>
          <w:tcPr>
            <w:tcW w:type="dxa" w:w="2409"/>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Privredna banka Zagreb d.d, Radnička cesta 50, Zagreb, OIB : 0253569772</w:t>
            </w:r>
          </w:p>
        </w:tc>
        <w:tc>
          <w:tcPr>
            <w:tcW w:type="dxa" w:w="1418"/>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Ugovor o dugoročnom kreditu,partija: 5010402641,račun i partija 5001600-5010402641 od 12.5.2011.</w:t>
            </w:r>
          </w:p>
        </w:tc>
        <w:tc>
          <w:tcPr>
            <w:tcW w:type="dxa" w:w="2126"/>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194.302,91</w:t>
            </w:r>
          </w:p>
        </w:tc>
        <w:tc>
          <w:tcPr>
            <w:tcW w:type="dxa" w:w="2126"/>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194.302,91</w:t>
            </w:r>
          </w:p>
        </w:tc>
      </w:tr>
      <w:tr w:rsidTr="00471DCA" w:rsidR="00300A58" w:rsidRPr="005168CC">
        <w:tc>
          <w:tcPr>
            <w:tcW w:type="dxa" w:w="534"/>
          </w:tcPr>
          <w:p w:rsidRDefault="00300A58" w:rsidP="003F03A2" w:rsidR="00300A58" w:rsidRPr="005168CC">
            <w:pPr>
              <w:widowControl/>
              <w:rPr>
                <w:rFonts w:eastAsia="Calibri" w:hAnsi="Times New Roman" w:ascii="Times New Roman"/>
                <w:snapToGrid/>
                <w:szCs w:val="24"/>
                <w:lang w:val="hr-HR"/>
              </w:rPr>
            </w:pPr>
            <w:r>
              <w:rPr>
                <w:rFonts w:eastAsia="Calibri" w:hAnsi="Times New Roman" w:ascii="Times New Roman"/>
                <w:snapToGrid/>
                <w:szCs w:val="24"/>
                <w:lang w:val="hr-HR"/>
              </w:rPr>
              <w:t>6</w:t>
            </w:r>
            <w:r w:rsidRPr="005168CC">
              <w:rPr>
                <w:rFonts w:eastAsia="Calibri" w:hAnsi="Times New Roman" w:ascii="Times New Roman"/>
                <w:snapToGrid/>
                <w:szCs w:val="24"/>
                <w:lang w:val="hr-HR"/>
              </w:rPr>
              <w:t>.</w:t>
            </w:r>
          </w:p>
        </w:tc>
        <w:tc>
          <w:tcPr>
            <w:tcW w:type="dxa" w:w="2409"/>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FINANCIJSKA AGENCIJA, Ulica grada Vukovara 70, Zagreb, OIB : 85821130368</w:t>
            </w:r>
          </w:p>
        </w:tc>
        <w:tc>
          <w:tcPr>
            <w:tcW w:type="dxa" w:w="1418"/>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Rješenje nagodbenog vijeća ZG10 od 11.07.2013. trošak predstečajne nagodbe</w:t>
            </w:r>
          </w:p>
        </w:tc>
        <w:tc>
          <w:tcPr>
            <w:tcW w:type="dxa" w:w="2126"/>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 xml:space="preserve">   2.523,74</w:t>
            </w:r>
          </w:p>
        </w:tc>
        <w:tc>
          <w:tcPr>
            <w:tcW w:type="dxa" w:w="2126"/>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 xml:space="preserve">   2.523,74</w:t>
            </w:r>
          </w:p>
        </w:tc>
      </w:tr>
      <w:tr w:rsidTr="00471DCA" w:rsidR="00300A58" w:rsidRPr="005168CC">
        <w:tc>
          <w:tcPr>
            <w:tcW w:type="dxa" w:w="534"/>
          </w:tcPr>
          <w:p w:rsidRDefault="00300A58" w:rsidP="003F03A2" w:rsidR="00300A58" w:rsidRPr="005168CC">
            <w:pPr>
              <w:widowControl/>
              <w:rPr>
                <w:rFonts w:eastAsia="Calibri" w:hAnsi="Times New Roman" w:ascii="Times New Roman"/>
                <w:snapToGrid/>
                <w:szCs w:val="24"/>
                <w:lang w:val="hr-HR"/>
              </w:rPr>
            </w:pPr>
            <w:r>
              <w:rPr>
                <w:rFonts w:eastAsia="Calibri" w:hAnsi="Times New Roman" w:ascii="Times New Roman"/>
                <w:snapToGrid/>
                <w:szCs w:val="24"/>
                <w:lang w:val="hr-HR"/>
              </w:rPr>
              <w:t>7</w:t>
            </w:r>
            <w:r w:rsidRPr="005168CC">
              <w:rPr>
                <w:rFonts w:eastAsia="Calibri" w:hAnsi="Times New Roman" w:ascii="Times New Roman"/>
                <w:snapToGrid/>
                <w:szCs w:val="24"/>
                <w:lang w:val="hr-HR"/>
              </w:rPr>
              <w:t>.</w:t>
            </w:r>
          </w:p>
        </w:tc>
        <w:tc>
          <w:tcPr>
            <w:tcW w:type="dxa" w:w="2409"/>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SVEA EKONOMI d.o.o. Damira Tomljanovića Gavrana 11, Zagreb,OIB : 60043533139</w:t>
            </w:r>
          </w:p>
        </w:tc>
        <w:tc>
          <w:tcPr>
            <w:tcW w:type="dxa" w:w="1418"/>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Ugovor o ustupanju potraživanja HRVATSKI TELEKOM d.d. za usluge HT</w:t>
            </w:r>
          </w:p>
        </w:tc>
        <w:tc>
          <w:tcPr>
            <w:tcW w:type="dxa" w:w="2126"/>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 xml:space="preserve"> 13.406,22</w:t>
            </w:r>
          </w:p>
        </w:tc>
        <w:tc>
          <w:tcPr>
            <w:tcW w:type="dxa" w:w="2126"/>
          </w:tcPr>
          <w:p w:rsidRDefault="00300A58" w:rsidP="003F03A2" w:rsidR="00300A58" w:rsidRPr="005168CC">
            <w:pPr>
              <w:widowControl/>
              <w:rPr>
                <w:rFonts w:eastAsia="Calibri" w:hAnsi="Times New Roman" w:ascii="Times New Roman"/>
                <w:snapToGrid/>
                <w:szCs w:val="24"/>
                <w:lang w:val="hr-HR"/>
              </w:rPr>
            </w:pPr>
            <w:r w:rsidRPr="005168CC">
              <w:rPr>
                <w:rFonts w:eastAsia="Calibri" w:hAnsi="Times New Roman" w:ascii="Times New Roman"/>
                <w:snapToGrid/>
                <w:szCs w:val="24"/>
                <w:lang w:val="hr-HR"/>
              </w:rPr>
              <w:t xml:space="preserve"> 13.406,22</w:t>
            </w:r>
          </w:p>
        </w:tc>
      </w:tr>
    </w:tbl>
    <w:p w:rsidRDefault="005168CC" w:rsidP="006C02EF" w:rsidR="005168CC">
      <w:pPr>
        <w:jc w:val="both"/>
        <w:rPr>
          <w:rFonts w:hAnsi="Times New Roman" w:ascii="Times New Roman"/>
          <w:szCs w:val="24"/>
          <w:lang w:val="hr-HR"/>
        </w:rPr>
      </w:pPr>
    </w:p>
    <w:p w:rsidRDefault="00C32958" w:rsidP="006C02EF" w:rsidR="00C32958">
      <w:pPr>
        <w:jc w:val="both"/>
        <w:rPr>
          <w:rFonts w:hAnsi="Times New Roman" w:ascii="Times New Roman"/>
          <w:szCs w:val="24"/>
          <w:lang w:val="hr-HR"/>
        </w:rPr>
      </w:pPr>
    </w:p>
    <w:p w:rsidRDefault="00300A58" w:rsidP="006C02EF" w:rsidR="00300A58">
      <w:pPr>
        <w:jc w:val="both"/>
        <w:rPr>
          <w:rFonts w:hAnsi="Times New Roman" w:ascii="Times New Roman"/>
          <w:szCs w:val="24"/>
          <w:lang w:val="hr-HR"/>
        </w:rPr>
      </w:pPr>
    </w:p>
    <w:p w:rsidRDefault="00C32958" w:rsidP="00C32958" w:rsidR="00C32958" w:rsidRPr="00A7574B">
      <w:pPr>
        <w:ind w:firstLine="708"/>
        <w:rPr>
          <w:rFonts w:hAnsi="Times New Roman" w:ascii="Times New Roman"/>
          <w:szCs w:val="24"/>
          <w:lang w:val="hr-HR"/>
        </w:rPr>
      </w:pPr>
      <w:r w:rsidRPr="00A7574B">
        <w:rPr>
          <w:rFonts w:hAnsi="Times New Roman" w:ascii="Times New Roman"/>
          <w:szCs w:val="24"/>
          <w:lang w:val="hr-HR"/>
        </w:rPr>
        <w:t>Sud donosi</w:t>
      </w:r>
    </w:p>
    <w:p w:rsidRDefault="00C32958" w:rsidP="00C32958" w:rsidR="00C32958" w:rsidRPr="00A7574B">
      <w:pPr>
        <w:jc w:val="center"/>
        <w:rPr>
          <w:rFonts w:hAnsi="Times New Roman" w:ascii="Times New Roman"/>
          <w:szCs w:val="24"/>
          <w:lang w:val="hr-HR"/>
        </w:rPr>
      </w:pPr>
    </w:p>
    <w:p w:rsidRDefault="00C32958" w:rsidP="00C32958" w:rsidR="00C32958" w:rsidRPr="00A7574B">
      <w:pPr>
        <w:jc w:val="center"/>
        <w:rPr>
          <w:rFonts w:hAnsi="Times New Roman" w:ascii="Times New Roman"/>
          <w:szCs w:val="24"/>
          <w:lang w:val="hr-HR"/>
        </w:rPr>
      </w:pPr>
      <w:r w:rsidRPr="00A7574B">
        <w:rPr>
          <w:rFonts w:hAnsi="Times New Roman" w:ascii="Times New Roman"/>
          <w:szCs w:val="24"/>
          <w:lang w:val="hr-HR"/>
        </w:rPr>
        <w:t>r j e š e n j e</w:t>
      </w:r>
    </w:p>
    <w:p w:rsidRDefault="00C32958" w:rsidP="00C32958" w:rsidR="00C32958" w:rsidRPr="00A7574B">
      <w:pPr>
        <w:rPr>
          <w:rFonts w:hAnsi="Times New Roman" w:ascii="Times New Roman"/>
          <w:szCs w:val="24"/>
          <w:lang w:val="hr-HR"/>
        </w:rPr>
      </w:pPr>
    </w:p>
    <w:p w:rsidRDefault="00C32958" w:rsidP="00C32958" w:rsidR="00C32958" w:rsidRPr="00A7574B">
      <w:pPr>
        <w:jc w:val="both"/>
        <w:rPr>
          <w:rFonts w:hAnsi="Times New Roman" w:ascii="Times New Roman"/>
          <w:szCs w:val="24"/>
          <w:lang w:val="hr-HR"/>
        </w:rPr>
      </w:pPr>
      <w:r w:rsidRPr="00A7574B">
        <w:rPr>
          <w:rFonts w:hAnsi="Times New Roman" w:ascii="Times New Roman"/>
          <w:szCs w:val="24"/>
          <w:lang w:val="hr-HR"/>
        </w:rPr>
        <w:t>I.</w:t>
      </w:r>
      <w:r w:rsidRPr="00A7574B">
        <w:rPr>
          <w:rFonts w:hAnsi="Times New Roman" w:ascii="Times New Roman"/>
          <w:szCs w:val="24"/>
          <w:lang w:val="hr-HR"/>
        </w:rPr>
        <w:tab/>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C32958" w:rsidP="005168CC" w:rsidR="00C32958" w:rsidRPr="005168CC">
      <w:pPr>
        <w:jc w:val="both"/>
        <w:rPr>
          <w:rFonts w:hAnsi="Times New Roman" w:ascii="Times New Roman"/>
          <w:szCs w:val="24"/>
          <w:lang w:val="hr-HR"/>
        </w:rPr>
      </w:pPr>
      <w:r w:rsidRPr="005168CC">
        <w:rPr>
          <w:rFonts w:hAnsi="Times New Roman" w:ascii="Times New Roman"/>
          <w:szCs w:val="24"/>
          <w:lang w:val="hr-HR"/>
        </w:rPr>
        <w:t>II.</w:t>
      </w:r>
      <w:r w:rsidRPr="005168CC">
        <w:rPr>
          <w:rFonts w:hAnsi="Times New Roman" w:ascii="Times New Roman"/>
          <w:szCs w:val="24"/>
          <w:lang w:val="hr-HR"/>
        </w:rPr>
        <w:tab/>
        <w:t>Spajaju se ispitno i izvještajno ročište.</w:t>
      </w:r>
    </w:p>
    <w:p w:rsidRDefault="00C32958" w:rsidP="005168CC" w:rsidR="00C32958">
      <w:pPr>
        <w:jc w:val="both"/>
        <w:rPr>
          <w:rFonts w:hAnsi="Times New Roman" w:ascii="Times New Roman"/>
          <w:szCs w:val="24"/>
          <w:lang w:val="hr-HR"/>
        </w:rPr>
      </w:pPr>
    </w:p>
    <w:p w:rsidRDefault="00300A58" w:rsidP="005168CC" w:rsidR="00300A58">
      <w:pPr>
        <w:jc w:val="both"/>
        <w:rPr>
          <w:rFonts w:hAnsi="Times New Roman" w:ascii="Times New Roman"/>
          <w:szCs w:val="24"/>
          <w:lang w:val="hr-HR"/>
        </w:rPr>
      </w:pPr>
    </w:p>
    <w:p w:rsidRDefault="00300A58" w:rsidP="005168CC" w:rsidR="00300A58" w:rsidRPr="005168CC">
      <w:pPr>
        <w:jc w:val="both"/>
        <w:rPr>
          <w:rFonts w:hAnsi="Times New Roman" w:ascii="Times New Roman"/>
          <w:szCs w:val="24"/>
          <w:lang w:val="hr-HR"/>
        </w:rPr>
      </w:pPr>
    </w:p>
    <w:p w:rsidRDefault="00C32958" w:rsidP="005168CC" w:rsidR="00C32958" w:rsidRPr="005168CC">
      <w:pPr>
        <w:ind w:firstLine="708"/>
        <w:jc w:val="both"/>
        <w:rPr>
          <w:rFonts w:hAnsi="Times New Roman" w:ascii="Times New Roman"/>
          <w:szCs w:val="24"/>
          <w:lang w:val="hr-HR"/>
        </w:rPr>
      </w:pPr>
      <w:r w:rsidRPr="005168CC">
        <w:rPr>
          <w:rFonts w:hAnsi="Times New Roman" w:ascii="Times New Roman"/>
          <w:szCs w:val="24"/>
          <w:lang w:val="hr-HR"/>
        </w:rPr>
        <w:t xml:space="preserve">Prelazi se na izvještajno ročište, te </w:t>
      </w:r>
      <w:r w:rsidR="003E1251" w:rsidRPr="005168CC">
        <w:rPr>
          <w:rFonts w:hAnsi="Times New Roman" w:ascii="Times New Roman"/>
          <w:szCs w:val="24"/>
          <w:lang w:val="hr-HR"/>
        </w:rPr>
        <w:t>stečajni</w:t>
      </w:r>
      <w:r w:rsidRPr="005168CC">
        <w:rPr>
          <w:rFonts w:hAnsi="Times New Roman" w:ascii="Times New Roman"/>
          <w:szCs w:val="24"/>
          <w:lang w:val="hr-HR"/>
        </w:rPr>
        <w:t xml:space="preserve"> uprav</w:t>
      </w:r>
      <w:r w:rsidR="003E1251" w:rsidRPr="005168CC">
        <w:rPr>
          <w:rFonts w:hAnsi="Times New Roman" w:ascii="Times New Roman"/>
          <w:szCs w:val="24"/>
          <w:lang w:val="hr-HR"/>
        </w:rPr>
        <w:t>itelj</w:t>
      </w:r>
      <w:r w:rsidRPr="005168CC">
        <w:rPr>
          <w:rFonts w:hAnsi="Times New Roman" w:ascii="Times New Roman"/>
          <w:szCs w:val="24"/>
          <w:lang w:val="hr-HR"/>
        </w:rPr>
        <w:t xml:space="preserve"> izlaže svoje izvješće kako slijedi:</w:t>
      </w:r>
    </w:p>
    <w:p w:rsidRDefault="005168CC" w:rsidP="005168CC" w:rsidR="005168CC" w:rsidRPr="00BB30CE">
      <w:pPr>
        <w:jc w:val="both"/>
        <w:rPr>
          <w:rFonts w:hAnsi="Times New Roman" w:ascii="Times New Roman"/>
          <w:lang w:val="hr-HR"/>
        </w:rPr>
      </w:pPr>
      <w:r w:rsidRPr="005168CC">
        <w:rPr>
          <w:rFonts w:hAnsi="Times New Roman" w:ascii="Times New Roman"/>
          <w:lang w:val="hr-HR"/>
        </w:rPr>
        <w:t>"</w:t>
      </w:r>
      <w:r w:rsidRPr="005168CC">
        <w:rPr>
          <w:rFonts w:hAnsi="Times New Roman" w:ascii="Times New Roman"/>
          <w:b/>
          <w:lang w:val="hr-HR"/>
        </w:rPr>
        <w:t xml:space="preserve">IMOVINSKO STANJE STEČAJNOG DUŽNIKA </w:t>
      </w:r>
    </w:p>
    <w:p w:rsidRDefault="005168CC" w:rsidP="005168CC" w:rsidR="005168CC" w:rsidRPr="005168CC">
      <w:pPr>
        <w:jc w:val="both"/>
        <w:rPr>
          <w:rFonts w:hAnsi="Times New Roman" w:ascii="Times New Roman"/>
          <w:b/>
          <w:lang w:val="hr-HR"/>
        </w:rPr>
      </w:pPr>
    </w:p>
    <w:p w:rsidRDefault="005168CC" w:rsidP="005168CC" w:rsidR="005168CC" w:rsidRPr="005168CC">
      <w:pPr>
        <w:jc w:val="both"/>
        <w:rPr>
          <w:rFonts w:hAnsi="Times New Roman" w:ascii="Times New Roman"/>
          <w:lang w:val="hr-HR"/>
        </w:rPr>
      </w:pPr>
      <w:r w:rsidRPr="005168CC">
        <w:rPr>
          <w:rFonts w:hAnsi="Times New Roman" w:ascii="Times New Roman"/>
          <w:lang w:val="hr-HR"/>
        </w:rPr>
        <w:t>S danom  koji prethodi otvaranju stečajnog postupka sastavljen je račun dobiti i gubitka, bilanca stanja, te početna stečajna bilanca.</w:t>
      </w:r>
    </w:p>
    <w:p w:rsidRDefault="005168CC" w:rsidP="005168CC" w:rsidR="005168CC" w:rsidRPr="005168CC">
      <w:pPr>
        <w:jc w:val="both"/>
        <w:rPr>
          <w:rFonts w:hAnsi="Times New Roman" w:ascii="Times New Roman"/>
          <w:lang w:val="hr-HR"/>
        </w:rPr>
      </w:pPr>
      <w:r w:rsidRPr="005168CC">
        <w:rPr>
          <w:rFonts w:hAnsi="Times New Roman" w:ascii="Times New Roman"/>
          <w:lang w:val="hr-HR"/>
        </w:rPr>
        <w:t>Izrađen je novi žig, zatvoreni su svi računi stečajnog dužnika, otvoren je novi transakcijski račun kod Privredne banke Zagreb.</w:t>
      </w:r>
    </w:p>
    <w:p w:rsidRDefault="005168CC" w:rsidP="005168CC" w:rsidR="005168CC" w:rsidRPr="005168CC">
      <w:pPr>
        <w:jc w:val="both"/>
        <w:rPr>
          <w:rFonts w:hAnsi="Times New Roman" w:ascii="Times New Roman"/>
          <w:lang w:val="hr-HR"/>
        </w:rPr>
      </w:pPr>
      <w:r w:rsidRPr="005168CC">
        <w:rPr>
          <w:rFonts w:hAnsi="Times New Roman" w:ascii="Times New Roman"/>
          <w:lang w:val="hr-HR"/>
        </w:rPr>
        <w:lastRenderedPageBreak/>
        <w:t>Izvršen je popis predmeta stečajne mase  i utvrđena je  vrijednost  pokretnina prema katalogu i oglasima za prodaju istih, sve u skladu sa čl.221 SZ.</w:t>
      </w:r>
    </w:p>
    <w:p w:rsidRDefault="005168CC" w:rsidP="005168CC" w:rsidR="005168CC" w:rsidRPr="005168CC">
      <w:pPr>
        <w:jc w:val="both"/>
        <w:rPr>
          <w:rFonts w:hAnsi="Times New Roman" w:ascii="Times New Roman"/>
          <w:lang w:val="hr-HR"/>
        </w:rPr>
      </w:pPr>
    </w:p>
    <w:p w:rsidRDefault="005168CC" w:rsidP="005168CC" w:rsidR="005168CC" w:rsidRPr="005168CC">
      <w:pPr>
        <w:jc w:val="both"/>
        <w:rPr>
          <w:rFonts w:hAnsi="Times New Roman" w:ascii="Times New Roman"/>
          <w:lang w:val="hr-HR"/>
        </w:rPr>
      </w:pPr>
      <w:r w:rsidRPr="005168CC">
        <w:rPr>
          <w:rFonts w:hAnsi="Times New Roman" w:ascii="Times New Roman"/>
          <w:lang w:val="hr-HR"/>
        </w:rPr>
        <w:t>POPIS PREDMETA STEČAJNE MASE</w:t>
      </w:r>
    </w:p>
    <w:p w:rsidRDefault="005168CC" w:rsidP="005168CC" w:rsidR="005168CC" w:rsidRPr="005168CC">
      <w:pPr>
        <w:rPr>
          <w:lang w:val="hr-HR"/>
        </w:rPr>
      </w:pPr>
    </w:p>
    <w:tbl>
      <w:tblPr>
        <w:tblStyle w:val="Reetkatablice"/>
        <w:tblW w:type="auto" w:w="0"/>
        <w:tblLook w:val="04A0" w:noVBand="1" w:noHBand="0" w:lastColumn="0" w:firstColumn="1" w:lastRow="0" w:firstRow="1"/>
      </w:tblPr>
      <w:tblGrid>
        <w:gridCol w:w="846"/>
        <w:gridCol w:w="3969"/>
        <w:gridCol w:w="4247"/>
      </w:tblGrid>
      <w:tr w:rsidTr="004B434C" w:rsidR="005168CC" w:rsidRPr="00300A58">
        <w:tc>
          <w:tcPr>
            <w:tcW w:type="dxa" w:w="846"/>
            <w:shd w:themeFillShade="D9" w:themeFill="background1" w:fill="D9D9D9" w:color="auto" w:val="clear"/>
          </w:tcPr>
          <w:p w:rsidRDefault="005168CC" w:rsidP="004B434C" w:rsidR="005168CC" w:rsidRPr="005168CC">
            <w:pPr>
              <w:rPr>
                <w:rFonts w:hAnsi="Times New Roman" w:ascii="Times New Roman"/>
                <w:lang w:val="hr-HR"/>
              </w:rPr>
            </w:pPr>
            <w:r w:rsidRPr="005168CC">
              <w:rPr>
                <w:rFonts w:hAnsi="Times New Roman" w:ascii="Times New Roman"/>
                <w:lang w:val="hr-HR"/>
              </w:rPr>
              <w:t>R.B.</w:t>
            </w:r>
          </w:p>
        </w:tc>
        <w:tc>
          <w:tcPr>
            <w:tcW w:type="dxa" w:w="3969"/>
            <w:shd w:themeFillShade="D9" w:themeFill="background1" w:fill="D9D9D9" w:color="auto" w:val="clear"/>
          </w:tcPr>
          <w:p w:rsidRDefault="005168CC" w:rsidP="004B434C" w:rsidR="005168CC" w:rsidRPr="005168CC">
            <w:pPr>
              <w:rPr>
                <w:rFonts w:hAnsi="Times New Roman" w:ascii="Times New Roman"/>
                <w:lang w:val="hr-HR"/>
              </w:rPr>
            </w:pPr>
            <w:r w:rsidRPr="005168CC">
              <w:rPr>
                <w:rFonts w:hAnsi="Times New Roman" w:ascii="Times New Roman"/>
                <w:lang w:val="hr-HR"/>
              </w:rPr>
              <w:t>OPIS IMOVINE</w:t>
            </w:r>
          </w:p>
        </w:tc>
        <w:tc>
          <w:tcPr>
            <w:tcW w:type="dxa" w:w="4247"/>
            <w:shd w:themeFillShade="D9" w:themeFill="background1" w:fill="D9D9D9" w:color="auto" w:val="clear"/>
          </w:tcPr>
          <w:p w:rsidRDefault="005168CC" w:rsidP="004B434C" w:rsidR="005168CC" w:rsidRPr="005168CC">
            <w:pPr>
              <w:rPr>
                <w:rFonts w:hAnsi="Times New Roman" w:ascii="Times New Roman"/>
                <w:lang w:val="hr-HR"/>
              </w:rPr>
            </w:pPr>
            <w:r w:rsidRPr="005168CC">
              <w:rPr>
                <w:rFonts w:hAnsi="Times New Roman" w:ascii="Times New Roman"/>
                <w:lang w:val="hr-HR"/>
              </w:rPr>
              <w:t>VRIJEDNOST IMOVINE U POČETNOJ STEČAJNOJ  MASI  (kn)</w:t>
            </w:r>
          </w:p>
        </w:tc>
      </w:tr>
      <w:tr w:rsidTr="004B434C" w:rsidR="005168CC" w:rsidRPr="005168CC">
        <w:tc>
          <w:tcPr>
            <w:tcW w:type="dxa" w:w="846"/>
          </w:tcPr>
          <w:p w:rsidRDefault="005168CC" w:rsidP="005168CC" w:rsidR="005168CC" w:rsidRPr="005168CC">
            <w:pPr>
              <w:pStyle w:val="Odlomakpopisa"/>
              <w:widowControl/>
              <w:numPr>
                <w:ilvl w:val="0"/>
                <w:numId w:val="31"/>
              </w:numPr>
              <w:rPr>
                <w:rFonts w:hAnsi="Times New Roman" w:ascii="Times New Roman"/>
                <w:lang w:val="hr-HR"/>
              </w:rPr>
            </w:pPr>
          </w:p>
        </w:tc>
        <w:tc>
          <w:tcPr>
            <w:tcW w:type="dxa" w:w="3969"/>
          </w:tcPr>
          <w:p w:rsidRDefault="005168CC" w:rsidP="004B434C" w:rsidR="005168CC" w:rsidRPr="005168CC">
            <w:pPr>
              <w:rPr>
                <w:rFonts w:hAnsi="Times New Roman" w:ascii="Times New Roman"/>
                <w:lang w:val="hr-HR"/>
              </w:rPr>
            </w:pPr>
            <w:r w:rsidRPr="005168CC">
              <w:rPr>
                <w:rFonts w:hAnsi="Times New Roman" w:ascii="Times New Roman"/>
                <w:lang w:val="hr-HR"/>
              </w:rPr>
              <w:t>Teretno vozilo , tegljač, marke DAF , godina proizvodnje 2004., tip vozila FTTXF 95.430, broj šasije : XLRTE47X50E653209</w:t>
            </w:r>
          </w:p>
        </w:tc>
        <w:tc>
          <w:tcPr>
            <w:tcW w:type="dxa" w:w="4247"/>
          </w:tcPr>
          <w:p w:rsidRDefault="005168CC" w:rsidP="004B434C" w:rsidR="005168CC" w:rsidRPr="005168CC">
            <w:pPr>
              <w:rPr>
                <w:rFonts w:hAnsi="Times New Roman" w:ascii="Times New Roman"/>
                <w:lang w:val="hr-HR"/>
              </w:rPr>
            </w:pPr>
            <w:r w:rsidRPr="005168CC">
              <w:rPr>
                <w:rFonts w:hAnsi="Times New Roman" w:ascii="Times New Roman"/>
                <w:lang w:val="hr-HR"/>
              </w:rPr>
              <w:t xml:space="preserve">           75.000,00</w:t>
            </w:r>
          </w:p>
        </w:tc>
      </w:tr>
      <w:tr w:rsidTr="004B434C" w:rsidR="005168CC" w:rsidRPr="005168CC">
        <w:tc>
          <w:tcPr>
            <w:tcW w:type="dxa" w:w="846"/>
            <w:shd w:themeFillShade="D9" w:themeFill="background1" w:fill="D9D9D9" w:color="auto" w:val="clear"/>
          </w:tcPr>
          <w:p w:rsidRDefault="005168CC" w:rsidP="004B434C" w:rsidR="005168CC" w:rsidRPr="005168CC">
            <w:pPr>
              <w:rPr>
                <w:rFonts w:hAnsi="Times New Roman" w:ascii="Times New Roman"/>
                <w:lang w:val="hr-HR"/>
              </w:rPr>
            </w:pPr>
          </w:p>
        </w:tc>
        <w:tc>
          <w:tcPr>
            <w:tcW w:type="dxa" w:w="3969"/>
            <w:shd w:themeFillShade="D9" w:themeFill="background1" w:fill="D9D9D9" w:color="auto" w:val="clear"/>
          </w:tcPr>
          <w:p w:rsidRDefault="005168CC" w:rsidP="004B434C" w:rsidR="005168CC" w:rsidRPr="005168CC">
            <w:pPr>
              <w:rPr>
                <w:rFonts w:hAnsi="Times New Roman" w:ascii="Times New Roman"/>
                <w:lang w:val="hr-HR"/>
              </w:rPr>
            </w:pPr>
            <w:r w:rsidRPr="005168CC">
              <w:rPr>
                <w:rFonts w:hAnsi="Times New Roman" w:ascii="Times New Roman"/>
                <w:lang w:val="hr-HR"/>
              </w:rPr>
              <w:t>UKUPNO</w:t>
            </w:r>
          </w:p>
          <w:p w:rsidRDefault="005168CC" w:rsidP="004B434C" w:rsidR="005168CC" w:rsidRPr="005168CC">
            <w:pPr>
              <w:rPr>
                <w:rFonts w:hAnsi="Times New Roman" w:ascii="Times New Roman"/>
                <w:lang w:val="hr-HR"/>
              </w:rPr>
            </w:pPr>
          </w:p>
        </w:tc>
        <w:tc>
          <w:tcPr>
            <w:tcW w:type="dxa" w:w="4247"/>
            <w:shd w:themeFillShade="D9" w:themeFill="background1" w:fill="D9D9D9" w:color="auto" w:val="clear"/>
          </w:tcPr>
          <w:p w:rsidRDefault="005168CC" w:rsidP="004B434C" w:rsidR="005168CC" w:rsidRPr="005168CC">
            <w:pPr>
              <w:rPr>
                <w:rFonts w:hAnsi="Times New Roman" w:ascii="Times New Roman"/>
                <w:lang w:val="hr-HR"/>
              </w:rPr>
            </w:pPr>
            <w:r w:rsidRPr="005168CC">
              <w:rPr>
                <w:rFonts w:hAnsi="Times New Roman" w:ascii="Times New Roman"/>
                <w:lang w:val="hr-HR"/>
              </w:rPr>
              <w:t xml:space="preserve">           75.000,00</w:t>
            </w:r>
          </w:p>
        </w:tc>
      </w:tr>
    </w:tbl>
    <w:p w:rsidRDefault="003E1251" w:rsidP="00451255" w:rsidR="003E1251" w:rsidRPr="005168CC">
      <w:pPr>
        <w:ind w:firstLine="708"/>
        <w:jc w:val="both"/>
        <w:rPr>
          <w:rFonts w:hAnsi="Times New Roman" w:ascii="Times New Roman"/>
          <w:szCs w:val="24"/>
          <w:lang w:val="hr-HR"/>
        </w:rPr>
      </w:pPr>
    </w:p>
    <w:p w:rsidRDefault="003E1251" w:rsidP="005168CC" w:rsidR="003E1251" w:rsidRPr="005168CC">
      <w:pPr>
        <w:jc w:val="both"/>
        <w:rPr>
          <w:rFonts w:hAnsi="Times New Roman" w:ascii="Times New Roman"/>
          <w:szCs w:val="24"/>
          <w:lang w:val="hr-HR"/>
        </w:rPr>
      </w:pPr>
    </w:p>
    <w:p w:rsidRDefault="005168CC" w:rsidP="005168CC" w:rsidR="005168CC" w:rsidRPr="005168CC">
      <w:pPr>
        <w:rPr>
          <w:rFonts w:hAnsi="Times New Roman" w:ascii="Times New Roman"/>
          <w:lang w:val="hr-HR"/>
        </w:rPr>
      </w:pPr>
      <w:r w:rsidRPr="005168CC">
        <w:rPr>
          <w:rFonts w:hAnsi="Times New Roman" w:ascii="Times New Roman"/>
          <w:lang w:val="hr-HR"/>
        </w:rPr>
        <w:t>Izvršen je  pregled  i popis imovine i obveza, u skladu sa čl. 223 SZ.</w:t>
      </w:r>
    </w:p>
    <w:p w:rsidRDefault="005168CC" w:rsidP="005168CC" w:rsidR="005168CC" w:rsidRPr="005168CC">
      <w:pPr>
        <w:rPr>
          <w:rFonts w:hAnsi="Times New Roman" w:ascii="Times New Roman"/>
          <w:lang w:val="hr-HR"/>
        </w:rPr>
      </w:pPr>
    </w:p>
    <w:p w:rsidRDefault="005168CC" w:rsidP="005168CC" w:rsidR="005168CC" w:rsidRPr="005168CC">
      <w:pPr>
        <w:rPr>
          <w:rFonts w:hAnsi="Times New Roman" w:ascii="Times New Roman"/>
          <w:lang w:val="hr-HR"/>
        </w:rPr>
      </w:pPr>
      <w:r w:rsidRPr="005168CC">
        <w:rPr>
          <w:rFonts w:hAnsi="Times New Roman" w:ascii="Times New Roman"/>
          <w:lang w:val="hr-HR"/>
        </w:rPr>
        <w:t>PREGLED IMOVINE I OBVEZA ( čl.223 SZ)</w:t>
      </w:r>
    </w:p>
    <w:p w:rsidRDefault="005168CC" w:rsidP="005168CC" w:rsidR="005168CC" w:rsidRPr="005168CC">
      <w:pPr>
        <w:rPr>
          <w:rFonts w:hAnsi="Times New Roman" w:ascii="Times New Roman"/>
          <w:lang w:val="hr-HR"/>
        </w:rPr>
      </w:pPr>
    </w:p>
    <w:p w:rsidRDefault="005168CC" w:rsidP="005168CC" w:rsidR="005168CC" w:rsidRPr="005168CC">
      <w:pPr>
        <w:pStyle w:val="Odlomakpopisa"/>
        <w:widowControl/>
        <w:numPr>
          <w:ilvl w:val="0"/>
          <w:numId w:val="32"/>
        </w:numPr>
        <w:spacing w:lineRule="auto" w:line="259" w:after="160"/>
        <w:rPr>
          <w:rFonts w:hAnsi="Times New Roman" w:ascii="Times New Roman"/>
          <w:lang w:val="hr-HR"/>
        </w:rPr>
      </w:pPr>
      <w:r w:rsidRPr="005168CC">
        <w:rPr>
          <w:rFonts w:hAnsi="Times New Roman" w:ascii="Times New Roman"/>
          <w:lang w:val="hr-HR"/>
        </w:rPr>
        <w:t>IMOVINA</w:t>
      </w:r>
    </w:p>
    <w:tbl>
      <w:tblPr>
        <w:tblStyle w:val="Reetkatablice"/>
        <w:tblW w:type="auto" w:w="0"/>
        <w:tblLook w:val="04A0" w:noVBand="1" w:noHBand="0" w:lastColumn="0" w:firstColumn="1" w:lastRow="0" w:firstRow="1"/>
      </w:tblPr>
      <w:tblGrid>
        <w:gridCol w:w="846"/>
        <w:gridCol w:w="4111"/>
        <w:gridCol w:w="4105"/>
      </w:tblGrid>
      <w:tr w:rsidTr="004B434C" w:rsidR="005168CC" w:rsidRPr="00300A58">
        <w:tc>
          <w:tcPr>
            <w:tcW w:type="dxa" w:w="846"/>
            <w:shd w:themeFillShade="D9" w:themeFill="background1" w:fill="D9D9D9" w:color="auto" w:val="clear"/>
          </w:tcPr>
          <w:p w:rsidRDefault="005168CC" w:rsidP="004B434C" w:rsidR="005168CC" w:rsidRPr="005168CC">
            <w:pPr>
              <w:rPr>
                <w:rFonts w:hAnsi="Times New Roman" w:ascii="Times New Roman"/>
                <w:lang w:val="hr-HR"/>
              </w:rPr>
            </w:pPr>
            <w:r w:rsidRPr="005168CC">
              <w:rPr>
                <w:rFonts w:hAnsi="Times New Roman" w:ascii="Times New Roman"/>
                <w:lang w:val="hr-HR"/>
              </w:rPr>
              <w:t>R.B.</w:t>
            </w:r>
          </w:p>
        </w:tc>
        <w:tc>
          <w:tcPr>
            <w:tcW w:type="dxa" w:w="4111"/>
            <w:shd w:themeFillShade="D9" w:themeFill="background1" w:fill="D9D9D9" w:color="auto" w:val="clear"/>
          </w:tcPr>
          <w:p w:rsidRDefault="005168CC" w:rsidP="004B434C" w:rsidR="005168CC" w:rsidRPr="005168CC">
            <w:pPr>
              <w:rPr>
                <w:rFonts w:hAnsi="Times New Roman" w:ascii="Times New Roman"/>
                <w:lang w:val="hr-HR"/>
              </w:rPr>
            </w:pPr>
            <w:r w:rsidRPr="005168CC">
              <w:rPr>
                <w:rFonts w:hAnsi="Times New Roman" w:ascii="Times New Roman"/>
                <w:lang w:val="hr-HR"/>
              </w:rPr>
              <w:t>OPIS IMOVINE</w:t>
            </w:r>
          </w:p>
        </w:tc>
        <w:tc>
          <w:tcPr>
            <w:tcW w:type="dxa" w:w="4105"/>
            <w:shd w:themeFillShade="D9" w:themeFill="background1" w:fill="D9D9D9" w:color="auto" w:val="clear"/>
          </w:tcPr>
          <w:p w:rsidRDefault="005168CC" w:rsidP="004B434C" w:rsidR="005168CC" w:rsidRPr="005168CC">
            <w:pPr>
              <w:rPr>
                <w:rFonts w:hAnsi="Times New Roman" w:ascii="Times New Roman"/>
                <w:lang w:val="hr-HR"/>
              </w:rPr>
            </w:pPr>
            <w:r w:rsidRPr="005168CC">
              <w:rPr>
                <w:rFonts w:hAnsi="Times New Roman" w:ascii="Times New Roman"/>
                <w:lang w:val="hr-HR"/>
              </w:rPr>
              <w:t>VRIJEDNOST U POČETNOJ STEČAJNOJ BILANCI  ( kn)</w:t>
            </w:r>
          </w:p>
        </w:tc>
      </w:tr>
      <w:tr w:rsidTr="004B434C" w:rsidR="005168CC" w:rsidRPr="005168CC">
        <w:tc>
          <w:tcPr>
            <w:tcW w:type="dxa" w:w="846"/>
          </w:tcPr>
          <w:p w:rsidRDefault="005168CC" w:rsidP="004B434C" w:rsidR="005168CC" w:rsidRPr="005168CC">
            <w:pPr>
              <w:rPr>
                <w:rFonts w:hAnsi="Times New Roman" w:ascii="Times New Roman"/>
                <w:lang w:val="hr-HR"/>
              </w:rPr>
            </w:pPr>
            <w:r w:rsidRPr="005168CC">
              <w:rPr>
                <w:rFonts w:hAnsi="Times New Roman" w:ascii="Times New Roman"/>
                <w:lang w:val="hr-HR"/>
              </w:rPr>
              <w:t>1.</w:t>
            </w:r>
          </w:p>
        </w:tc>
        <w:tc>
          <w:tcPr>
            <w:tcW w:type="dxa" w:w="4111"/>
          </w:tcPr>
          <w:p w:rsidRDefault="005168CC" w:rsidP="004B434C" w:rsidR="005168CC" w:rsidRPr="005168CC">
            <w:pPr>
              <w:rPr>
                <w:rFonts w:hAnsi="Times New Roman" w:ascii="Times New Roman"/>
                <w:lang w:val="hr-HR"/>
              </w:rPr>
            </w:pPr>
            <w:r w:rsidRPr="005168CC">
              <w:rPr>
                <w:rFonts w:hAnsi="Times New Roman" w:ascii="Times New Roman"/>
                <w:lang w:val="hr-HR"/>
              </w:rPr>
              <w:t>Pokretnine</w:t>
            </w:r>
          </w:p>
          <w:p w:rsidRDefault="005168CC" w:rsidP="004B434C" w:rsidR="005168CC" w:rsidRPr="005168CC">
            <w:pPr>
              <w:rPr>
                <w:rFonts w:hAnsi="Times New Roman" w:ascii="Times New Roman"/>
                <w:lang w:val="hr-HR"/>
              </w:rPr>
            </w:pPr>
          </w:p>
        </w:tc>
        <w:tc>
          <w:tcPr>
            <w:tcW w:type="dxa" w:w="4105"/>
          </w:tcPr>
          <w:p w:rsidRDefault="005168CC" w:rsidP="004B434C" w:rsidR="005168CC" w:rsidRPr="005168CC">
            <w:pPr>
              <w:rPr>
                <w:rFonts w:hAnsi="Times New Roman" w:ascii="Times New Roman"/>
                <w:lang w:val="hr-HR"/>
              </w:rPr>
            </w:pPr>
            <w:r w:rsidRPr="005168CC">
              <w:rPr>
                <w:rFonts w:hAnsi="Times New Roman" w:ascii="Times New Roman"/>
                <w:lang w:val="hr-HR"/>
              </w:rPr>
              <w:t xml:space="preserve">          75.000,00          </w:t>
            </w:r>
          </w:p>
        </w:tc>
      </w:tr>
      <w:tr w:rsidTr="004B434C" w:rsidR="005168CC" w:rsidRPr="005168CC">
        <w:tc>
          <w:tcPr>
            <w:tcW w:type="dxa" w:w="846"/>
            <w:shd w:themeFillShade="D9" w:themeFill="background1" w:fill="D9D9D9" w:color="auto" w:val="clear"/>
          </w:tcPr>
          <w:p w:rsidRDefault="005168CC" w:rsidP="004B434C" w:rsidR="005168CC" w:rsidRPr="005168CC">
            <w:pPr>
              <w:rPr>
                <w:rFonts w:hAnsi="Times New Roman" w:ascii="Times New Roman"/>
                <w:lang w:val="hr-HR"/>
              </w:rPr>
            </w:pPr>
          </w:p>
        </w:tc>
        <w:tc>
          <w:tcPr>
            <w:tcW w:type="dxa" w:w="4111"/>
            <w:shd w:themeFillShade="D9" w:themeFill="background1" w:fill="D9D9D9" w:color="auto" w:val="clear"/>
          </w:tcPr>
          <w:p w:rsidRDefault="005168CC" w:rsidP="004B434C" w:rsidR="005168CC" w:rsidRPr="005168CC">
            <w:pPr>
              <w:rPr>
                <w:rFonts w:hAnsi="Times New Roman" w:ascii="Times New Roman"/>
                <w:lang w:val="hr-HR"/>
              </w:rPr>
            </w:pPr>
            <w:r w:rsidRPr="005168CC">
              <w:rPr>
                <w:rFonts w:hAnsi="Times New Roman" w:ascii="Times New Roman"/>
                <w:lang w:val="hr-HR"/>
              </w:rPr>
              <w:t xml:space="preserve">UKUPNO </w:t>
            </w:r>
          </w:p>
          <w:p w:rsidRDefault="005168CC" w:rsidP="004B434C" w:rsidR="005168CC" w:rsidRPr="005168CC">
            <w:pPr>
              <w:rPr>
                <w:rFonts w:hAnsi="Times New Roman" w:ascii="Times New Roman"/>
                <w:lang w:val="hr-HR"/>
              </w:rPr>
            </w:pPr>
          </w:p>
        </w:tc>
        <w:tc>
          <w:tcPr>
            <w:tcW w:type="dxa" w:w="4105"/>
            <w:shd w:themeFillShade="D9" w:themeFill="background1" w:fill="D9D9D9" w:color="auto" w:val="clear"/>
          </w:tcPr>
          <w:p w:rsidRDefault="005168CC" w:rsidP="004B434C" w:rsidR="005168CC" w:rsidRPr="005168CC">
            <w:pPr>
              <w:rPr>
                <w:rFonts w:hAnsi="Times New Roman" w:ascii="Times New Roman"/>
                <w:lang w:val="hr-HR"/>
              </w:rPr>
            </w:pPr>
            <w:r w:rsidRPr="005168CC">
              <w:rPr>
                <w:rFonts w:hAnsi="Times New Roman" w:ascii="Times New Roman"/>
                <w:lang w:val="hr-HR"/>
              </w:rPr>
              <w:t xml:space="preserve">          75.000,00</w:t>
            </w:r>
          </w:p>
        </w:tc>
      </w:tr>
    </w:tbl>
    <w:p w:rsidRDefault="003E1251" w:rsidP="00451255" w:rsidR="003E1251" w:rsidRPr="005168CC">
      <w:pPr>
        <w:ind w:firstLine="708"/>
        <w:jc w:val="both"/>
        <w:rPr>
          <w:rFonts w:hAnsi="Times New Roman" w:ascii="Times New Roman"/>
          <w:szCs w:val="24"/>
          <w:lang w:val="hr-HR"/>
        </w:rPr>
      </w:pPr>
    </w:p>
    <w:p w:rsidRDefault="005168CC" w:rsidP="005168CC" w:rsidR="005168CC" w:rsidRPr="005168CC">
      <w:pPr>
        <w:jc w:val="both"/>
        <w:rPr>
          <w:rFonts w:hAnsi="Times New Roman" w:ascii="Times New Roman"/>
          <w:lang w:val="hr-HR"/>
        </w:rPr>
      </w:pPr>
      <w:r w:rsidRPr="005168CC">
        <w:rPr>
          <w:rFonts w:hAnsi="Times New Roman" w:ascii="Times New Roman"/>
          <w:lang w:val="hr-HR"/>
        </w:rPr>
        <w:t>Napomena : Vrijednost u početnoj stečajnoj bilanci određena je prema tržišnim kriterijima cijena za takovu pokretninu ( ukoliko smatrate da je potrebno vještačenje, ono će se izvršiti ).</w:t>
      </w:r>
    </w:p>
    <w:p w:rsidRDefault="005168CC" w:rsidP="005168CC" w:rsidR="005168CC" w:rsidRPr="005168CC">
      <w:pPr>
        <w:jc w:val="both"/>
        <w:rPr>
          <w:rFonts w:hAnsi="Times New Roman" w:ascii="Times New Roman"/>
          <w:lang w:val="hr-HR"/>
        </w:rPr>
      </w:pPr>
    </w:p>
    <w:p w:rsidRDefault="005168CC" w:rsidP="005168CC" w:rsidR="005168CC" w:rsidRPr="005168CC">
      <w:pPr>
        <w:widowControl/>
        <w:spacing w:lineRule="auto" w:line="259" w:after="160"/>
        <w:ind w:left="360"/>
        <w:jc w:val="both"/>
        <w:rPr>
          <w:rFonts w:hAnsi="Times New Roman" w:ascii="Times New Roman"/>
          <w:lang w:val="hr-HR"/>
        </w:rPr>
      </w:pPr>
      <w:r w:rsidRPr="005168CC">
        <w:rPr>
          <w:rFonts w:hAnsi="Times New Roman" w:ascii="Times New Roman"/>
          <w:lang w:val="hr-HR"/>
        </w:rPr>
        <w:t>B) OBVEZE</w:t>
      </w:r>
    </w:p>
    <w:p w:rsidRDefault="005168CC" w:rsidP="00451255" w:rsidR="005168CC" w:rsidRPr="005168CC">
      <w:pPr>
        <w:ind w:firstLine="708"/>
        <w:jc w:val="both"/>
        <w:rPr>
          <w:rFonts w:hAnsi="Times New Roman" w:ascii="Times New Roman"/>
          <w:szCs w:val="24"/>
          <w:lang w:val="hr-HR"/>
        </w:rPr>
      </w:pPr>
    </w:p>
    <w:tbl>
      <w:tblPr>
        <w:tblStyle w:val="Reetkatablice"/>
        <w:tblW w:type="auto" w:w="0"/>
        <w:tblLook w:val="04A0" w:noVBand="1" w:noHBand="0" w:lastColumn="0" w:firstColumn="1" w:lastRow="0" w:firstRow="1"/>
      </w:tblPr>
      <w:tblGrid>
        <w:gridCol w:w="846"/>
        <w:gridCol w:w="4111"/>
        <w:gridCol w:w="4105"/>
      </w:tblGrid>
      <w:tr w:rsidTr="004B434C" w:rsidR="005168CC" w:rsidRPr="00300A58">
        <w:tc>
          <w:tcPr>
            <w:tcW w:type="dxa" w:w="846"/>
            <w:shd w:themeFillShade="D9" w:themeFill="background1" w:fill="D9D9D9" w:color="auto" w:val="clear"/>
          </w:tcPr>
          <w:p w:rsidRDefault="005168CC" w:rsidP="004B434C" w:rsidR="005168CC" w:rsidRPr="005168CC">
            <w:pPr>
              <w:rPr>
                <w:rFonts w:hAnsi="Times New Roman" w:ascii="Times New Roman"/>
                <w:lang w:val="hr-HR"/>
              </w:rPr>
            </w:pPr>
            <w:r w:rsidRPr="005168CC">
              <w:rPr>
                <w:rFonts w:hAnsi="Times New Roman" w:ascii="Times New Roman"/>
                <w:lang w:val="hr-HR"/>
              </w:rPr>
              <w:t>R.B.</w:t>
            </w:r>
          </w:p>
        </w:tc>
        <w:tc>
          <w:tcPr>
            <w:tcW w:type="dxa" w:w="4111"/>
            <w:shd w:themeFillShade="D9" w:themeFill="background1" w:fill="D9D9D9" w:color="auto" w:val="clear"/>
          </w:tcPr>
          <w:p w:rsidRDefault="005168CC" w:rsidP="004B434C" w:rsidR="005168CC" w:rsidRPr="005168CC">
            <w:pPr>
              <w:rPr>
                <w:rFonts w:hAnsi="Times New Roman" w:ascii="Times New Roman"/>
                <w:lang w:val="hr-HR"/>
              </w:rPr>
            </w:pPr>
            <w:r w:rsidRPr="005168CC">
              <w:rPr>
                <w:rFonts w:hAnsi="Times New Roman" w:ascii="Times New Roman"/>
                <w:lang w:val="hr-HR"/>
              </w:rPr>
              <w:t>OSNOV TRAŽBINE</w:t>
            </w:r>
          </w:p>
        </w:tc>
        <w:tc>
          <w:tcPr>
            <w:tcW w:type="dxa" w:w="4105"/>
            <w:shd w:themeFillShade="D9" w:themeFill="background1" w:fill="D9D9D9" w:color="auto" w:val="clear"/>
          </w:tcPr>
          <w:p w:rsidRDefault="005168CC" w:rsidP="004B434C" w:rsidR="005168CC" w:rsidRPr="005168CC">
            <w:pPr>
              <w:rPr>
                <w:rFonts w:hAnsi="Times New Roman" w:ascii="Times New Roman"/>
                <w:lang w:val="hr-HR"/>
              </w:rPr>
            </w:pPr>
            <w:r w:rsidRPr="005168CC">
              <w:rPr>
                <w:rFonts w:hAnsi="Times New Roman" w:ascii="Times New Roman"/>
                <w:lang w:val="hr-HR"/>
              </w:rPr>
              <w:t>VRIJEDNOST U POČETNOJ STEČAJNOJ BILANCI ( kn)</w:t>
            </w:r>
          </w:p>
        </w:tc>
      </w:tr>
      <w:tr w:rsidTr="004B434C" w:rsidR="005168CC" w:rsidRPr="005168CC">
        <w:tc>
          <w:tcPr>
            <w:tcW w:type="dxa" w:w="846"/>
          </w:tcPr>
          <w:p w:rsidRDefault="005168CC" w:rsidP="004B434C" w:rsidR="005168CC" w:rsidRPr="005168CC">
            <w:pPr>
              <w:rPr>
                <w:rFonts w:hAnsi="Times New Roman" w:ascii="Times New Roman"/>
                <w:lang w:val="hr-HR"/>
              </w:rPr>
            </w:pPr>
            <w:r w:rsidRPr="005168CC">
              <w:rPr>
                <w:rFonts w:hAnsi="Times New Roman" w:ascii="Times New Roman"/>
                <w:lang w:val="hr-HR"/>
              </w:rPr>
              <w:t>1.</w:t>
            </w:r>
          </w:p>
        </w:tc>
        <w:tc>
          <w:tcPr>
            <w:tcW w:type="dxa" w:w="4111"/>
          </w:tcPr>
          <w:p w:rsidRDefault="005168CC" w:rsidP="004B434C" w:rsidR="005168CC" w:rsidRPr="005168CC">
            <w:pPr>
              <w:rPr>
                <w:rFonts w:hAnsi="Times New Roman" w:ascii="Times New Roman"/>
                <w:lang w:val="hr-HR"/>
              </w:rPr>
            </w:pPr>
            <w:r w:rsidRPr="005168CC">
              <w:rPr>
                <w:rFonts w:hAnsi="Times New Roman" w:ascii="Times New Roman"/>
                <w:lang w:val="hr-HR"/>
              </w:rPr>
              <w:t>Obveze za poreze i doprinose</w:t>
            </w:r>
          </w:p>
        </w:tc>
        <w:tc>
          <w:tcPr>
            <w:tcW w:type="dxa" w:w="4105"/>
          </w:tcPr>
          <w:p w:rsidRDefault="005168CC" w:rsidP="004B434C" w:rsidR="005168CC" w:rsidRPr="005168CC">
            <w:pPr>
              <w:rPr>
                <w:rFonts w:hAnsi="Times New Roman" w:ascii="Times New Roman"/>
                <w:lang w:val="hr-HR"/>
              </w:rPr>
            </w:pPr>
            <w:r w:rsidRPr="005168CC">
              <w:rPr>
                <w:rFonts w:hAnsi="Times New Roman" w:ascii="Times New Roman"/>
                <w:lang w:val="hr-HR"/>
              </w:rPr>
              <w:t xml:space="preserve">                   9.968,93</w:t>
            </w:r>
          </w:p>
        </w:tc>
      </w:tr>
      <w:tr w:rsidTr="004B434C" w:rsidR="005168CC" w:rsidRPr="005168CC">
        <w:tc>
          <w:tcPr>
            <w:tcW w:type="dxa" w:w="846"/>
          </w:tcPr>
          <w:p w:rsidRDefault="005168CC" w:rsidP="004B434C" w:rsidR="005168CC" w:rsidRPr="005168CC">
            <w:pPr>
              <w:rPr>
                <w:rFonts w:hAnsi="Times New Roman" w:ascii="Times New Roman"/>
                <w:lang w:val="hr-HR"/>
              </w:rPr>
            </w:pPr>
            <w:r w:rsidRPr="005168CC">
              <w:rPr>
                <w:rFonts w:hAnsi="Times New Roman" w:ascii="Times New Roman"/>
                <w:lang w:val="hr-HR"/>
              </w:rPr>
              <w:t>2.</w:t>
            </w:r>
          </w:p>
        </w:tc>
        <w:tc>
          <w:tcPr>
            <w:tcW w:type="dxa" w:w="4111"/>
          </w:tcPr>
          <w:p w:rsidRDefault="005168CC" w:rsidP="004B434C" w:rsidR="005168CC" w:rsidRPr="005168CC">
            <w:pPr>
              <w:rPr>
                <w:rFonts w:hAnsi="Times New Roman" w:ascii="Times New Roman"/>
                <w:lang w:val="hr-HR"/>
              </w:rPr>
            </w:pPr>
            <w:r w:rsidRPr="005168CC">
              <w:rPr>
                <w:rFonts w:hAnsi="Times New Roman" w:ascii="Times New Roman"/>
                <w:lang w:val="hr-HR"/>
              </w:rPr>
              <w:t>Obveze prema bankama</w:t>
            </w:r>
          </w:p>
        </w:tc>
        <w:tc>
          <w:tcPr>
            <w:tcW w:type="dxa" w:w="4105"/>
          </w:tcPr>
          <w:p w:rsidRDefault="005168CC" w:rsidP="004B434C" w:rsidR="005168CC" w:rsidRPr="005168CC">
            <w:pPr>
              <w:rPr>
                <w:rFonts w:hAnsi="Times New Roman" w:ascii="Times New Roman"/>
                <w:lang w:val="hr-HR"/>
              </w:rPr>
            </w:pPr>
            <w:r w:rsidRPr="005168CC">
              <w:rPr>
                <w:rFonts w:hAnsi="Times New Roman" w:ascii="Times New Roman"/>
                <w:lang w:val="hr-HR"/>
              </w:rPr>
              <w:t xml:space="preserve">               194.302,91</w:t>
            </w:r>
          </w:p>
        </w:tc>
      </w:tr>
      <w:tr w:rsidTr="004B434C" w:rsidR="005168CC" w:rsidRPr="005168CC">
        <w:tc>
          <w:tcPr>
            <w:tcW w:type="dxa" w:w="846"/>
          </w:tcPr>
          <w:p w:rsidRDefault="005168CC" w:rsidP="004B434C" w:rsidR="005168CC" w:rsidRPr="005168CC">
            <w:pPr>
              <w:rPr>
                <w:rFonts w:hAnsi="Times New Roman" w:ascii="Times New Roman"/>
                <w:lang w:val="hr-HR"/>
              </w:rPr>
            </w:pPr>
            <w:r w:rsidRPr="005168CC">
              <w:rPr>
                <w:rFonts w:hAnsi="Times New Roman" w:ascii="Times New Roman"/>
                <w:lang w:val="hr-HR"/>
              </w:rPr>
              <w:t>3.</w:t>
            </w:r>
          </w:p>
        </w:tc>
        <w:tc>
          <w:tcPr>
            <w:tcW w:type="dxa" w:w="4111"/>
          </w:tcPr>
          <w:p w:rsidRDefault="005168CC" w:rsidP="004B434C" w:rsidR="005168CC" w:rsidRPr="005168CC">
            <w:pPr>
              <w:rPr>
                <w:rFonts w:hAnsi="Times New Roman" w:ascii="Times New Roman"/>
                <w:lang w:val="hr-HR"/>
              </w:rPr>
            </w:pPr>
            <w:r w:rsidRPr="005168CC">
              <w:rPr>
                <w:rFonts w:hAnsi="Times New Roman" w:ascii="Times New Roman"/>
                <w:lang w:val="hr-HR"/>
              </w:rPr>
              <w:t>Obveze prema dobavljačima</w:t>
            </w:r>
          </w:p>
        </w:tc>
        <w:tc>
          <w:tcPr>
            <w:tcW w:type="dxa" w:w="4105"/>
          </w:tcPr>
          <w:p w:rsidRDefault="005168CC" w:rsidP="004B434C" w:rsidR="005168CC" w:rsidRPr="005168CC">
            <w:pPr>
              <w:rPr>
                <w:rFonts w:hAnsi="Times New Roman" w:ascii="Times New Roman"/>
                <w:lang w:val="hr-HR"/>
              </w:rPr>
            </w:pPr>
            <w:r w:rsidRPr="005168CC">
              <w:rPr>
                <w:rFonts w:hAnsi="Times New Roman" w:ascii="Times New Roman"/>
                <w:lang w:val="hr-HR"/>
              </w:rPr>
              <w:t xml:space="preserve">               370.871,66</w:t>
            </w:r>
          </w:p>
        </w:tc>
      </w:tr>
      <w:tr w:rsidTr="004B434C" w:rsidR="005168CC" w:rsidRPr="005168CC">
        <w:tc>
          <w:tcPr>
            <w:tcW w:type="dxa" w:w="846"/>
            <w:shd w:themeFillShade="D9" w:themeFill="background1" w:fill="D9D9D9" w:color="auto" w:val="clear"/>
          </w:tcPr>
          <w:p w:rsidRDefault="005168CC" w:rsidP="004B434C" w:rsidR="005168CC" w:rsidRPr="005168CC">
            <w:pPr>
              <w:rPr>
                <w:rFonts w:hAnsi="Times New Roman" w:ascii="Times New Roman"/>
                <w:lang w:val="hr-HR"/>
              </w:rPr>
            </w:pPr>
          </w:p>
        </w:tc>
        <w:tc>
          <w:tcPr>
            <w:tcW w:type="dxa" w:w="4111"/>
            <w:shd w:themeFillShade="D9" w:themeFill="background1" w:fill="D9D9D9" w:color="auto" w:val="clear"/>
          </w:tcPr>
          <w:p w:rsidRDefault="005168CC" w:rsidP="004B434C" w:rsidR="005168CC" w:rsidRPr="005168CC">
            <w:pPr>
              <w:rPr>
                <w:rFonts w:hAnsi="Times New Roman" w:ascii="Times New Roman"/>
                <w:lang w:val="hr-HR"/>
              </w:rPr>
            </w:pPr>
            <w:r w:rsidRPr="005168CC">
              <w:rPr>
                <w:rFonts w:hAnsi="Times New Roman" w:ascii="Times New Roman"/>
                <w:lang w:val="hr-HR"/>
              </w:rPr>
              <w:t>UKUPNO ( 1+2+3 )</w:t>
            </w:r>
          </w:p>
          <w:p w:rsidRDefault="005168CC" w:rsidP="004B434C" w:rsidR="005168CC" w:rsidRPr="005168CC">
            <w:pPr>
              <w:rPr>
                <w:rFonts w:hAnsi="Times New Roman" w:ascii="Times New Roman"/>
                <w:lang w:val="hr-HR"/>
              </w:rPr>
            </w:pPr>
          </w:p>
        </w:tc>
        <w:tc>
          <w:tcPr>
            <w:tcW w:type="dxa" w:w="4105"/>
            <w:shd w:themeFillShade="D9" w:themeFill="background1" w:fill="D9D9D9" w:color="auto" w:val="clear"/>
          </w:tcPr>
          <w:p w:rsidRDefault="005168CC" w:rsidP="004B434C" w:rsidR="005168CC" w:rsidRPr="005168CC">
            <w:pPr>
              <w:rPr>
                <w:rFonts w:hAnsi="Times New Roman" w:ascii="Times New Roman"/>
                <w:lang w:val="hr-HR"/>
              </w:rPr>
            </w:pPr>
            <w:r w:rsidRPr="005168CC">
              <w:rPr>
                <w:rFonts w:hAnsi="Times New Roman" w:ascii="Times New Roman"/>
                <w:lang w:val="hr-HR"/>
              </w:rPr>
              <w:t xml:space="preserve">               575.143,50</w:t>
            </w:r>
          </w:p>
        </w:tc>
      </w:tr>
    </w:tbl>
    <w:p w:rsidRDefault="003E1251" w:rsidP="00451255" w:rsidR="003E1251" w:rsidRPr="005168CC">
      <w:pPr>
        <w:ind w:firstLine="708"/>
        <w:jc w:val="both"/>
        <w:rPr>
          <w:rFonts w:hAnsi="Times New Roman" w:ascii="Times New Roman"/>
          <w:szCs w:val="24"/>
          <w:lang w:val="hr-HR"/>
        </w:rPr>
      </w:pPr>
    </w:p>
    <w:p w:rsidRDefault="003E1251" w:rsidP="00451255" w:rsidR="003E1251" w:rsidRPr="005168CC">
      <w:pPr>
        <w:ind w:firstLine="708"/>
        <w:jc w:val="both"/>
        <w:rPr>
          <w:rFonts w:hAnsi="Times New Roman" w:ascii="Times New Roman"/>
          <w:szCs w:val="24"/>
          <w:lang w:val="hr-HR"/>
        </w:rPr>
      </w:pPr>
    </w:p>
    <w:p w:rsidRDefault="005168CC" w:rsidP="005168CC" w:rsidR="005168CC" w:rsidRPr="005168CC">
      <w:pPr>
        <w:jc w:val="both"/>
        <w:rPr>
          <w:rFonts w:hAnsi="Times New Roman" w:ascii="Times New Roman"/>
          <w:lang w:val="hr-HR"/>
        </w:rPr>
      </w:pPr>
      <w:r w:rsidRPr="005168CC">
        <w:rPr>
          <w:rFonts w:hAnsi="Times New Roman" w:ascii="Times New Roman"/>
          <w:lang w:val="hr-HR"/>
        </w:rPr>
        <w:t>Napomena : Obveze u početnoj stečajnoj bilanci iskazane su prema zaprimljenim prijavama tražbina.</w:t>
      </w:r>
    </w:p>
    <w:p w:rsidRDefault="005168CC" w:rsidP="005168CC" w:rsidR="005168CC" w:rsidRPr="005168CC">
      <w:pPr>
        <w:jc w:val="both"/>
        <w:rPr>
          <w:rFonts w:hAnsi="Times New Roman" w:ascii="Times New Roman"/>
          <w:lang w:val="hr-HR"/>
        </w:rPr>
      </w:pPr>
    </w:p>
    <w:p w:rsidRDefault="005168CC" w:rsidP="005168CC" w:rsidR="005168CC" w:rsidRPr="005168CC">
      <w:pPr>
        <w:jc w:val="both"/>
        <w:rPr>
          <w:rFonts w:hAnsi="Times New Roman" w:ascii="Times New Roman"/>
          <w:lang w:val="hr-HR"/>
        </w:rPr>
      </w:pPr>
      <w:r w:rsidRPr="005168CC">
        <w:rPr>
          <w:rFonts w:hAnsi="Times New Roman" w:ascii="Times New Roman"/>
          <w:lang w:val="hr-HR"/>
        </w:rPr>
        <w:t>Potraživanja stečajni dužnik nema, ili su u zastari, tako da se s tog osnova ne mogu očekivati prihodi, niti je moguće obogatiti stečajnu masu.</w:t>
      </w:r>
    </w:p>
    <w:p w:rsidRDefault="005168CC" w:rsidP="005168CC" w:rsidR="005168CC" w:rsidRPr="005168CC">
      <w:pPr>
        <w:jc w:val="both"/>
        <w:rPr>
          <w:rFonts w:hAnsi="Times New Roman" w:ascii="Times New Roman"/>
          <w:lang w:val="hr-HR"/>
        </w:rPr>
      </w:pPr>
      <w:r w:rsidRPr="005168CC">
        <w:rPr>
          <w:rFonts w:hAnsi="Times New Roman" w:ascii="Times New Roman"/>
          <w:lang w:val="hr-HR"/>
        </w:rPr>
        <w:t>Predlažem :</w:t>
      </w:r>
    </w:p>
    <w:p w:rsidRDefault="005168CC" w:rsidP="005168CC" w:rsidR="005168CC" w:rsidRPr="005168CC">
      <w:pPr>
        <w:jc w:val="both"/>
        <w:rPr>
          <w:rFonts w:hAnsi="Times New Roman" w:ascii="Times New Roman"/>
          <w:lang w:val="hr-HR"/>
        </w:rPr>
      </w:pPr>
    </w:p>
    <w:p w:rsidRDefault="005168CC" w:rsidP="005168CC" w:rsidR="005168CC" w:rsidRPr="005168CC">
      <w:pPr>
        <w:pStyle w:val="Odlomakpopisa"/>
        <w:widowControl/>
        <w:numPr>
          <w:ilvl w:val="0"/>
          <w:numId w:val="34"/>
        </w:numPr>
        <w:spacing w:after="160"/>
        <w:jc w:val="both"/>
        <w:rPr>
          <w:rFonts w:hAnsi="Times New Roman" w:ascii="Times New Roman"/>
          <w:lang w:val="hr-HR"/>
        </w:rPr>
      </w:pPr>
      <w:r w:rsidRPr="005168CC">
        <w:rPr>
          <w:rFonts w:hAnsi="Times New Roman" w:ascii="Times New Roman"/>
          <w:lang w:val="hr-HR"/>
        </w:rPr>
        <w:lastRenderedPageBreak/>
        <w:t>Da se izvješće stečajnog upravitelja , kao takvo, u cijelosti prihvati</w:t>
      </w:r>
    </w:p>
    <w:p w:rsidRDefault="005168CC" w:rsidP="005168CC" w:rsidR="005168CC" w:rsidRPr="005168CC">
      <w:pPr>
        <w:pStyle w:val="Odlomakpopisa"/>
        <w:widowControl/>
        <w:numPr>
          <w:ilvl w:val="0"/>
          <w:numId w:val="34"/>
        </w:numPr>
        <w:spacing w:after="160"/>
        <w:jc w:val="both"/>
        <w:rPr>
          <w:rFonts w:hAnsi="Times New Roman" w:ascii="Times New Roman"/>
          <w:lang w:val="hr-HR"/>
        </w:rPr>
      </w:pPr>
      <w:r w:rsidRPr="005168CC">
        <w:rPr>
          <w:rFonts w:hAnsi="Times New Roman" w:ascii="Times New Roman"/>
          <w:lang w:val="hr-HR"/>
        </w:rPr>
        <w:t>Da se prihvati konstatacija da nema daljnjih mogućnosti za nastavak poslovanja</w:t>
      </w:r>
    </w:p>
    <w:p w:rsidRDefault="005168CC" w:rsidP="005168CC" w:rsidR="005168CC" w:rsidRPr="005168CC">
      <w:pPr>
        <w:jc w:val="both"/>
        <w:rPr>
          <w:rFonts w:hAnsi="Times New Roman" w:ascii="Times New Roman"/>
          <w:lang w:val="hr-HR"/>
        </w:rPr>
      </w:pPr>
    </w:p>
    <w:p w:rsidRDefault="005168CC" w:rsidP="005168CC" w:rsidR="003E1251" w:rsidRPr="005168CC">
      <w:pPr>
        <w:pStyle w:val="Odlomakpopisa"/>
        <w:widowControl/>
        <w:numPr>
          <w:ilvl w:val="0"/>
          <w:numId w:val="34"/>
        </w:numPr>
        <w:spacing w:after="160"/>
        <w:jc w:val="both"/>
        <w:rPr>
          <w:rFonts w:hAnsi="Times New Roman" w:ascii="Times New Roman"/>
          <w:lang w:val="hr-HR"/>
        </w:rPr>
      </w:pPr>
      <w:r w:rsidRPr="005168CC">
        <w:rPr>
          <w:rFonts w:hAnsi="Times New Roman" w:ascii="Times New Roman"/>
          <w:lang w:val="hr-HR"/>
        </w:rPr>
        <w:t>Da se pokretna imovina unovči u skladu sa čl. 229. st. 1 i 2 i čl. 249</w:t>
      </w:r>
      <w:r w:rsidR="00BB30CE">
        <w:rPr>
          <w:rFonts w:hAnsi="Times New Roman" w:ascii="Times New Roman"/>
          <w:lang w:val="hr-HR"/>
        </w:rPr>
        <w:t>.</w:t>
      </w:r>
      <w:r w:rsidRPr="005168CC">
        <w:rPr>
          <w:rFonts w:hAnsi="Times New Roman" w:ascii="Times New Roman"/>
          <w:lang w:val="hr-HR"/>
        </w:rPr>
        <w:t xml:space="preserve"> SZ, odnosno da imovinu stečajnog dužnika unovči stečajni upravitelj prikupljanjem pisanih ponuda ili neposrednom pogodbom</w:t>
      </w:r>
      <w:r w:rsidRPr="005168CC">
        <w:rPr>
          <w:rFonts w:hAnsi="Times New Roman" w:ascii="Times New Roman"/>
          <w:szCs w:val="24"/>
          <w:lang w:val="hr-HR"/>
        </w:rPr>
        <w:t>."</w:t>
      </w:r>
    </w:p>
    <w:p w:rsidRDefault="003E1251" w:rsidP="00451255" w:rsidR="003E1251">
      <w:pPr>
        <w:ind w:firstLine="708"/>
        <w:jc w:val="both"/>
        <w:rPr>
          <w:rFonts w:hAnsi="Times New Roman" w:ascii="Times New Roman"/>
          <w:szCs w:val="24"/>
          <w:lang w:val="hr-HR"/>
        </w:rPr>
      </w:pPr>
    </w:p>
    <w:p w:rsidRDefault="00471DCA" w:rsidP="00451255" w:rsidR="00471DCA">
      <w:pPr>
        <w:ind w:firstLine="708"/>
        <w:jc w:val="both"/>
        <w:rPr>
          <w:rFonts w:hAnsi="Times New Roman" w:ascii="Times New Roman"/>
          <w:szCs w:val="24"/>
          <w:lang w:val="hr-HR"/>
        </w:rPr>
      </w:pPr>
      <w:r>
        <w:rPr>
          <w:rFonts w:hAnsi="Times New Roman" w:ascii="Times New Roman"/>
          <w:szCs w:val="24"/>
          <w:lang w:val="hr-HR"/>
        </w:rPr>
        <w:t>Stečajni upravitelj napominje da se ovo teretno vozilo može upotrebljavati samo u Republici Hrvatskoj ali i ne u međunarodnom prometu jer ne zadovoljava ekološke, europske standarde zbog svoje starosti, da je procjena od 75.000,00 kn vrijednosti vozila napravljena po tablicama Porezne uprave, te da mu je pristigla jedna neobvezujuća ponuda od 4.000,00 EUR-a za kupnju tog vozila.</w:t>
      </w:r>
    </w:p>
    <w:p w:rsidRDefault="00471DCA" w:rsidP="00451255" w:rsidR="00471DCA">
      <w:pPr>
        <w:ind w:firstLine="708"/>
        <w:jc w:val="both"/>
        <w:rPr>
          <w:rFonts w:hAnsi="Times New Roman" w:ascii="Times New Roman"/>
          <w:szCs w:val="24"/>
          <w:lang w:val="hr-HR"/>
        </w:rPr>
      </w:pPr>
    </w:p>
    <w:p w:rsidRDefault="00471DCA" w:rsidP="00451255" w:rsidR="00471DCA">
      <w:pPr>
        <w:ind w:firstLine="708"/>
        <w:jc w:val="both"/>
        <w:rPr>
          <w:rFonts w:hAnsi="Times New Roman" w:ascii="Times New Roman"/>
          <w:szCs w:val="24"/>
          <w:lang w:val="hr-HR"/>
        </w:rPr>
      </w:pPr>
      <w:r>
        <w:rPr>
          <w:rFonts w:hAnsi="Times New Roman" w:ascii="Times New Roman"/>
          <w:szCs w:val="24"/>
          <w:lang w:val="hr-HR"/>
        </w:rPr>
        <w:t>Zamjenica punomoćnika razlučnog vjerovnika Privredne banke Zagreb d.d., izjavljuje na pitanje suca da li ima kakav prijedlog glede unovčenja s obzirom na to da ta banka ima razlučno pravo na tom teretnom vozilu, izjavljuje da traži rok za očitovanje, nakon čega sudac upućuje zamjenicu punomoćnika da se radi o hitnom postupku, u kojem se ne odgađaju izvještajna ročišta radi toga da se razlučni vjerovnik očituje jer je trebao već na današnje ročište doprinijeti sve prijedloge ako ih je imao.</w:t>
      </w:r>
    </w:p>
    <w:p w:rsidRDefault="00471DCA" w:rsidP="00451255" w:rsidR="00471DCA">
      <w:pPr>
        <w:ind w:firstLine="708"/>
        <w:jc w:val="both"/>
        <w:rPr>
          <w:rFonts w:hAnsi="Times New Roman" w:ascii="Times New Roman"/>
          <w:szCs w:val="24"/>
          <w:lang w:val="hr-HR"/>
        </w:rPr>
      </w:pPr>
    </w:p>
    <w:p w:rsidRDefault="00471DCA" w:rsidP="00451255" w:rsidR="00471DCA" w:rsidRPr="005168CC">
      <w:pPr>
        <w:ind w:firstLine="708"/>
        <w:jc w:val="both"/>
        <w:rPr>
          <w:rFonts w:hAnsi="Times New Roman" w:ascii="Times New Roman"/>
          <w:szCs w:val="24"/>
          <w:lang w:val="hr-HR"/>
        </w:rPr>
      </w:pPr>
    </w:p>
    <w:p w:rsidRDefault="003E1251" w:rsidP="005168CC" w:rsidR="003E1251" w:rsidRPr="005168CC">
      <w:pPr>
        <w:jc w:val="both"/>
        <w:rPr>
          <w:rFonts w:hAnsi="Times New Roman" w:ascii="Times New Roman"/>
          <w:szCs w:val="24"/>
          <w:lang w:val="hr-HR"/>
        </w:rPr>
      </w:pPr>
    </w:p>
    <w:p w:rsidRDefault="00BB30CE" w:rsidP="00451255" w:rsidR="00451255" w:rsidRPr="005168CC">
      <w:pPr>
        <w:ind w:firstLine="708"/>
        <w:jc w:val="both"/>
        <w:rPr>
          <w:rFonts w:hAnsi="Times New Roman" w:ascii="Times New Roman"/>
          <w:szCs w:val="24"/>
          <w:lang w:val="hr-HR"/>
        </w:rPr>
      </w:pPr>
      <w:r>
        <w:rPr>
          <w:rFonts w:hAnsi="Times New Roman" w:ascii="Times New Roman"/>
          <w:szCs w:val="24"/>
          <w:lang w:val="hr-HR"/>
        </w:rPr>
        <w:t>Skupština vjerovnika donosi jednoglasno sljedeću</w:t>
      </w:r>
    </w:p>
    <w:p w:rsidRDefault="00451255" w:rsidP="00451255" w:rsidR="00451255" w:rsidRPr="005168CC">
      <w:pPr>
        <w:ind w:firstLine="708"/>
        <w:jc w:val="both"/>
        <w:rPr>
          <w:rFonts w:hAnsi="Times New Roman" w:ascii="Times New Roman"/>
          <w:szCs w:val="24"/>
          <w:lang w:val="hr-HR"/>
        </w:rPr>
      </w:pPr>
    </w:p>
    <w:p w:rsidRDefault="009F665B" w:rsidP="00451255" w:rsidR="009F665B" w:rsidRPr="005168CC">
      <w:pPr>
        <w:ind w:firstLine="708"/>
        <w:jc w:val="both"/>
        <w:rPr>
          <w:rFonts w:hAnsi="Times New Roman" w:ascii="Times New Roman"/>
          <w:szCs w:val="24"/>
          <w:lang w:val="hr-HR"/>
        </w:rPr>
      </w:pPr>
    </w:p>
    <w:p w:rsidRDefault="00BB30CE" w:rsidP="00451255" w:rsidR="00451255" w:rsidRPr="005168CC">
      <w:pPr>
        <w:jc w:val="center"/>
        <w:rPr>
          <w:rFonts w:hAnsi="Times New Roman" w:ascii="Times New Roman"/>
          <w:szCs w:val="24"/>
          <w:lang w:val="hr-HR"/>
        </w:rPr>
      </w:pPr>
      <w:r>
        <w:rPr>
          <w:rFonts w:hAnsi="Times New Roman" w:ascii="Times New Roman"/>
          <w:szCs w:val="24"/>
          <w:lang w:val="hr-HR"/>
        </w:rPr>
        <w:t>ODLUKU</w:t>
      </w:r>
    </w:p>
    <w:p w:rsidRDefault="009F665B" w:rsidP="00451255" w:rsidR="009F665B" w:rsidRPr="005168CC">
      <w:pPr>
        <w:jc w:val="center"/>
        <w:rPr>
          <w:rFonts w:hAnsi="Times New Roman" w:ascii="Times New Roman"/>
          <w:szCs w:val="24"/>
          <w:lang w:val="hr-HR"/>
        </w:rPr>
      </w:pPr>
    </w:p>
    <w:p w:rsidRDefault="00451255" w:rsidP="00451255" w:rsidR="00451255" w:rsidRPr="005168CC">
      <w:pPr>
        <w:jc w:val="center"/>
        <w:rPr>
          <w:rFonts w:hAnsi="Times New Roman" w:ascii="Times New Roman"/>
          <w:szCs w:val="24"/>
          <w:lang w:val="hr-HR"/>
        </w:rPr>
      </w:pPr>
    </w:p>
    <w:p w:rsidRDefault="00BB30CE" w:rsidP="00BB30CE" w:rsidR="00C32958">
      <w:pPr>
        <w:pStyle w:val="Odlomakpopisa"/>
        <w:numPr>
          <w:ilvl w:val="0"/>
          <w:numId w:val="35"/>
        </w:numPr>
        <w:jc w:val="both"/>
        <w:rPr>
          <w:rFonts w:hAnsi="Times New Roman" w:ascii="Times New Roman"/>
          <w:szCs w:val="24"/>
          <w:lang w:val="hr-HR"/>
        </w:rPr>
      </w:pPr>
      <w:r>
        <w:rPr>
          <w:rFonts w:hAnsi="Times New Roman" w:ascii="Times New Roman"/>
          <w:szCs w:val="24"/>
          <w:lang w:val="hr-HR"/>
        </w:rPr>
        <w:t>Prihvaća se izvješće stečajnog upravitelja te dužnik prestaje s poslovanjem.</w:t>
      </w:r>
    </w:p>
    <w:p w:rsidRDefault="00BB30CE" w:rsidP="00BB30CE" w:rsidR="00BB30CE">
      <w:pPr>
        <w:pStyle w:val="Odlomakpopisa"/>
        <w:numPr>
          <w:ilvl w:val="0"/>
          <w:numId w:val="35"/>
        </w:numPr>
        <w:jc w:val="both"/>
        <w:rPr>
          <w:rFonts w:hAnsi="Times New Roman" w:ascii="Times New Roman"/>
          <w:szCs w:val="24"/>
          <w:lang w:val="hr-HR"/>
        </w:rPr>
      </w:pPr>
      <w:r>
        <w:rPr>
          <w:rFonts w:hAnsi="Times New Roman" w:ascii="Times New Roman"/>
          <w:szCs w:val="24"/>
          <w:lang w:val="hr-HR"/>
        </w:rPr>
        <w:t xml:space="preserve">Ovlašćuje se stečajni upravitelj da unovči prikupljanje pisanih ponuda na temelju oglašene dražbe, motorno vozilo u vlasništvu stečajnog dužnika, </w:t>
      </w:r>
      <w:r w:rsidR="00471DCA">
        <w:rPr>
          <w:rFonts w:hAnsi="Times New Roman" w:ascii="Times New Roman"/>
          <w:szCs w:val="24"/>
          <w:lang w:val="hr-HR"/>
        </w:rPr>
        <w:t>s time da oglašavanje započne po cijeni koja je procijenjena od 75.000,00 kn i da za svaku sljedeću dražbu smanji cijenu za 10 %.</w:t>
      </w:r>
    </w:p>
    <w:p w:rsidRDefault="00471DCA" w:rsidP="00BB30CE" w:rsidR="00471DCA">
      <w:pPr>
        <w:pStyle w:val="Odlomakpopisa"/>
        <w:numPr>
          <w:ilvl w:val="0"/>
          <w:numId w:val="35"/>
        </w:numPr>
        <w:jc w:val="both"/>
        <w:rPr>
          <w:rFonts w:hAnsi="Times New Roman" w:ascii="Times New Roman"/>
          <w:szCs w:val="24"/>
          <w:lang w:val="hr-HR"/>
        </w:rPr>
      </w:pPr>
      <w:r>
        <w:rPr>
          <w:rFonts w:hAnsi="Times New Roman" w:ascii="Times New Roman"/>
          <w:szCs w:val="24"/>
          <w:lang w:val="hr-HR"/>
        </w:rPr>
        <w:t>Upozorava se razlučni vjerovnik da ukoliko smatra da bi bilo svrsishodno oglasiti tu prodaju u javnom glasilu da oko istoga obavijesti stečajnog upravitelja radi snašanja troškova objave, s obzirom na to da stečajni dužnik na svom računu nema novčanih sredstava.</w:t>
      </w:r>
    </w:p>
    <w:p w:rsidRDefault="00471DCA" w:rsidP="00BB30CE" w:rsidR="00471DCA" w:rsidRPr="00BB30CE">
      <w:pPr>
        <w:pStyle w:val="Odlomakpopisa"/>
        <w:numPr>
          <w:ilvl w:val="0"/>
          <w:numId w:val="35"/>
        </w:numPr>
        <w:jc w:val="both"/>
        <w:rPr>
          <w:rFonts w:hAnsi="Times New Roman" w:ascii="Times New Roman"/>
          <w:szCs w:val="24"/>
          <w:lang w:val="hr-HR"/>
        </w:rPr>
      </w:pPr>
      <w:r>
        <w:rPr>
          <w:rFonts w:hAnsi="Times New Roman" w:ascii="Times New Roman"/>
          <w:szCs w:val="24"/>
          <w:lang w:val="hr-HR"/>
        </w:rPr>
        <w:t>Nalaže se stečajnom upravitelju da uredno podnosi pisana izvješća svaka tri mjeseca u ovaj spis.</w:t>
      </w:r>
    </w:p>
    <w:p w:rsidRDefault="003E1251" w:rsidP="009F665B" w:rsidR="003E1251" w:rsidRPr="005168CC">
      <w:pPr>
        <w:jc w:val="both"/>
        <w:rPr>
          <w:rFonts w:hAnsi="Times New Roman" w:ascii="Times New Roman"/>
          <w:szCs w:val="24"/>
          <w:lang w:val="hr-HR"/>
        </w:rPr>
      </w:pPr>
    </w:p>
    <w:p w:rsidRDefault="00C32958" w:rsidP="00C32958" w:rsidR="00C32958">
      <w:pPr>
        <w:rPr>
          <w:rFonts w:hAnsi="Times New Roman" w:ascii="Times New Roman"/>
          <w:szCs w:val="24"/>
          <w:lang w:val="hr-HR"/>
        </w:rPr>
      </w:pPr>
    </w:p>
    <w:p w:rsidRDefault="00C32958" w:rsidP="00C32958" w:rsidR="00C32958" w:rsidRPr="00A7574B">
      <w:pPr>
        <w:jc w:val="center"/>
        <w:rPr>
          <w:rFonts w:hAnsi="Times New Roman" w:ascii="Times New Roman"/>
          <w:szCs w:val="24"/>
          <w:lang w:val="hr-HR"/>
        </w:rPr>
      </w:pPr>
      <w:r w:rsidRPr="00A7574B">
        <w:rPr>
          <w:rFonts w:hAnsi="Times New Roman" w:ascii="Times New Roman"/>
          <w:szCs w:val="24"/>
          <w:lang w:val="hr-HR"/>
        </w:rPr>
        <w:t xml:space="preserve">Dovršeno u </w:t>
      </w:r>
      <w:r w:rsidR="00471DCA">
        <w:rPr>
          <w:rFonts w:hAnsi="Times New Roman" w:ascii="Times New Roman"/>
          <w:szCs w:val="24"/>
          <w:lang w:val="hr-HR"/>
        </w:rPr>
        <w:t xml:space="preserve">08,15 </w:t>
      </w:r>
      <w:r w:rsidRPr="00A7574B">
        <w:rPr>
          <w:rFonts w:hAnsi="Times New Roman" w:ascii="Times New Roman"/>
          <w:szCs w:val="24"/>
          <w:lang w:val="hr-HR"/>
        </w:rPr>
        <w:t>sati.</w:t>
      </w:r>
    </w:p>
    <w:p w:rsidRDefault="0068562E" w:rsidP="00C32958" w:rsidR="0068562E" w:rsidRPr="00A7574B">
      <w:pPr>
        <w:rPr>
          <w:rFonts w:hAnsi="Times New Roman" w:ascii="Times New Roman"/>
          <w:szCs w:val="24"/>
          <w:lang w:val="hr-HR"/>
        </w:rPr>
      </w:pPr>
    </w:p>
    <w:sectPr w:rsidSect="008B1082" w:rsidR="0068562E" w:rsidRPr="00A7574B">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2ABF" w:rsidP="006C02EF" w:rsidR="00062ABF">
      <w:r>
        <w:separator/>
      </w:r>
    </w:p>
  </w:endnote>
  <w:endnote w:id="0" w:type="continuationSeparator">
    <w:p w:rsidRDefault="00062ABF" w:rsidP="006C02EF" w:rsidR="00062A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panose1 w:val="00000000000000000000"/>
    <w:charset w:val="00"/>
    <w:family w:val="roman"/>
    <w:notTrueType/>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2ABF" w:rsidP="006C02EF" w:rsidR="00062ABF">
      <w:r>
        <w:separator/>
      </w:r>
    </w:p>
  </w:footnote>
  <w:footnote w:id="0" w:type="continuationSeparator">
    <w:p w:rsidRDefault="00062ABF" w:rsidP="006C02EF" w:rsidR="00062A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EB51F4" w:rsidRPr="00EB51F4">
          <w:rPr>
            <w:rFonts w:hAnsi="Times New Roman" w:ascii="Times New Roman"/>
            <w:noProof/>
            <w:lang w:val="hr-HR"/>
          </w:rPr>
          <w:t>5</w:t>
        </w:r>
        <w:r w:rsidRPr="006C02EF">
          <w:rPr>
            <w:rFonts w:hAnsi="Times New Roman" w:ascii="Times New Roman"/>
          </w:rPr>
          <w:fldChar w:fldCharType="end"/>
        </w:r>
      </w:p>
    </w:sdtContent>
  </w:sdt>
  <w:p w:rsidRDefault="006C02EF" w:rsidR="006C02EF">
    <w:pPr>
      <w:pStyle w:val="Zaglavlje"/>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3E1251">
      <w:rPr>
        <w:rFonts w:hAnsi="Times New Roman" w:ascii="Times New Roman"/>
        <w:lang w:val="hr-HR"/>
      </w:rPr>
      <w:t>1153/16-</w:t>
    </w:r>
    <w:r w:rsidR="00471DCA">
      <w:rPr>
        <w:rFonts w:hAnsi="Times New Roman" w:ascii="Times New Roman"/>
        <w:lang w:val="hr-HR"/>
      </w:rPr>
      <w:t>22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82431F">
      <w:rPr>
        <w:rFonts w:hAnsi="Times New Roman" w:ascii="Times New Roman"/>
        <w:lang w:val="hr-HR"/>
      </w:rPr>
      <w:t>-</w:t>
    </w:r>
    <w:r w:rsidR="003E1251">
      <w:rPr>
        <w:rFonts w:hAnsi="Times New Roman" w:ascii="Times New Roman"/>
        <w:lang w:val="hr-HR"/>
      </w:rPr>
      <w:t>1153/16-</w:t>
    </w:r>
    <w:r w:rsidR="00471DCA">
      <w:rPr>
        <w:rFonts w:hAnsi="Times New Roman" w:ascii="Times New Roman"/>
        <w:lang w:val="hr-HR"/>
      </w:rPr>
      <w:t>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720" w:val="num"/>
        </w:tabs>
        <w:ind w:hanging="360" w:left="720"/>
      </w:pPr>
      <w:rPr>
        <w:rFonts w:cs="Times New Roman" w:hAnsi="Times New Roman" w:ascii="Times New Roman"/>
        <w:sz w:val="22"/>
        <w:szCs w:val="22"/>
      </w:rPr>
    </w:lvl>
    <w:lvl w:ilvl="1">
      <w:start w:val="1"/>
      <w:numFmt w:val="lowerLetter"/>
      <w:lvlText w:val="%2."/>
      <w:lvlJc w:val="left"/>
      <w:pPr>
        <w:tabs>
          <w:tab w:pos="1440" w:val="num"/>
        </w:tabs>
        <w:ind w:hanging="360" w:left="1440"/>
      </w:pPr>
      <w:rPr>
        <w:rFonts w:cs="Times New Roman" w:hAnsi="Times New Roman" w:ascii="Times New Roman"/>
        <w:sz w:val="22"/>
        <w:szCs w:val="22"/>
      </w:rPr>
    </w:lvl>
    <w:lvl w:ilvl="2">
      <w:start w:val="1"/>
      <w:numFmt w:val="lowerRoman"/>
      <w:lvlText w:val="%3."/>
      <w:lvlJc w:val="right"/>
      <w:pPr>
        <w:tabs>
          <w:tab w:pos="2160" w:val="num"/>
        </w:tabs>
        <w:ind w:hanging="180" w:left="2160"/>
      </w:pPr>
      <w:rPr>
        <w:rFonts w:cs="Times New Roman" w:hAnsi="Times New Roman" w:ascii="Times New Roman"/>
        <w:sz w:val="22"/>
        <w:szCs w:val="22"/>
      </w:rPr>
    </w:lvl>
    <w:lvl w:ilvl="3">
      <w:start w:val="1"/>
      <w:numFmt w:val="decimal"/>
      <w:lvlText w:val="%4."/>
      <w:lvlJc w:val="left"/>
      <w:pPr>
        <w:tabs>
          <w:tab w:pos="2880" w:val="num"/>
        </w:tabs>
        <w:ind w:hanging="360" w:left="2880"/>
      </w:pPr>
      <w:rPr>
        <w:rFonts w:cs="Times New Roman" w:hAnsi="Times New Roman" w:ascii="Times New Roman"/>
        <w:sz w:val="22"/>
        <w:szCs w:val="22"/>
      </w:rPr>
    </w:lvl>
    <w:lvl w:ilvl="4">
      <w:start w:val="1"/>
      <w:numFmt w:val="lowerLetter"/>
      <w:lvlText w:val="%5."/>
      <w:lvlJc w:val="left"/>
      <w:pPr>
        <w:tabs>
          <w:tab w:pos="3600" w:val="num"/>
        </w:tabs>
        <w:ind w:hanging="360" w:left="3600"/>
      </w:pPr>
      <w:rPr>
        <w:rFonts w:cs="Times New Roman" w:hAnsi="Times New Roman" w:ascii="Times New Roman"/>
        <w:sz w:val="22"/>
        <w:szCs w:val="22"/>
      </w:rPr>
    </w:lvl>
    <w:lvl w:ilvl="5">
      <w:start w:val="1"/>
      <w:numFmt w:val="lowerRoman"/>
      <w:lvlText w:val="%6."/>
      <w:lvlJc w:val="right"/>
      <w:pPr>
        <w:tabs>
          <w:tab w:pos="4320" w:val="num"/>
        </w:tabs>
        <w:ind w:hanging="180" w:left="4320"/>
      </w:pPr>
      <w:rPr>
        <w:rFonts w:cs="Times New Roman" w:hAnsi="Times New Roman" w:ascii="Times New Roman"/>
        <w:sz w:val="22"/>
        <w:szCs w:val="22"/>
      </w:rPr>
    </w:lvl>
    <w:lvl w:ilvl="6">
      <w:start w:val="1"/>
      <w:numFmt w:val="decimal"/>
      <w:lvlText w:val="%7."/>
      <w:lvlJc w:val="left"/>
      <w:pPr>
        <w:tabs>
          <w:tab w:pos="5040" w:val="num"/>
        </w:tabs>
        <w:ind w:hanging="360" w:left="5040"/>
      </w:pPr>
      <w:rPr>
        <w:rFonts w:cs="Times New Roman" w:hAnsi="Times New Roman" w:ascii="Times New Roman"/>
        <w:sz w:val="22"/>
        <w:szCs w:val="22"/>
      </w:rPr>
    </w:lvl>
    <w:lvl w:ilvl="7">
      <w:start w:val="1"/>
      <w:numFmt w:val="lowerLetter"/>
      <w:lvlText w:val="%8."/>
      <w:lvlJc w:val="left"/>
      <w:pPr>
        <w:tabs>
          <w:tab w:pos="5760" w:val="num"/>
        </w:tabs>
        <w:ind w:hanging="360" w:left="5760"/>
      </w:pPr>
      <w:rPr>
        <w:rFonts w:cs="Times New Roman" w:hAnsi="Times New Roman" w:ascii="Times New Roman"/>
        <w:sz w:val="22"/>
        <w:szCs w:val="22"/>
      </w:rPr>
    </w:lvl>
    <w:lvl w:ilvl="8">
      <w:start w:val="1"/>
      <w:numFmt w:val="lowerRoman"/>
      <w:lvlText w:val="%9."/>
      <w:lvlJc w:val="right"/>
      <w:pPr>
        <w:tabs>
          <w:tab w:pos="6480" w:val="num"/>
        </w:tabs>
        <w:ind w:hanging="180" w:left="6480"/>
      </w:pPr>
      <w:rPr>
        <w:rFonts w:cs="Times New Roman" w:hAnsi="Times New Roman" w:ascii="Times New Roman"/>
        <w:sz w:val="22"/>
        <w:szCs w:val="22"/>
      </w:rPr>
    </w:lvl>
  </w:abstractNum>
  <w:abstractNum w:abstractNumId="1">
    <w:nsid w:val="00000003"/>
    <w:multiLevelType w:val="multilevel"/>
    <w:tmpl w:val="00000003"/>
    <w:name w:val="WW8Num3"/>
    <w:lvl w:ilvl="0">
      <w:start w:val="1"/>
      <w:numFmt w:val="decimal"/>
      <w:lvlText w:val="%1."/>
      <w:lvlJc w:val="left"/>
      <w:pPr>
        <w:tabs>
          <w:tab w:pos="720" w:val="num"/>
        </w:tabs>
        <w:ind w:hanging="360" w:left="720"/>
      </w:pPr>
      <w:rPr>
        <w:rFonts w:cs="Times New Roman" w:hAnsi="Times New Roman" w:ascii="Times New Roman"/>
        <w:sz w:val="22"/>
        <w:szCs w:val="22"/>
        <w:lang w:val="pl-PL"/>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3A62CBC"/>
    <w:multiLevelType w:val="hybridMultilevel"/>
    <w:tmpl w:val="2B885020"/>
    <w:lvl w:tplc="8C6C9AC0" w:ilvl="0">
      <w:start w:val="575"/>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5CE52A7"/>
    <w:multiLevelType w:val="hybridMultilevel"/>
    <w:tmpl w:val="E9E23328"/>
    <w:lvl w:tplc="E16C9392" w:ilvl="0">
      <w:start w:val="1"/>
      <w:numFmt w:val="decimal"/>
      <w:lvlText w:val="%1."/>
      <w:lvlJc w:val="left"/>
      <w:pPr>
        <w:tabs>
          <w:tab w:pos="750" w:val="num"/>
        </w:tabs>
        <w:ind w:hanging="390" w:left="750"/>
      </w:pPr>
      <w:rPr>
        <w:b w:val="false"/>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4">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093C7B86"/>
    <w:multiLevelType w:val="hybridMultilevel"/>
    <w:tmpl w:val="DAC8D96C"/>
    <w:lvl w:tplc="B452241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7">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0ED36702"/>
    <w:multiLevelType w:val="hybridMultilevel"/>
    <w:tmpl w:val="DAC8D96C"/>
    <w:lvl w:tplc="B452241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6596C8B"/>
    <w:multiLevelType w:val="hybridMultilevel"/>
    <w:tmpl w:val="66B24ECC"/>
    <w:lvl w:tplc="819257B8" w:ilvl="0">
      <w:start w:val="1"/>
      <w:numFmt w:val="upperLetter"/>
      <w:lvlText w:val="%1."/>
      <w:lvlJc w:val="left"/>
      <w:pPr>
        <w:ind w:hanging="360" w:left="360"/>
      </w:pPr>
      <w:rPr>
        <w:rFonts w:hint="default"/>
        <w:b w:val="false"/>
      </w:rPr>
    </w:lvl>
    <w:lvl w:tentative="true" w:tplc="041A0019" w:ilvl="1">
      <w:start w:val="1"/>
      <w:numFmt w:val="lowerLetter"/>
      <w:lvlText w:val="%2."/>
      <w:lvlJc w:val="left"/>
      <w:pPr>
        <w:ind w:hanging="360" w:left="1014"/>
      </w:pPr>
    </w:lvl>
    <w:lvl w:tentative="true" w:tplc="041A001B" w:ilvl="2">
      <w:start w:val="1"/>
      <w:numFmt w:val="lowerRoman"/>
      <w:lvlText w:val="%3."/>
      <w:lvlJc w:val="right"/>
      <w:pPr>
        <w:ind w:hanging="180" w:left="1734"/>
      </w:pPr>
    </w:lvl>
    <w:lvl w:tentative="true" w:tplc="041A000F" w:ilvl="3">
      <w:start w:val="1"/>
      <w:numFmt w:val="decimal"/>
      <w:lvlText w:val="%4."/>
      <w:lvlJc w:val="left"/>
      <w:pPr>
        <w:ind w:hanging="360" w:left="2454"/>
      </w:pPr>
    </w:lvl>
    <w:lvl w:tentative="true" w:tplc="041A0019" w:ilvl="4">
      <w:start w:val="1"/>
      <w:numFmt w:val="lowerLetter"/>
      <w:lvlText w:val="%5."/>
      <w:lvlJc w:val="left"/>
      <w:pPr>
        <w:ind w:hanging="360" w:left="3174"/>
      </w:pPr>
    </w:lvl>
    <w:lvl w:tentative="true" w:tplc="041A001B" w:ilvl="5">
      <w:start w:val="1"/>
      <w:numFmt w:val="lowerRoman"/>
      <w:lvlText w:val="%6."/>
      <w:lvlJc w:val="right"/>
      <w:pPr>
        <w:ind w:hanging="180" w:left="3894"/>
      </w:pPr>
    </w:lvl>
    <w:lvl w:tentative="true" w:tplc="041A000F" w:ilvl="6">
      <w:start w:val="1"/>
      <w:numFmt w:val="decimal"/>
      <w:lvlText w:val="%7."/>
      <w:lvlJc w:val="left"/>
      <w:pPr>
        <w:ind w:hanging="360" w:left="4614"/>
      </w:pPr>
    </w:lvl>
    <w:lvl w:tentative="true" w:tplc="041A0019" w:ilvl="7">
      <w:start w:val="1"/>
      <w:numFmt w:val="lowerLetter"/>
      <w:lvlText w:val="%8."/>
      <w:lvlJc w:val="left"/>
      <w:pPr>
        <w:ind w:hanging="360" w:left="5334"/>
      </w:pPr>
    </w:lvl>
    <w:lvl w:tentative="true" w:tplc="041A001B" w:ilvl="8">
      <w:start w:val="1"/>
      <w:numFmt w:val="lowerRoman"/>
      <w:lvlText w:val="%9."/>
      <w:lvlJc w:val="right"/>
      <w:pPr>
        <w:ind w:hanging="180" w:left="6054"/>
      </w:pPr>
    </w:lvl>
  </w:abstractNum>
  <w:abstractNum w:abstractNumId="14">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7">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20">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1">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22">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27">
    <w:nsid w:val="61AE19BB"/>
    <w:multiLevelType w:val="singleLevel"/>
    <w:tmpl w:val="0C09000F"/>
    <w:lvl w:ilvl="0">
      <w:start w:val="1"/>
      <w:numFmt w:val="decimal"/>
      <w:lvlText w:val="%1."/>
      <w:lvlJc w:val="left"/>
      <w:pPr>
        <w:tabs>
          <w:tab w:pos="360" w:val="num"/>
        </w:tabs>
        <w:ind w:hanging="360" w:left="360"/>
      </w:pPr>
    </w:lvl>
  </w:abstractNum>
  <w:abstractNum w:abstractNumId="28">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9">
    <w:nsid w:val="68B81DA1"/>
    <w:multiLevelType w:val="hybridMultilevel"/>
    <w:tmpl w:val="8D84A5EE"/>
    <w:lvl w:tplc="76C4D2F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0">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4">
    <w:nsid w:val="7F50780A"/>
    <w:multiLevelType w:val="hybridMultilevel"/>
    <w:tmpl w:val="5622C7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25"/>
  </w:num>
  <w:num w:numId="3">
    <w:abstractNumId w:val="8"/>
  </w:num>
  <w:num w:numId="4">
    <w:abstractNumId w:val="24"/>
  </w:num>
  <w:num w:numId="5">
    <w:abstractNumId w:val="4"/>
  </w:num>
  <w:num w:numId="6">
    <w:abstractNumId w:val="20"/>
  </w:num>
  <w:num w:numId="7">
    <w:abstractNumId w:val="15"/>
  </w:num>
  <w:num w:numId="8">
    <w:abstractNumId w:val="12"/>
  </w:num>
  <w:num w:numId="9">
    <w:abstractNumId w:val="32"/>
  </w:num>
  <w:num w:numId="10">
    <w:abstractNumId w:val="17"/>
  </w:num>
  <w:num w:numId="11">
    <w:abstractNumId w:val="23"/>
  </w:num>
  <w:num w:numId="12">
    <w:abstractNumId w:val="31"/>
  </w:num>
  <w:num w:numId="13">
    <w:abstractNumId w:val="33"/>
  </w:num>
  <w:num w:numId="14">
    <w:abstractNumId w:val="18"/>
  </w:num>
  <w:num w:numId="15">
    <w:abstractNumId w:val="26"/>
  </w:num>
  <w:num w:numId="16">
    <w:abstractNumId w:val="10"/>
  </w:num>
  <w:num w:numId="17">
    <w:abstractNumId w:val="28"/>
  </w:num>
  <w:num w:numId="18">
    <w:abstractNumId w:val="7"/>
  </w:num>
  <w:num w:numId="19">
    <w:abstractNumId w:val="6"/>
  </w:num>
  <w:num w:numId="20">
    <w:abstractNumId w:val="22"/>
  </w:num>
  <w:num w:numId="21">
    <w:abstractNumId w:val="16"/>
  </w:num>
  <w:num w:numId="22">
    <w:abstractNumId w:val="11"/>
  </w:num>
  <w:num w:numId="23">
    <w:abstractNumId w:val="21"/>
  </w:num>
  <w:num w:numId="24">
    <w:abstractNumId w:val="30"/>
  </w:num>
  <w:num w:numId="25">
    <w:abstractNumId w:val="27"/>
    <w:lvlOverride w:ilvl="0">
      <w:startOverride w:val="1"/>
    </w:lvlOverride>
  </w:num>
  <w:num w:numId="26">
    <w:abstractNumId w:val="3"/>
  </w:num>
  <w:num w:numId="27">
    <w:abstractNumId w:val="19"/>
  </w:num>
  <w:num w:numId="28">
    <w:abstractNumId w:val="13"/>
  </w:num>
  <w:num w:numId="29">
    <w:abstractNumId w:val="0"/>
  </w:num>
  <w:num w:numId="30">
    <w:abstractNumId w:val="1"/>
  </w:num>
  <w:num w:numId="31">
    <w:abstractNumId w:val="34"/>
  </w:num>
  <w:num w:numId="32">
    <w:abstractNumId w:val="5"/>
  </w:num>
  <w:num w:numId="33">
    <w:abstractNumId w:val="9"/>
  </w:num>
  <w:num w:numId="34">
    <w:abstractNumId w:val="2"/>
  </w:num>
  <w:num w:numId="35">
    <w:abstractNumId w:val="2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4348A"/>
    <w:rsid w:val="00062ABF"/>
    <w:rsid w:val="000A6DED"/>
    <w:rsid w:val="00142E0E"/>
    <w:rsid w:val="001917CC"/>
    <w:rsid w:val="00224E72"/>
    <w:rsid w:val="00225CD3"/>
    <w:rsid w:val="00247726"/>
    <w:rsid w:val="00294E5D"/>
    <w:rsid w:val="002B2BE3"/>
    <w:rsid w:val="002C5F4E"/>
    <w:rsid w:val="002F638D"/>
    <w:rsid w:val="00300A58"/>
    <w:rsid w:val="00364D9C"/>
    <w:rsid w:val="00366543"/>
    <w:rsid w:val="003E1251"/>
    <w:rsid w:val="003F03A2"/>
    <w:rsid w:val="003F0BB8"/>
    <w:rsid w:val="00451255"/>
    <w:rsid w:val="00471DCA"/>
    <w:rsid w:val="00497C1C"/>
    <w:rsid w:val="004F49B2"/>
    <w:rsid w:val="005168CC"/>
    <w:rsid w:val="00554894"/>
    <w:rsid w:val="005668BE"/>
    <w:rsid w:val="005971A5"/>
    <w:rsid w:val="00633203"/>
    <w:rsid w:val="00645EA2"/>
    <w:rsid w:val="00684577"/>
    <w:rsid w:val="0068562E"/>
    <w:rsid w:val="006B6C61"/>
    <w:rsid w:val="006C02EF"/>
    <w:rsid w:val="007514C1"/>
    <w:rsid w:val="007A35A7"/>
    <w:rsid w:val="007E36B2"/>
    <w:rsid w:val="007E657D"/>
    <w:rsid w:val="0080559E"/>
    <w:rsid w:val="008105DD"/>
    <w:rsid w:val="008204EE"/>
    <w:rsid w:val="00823369"/>
    <w:rsid w:val="0082431F"/>
    <w:rsid w:val="00826138"/>
    <w:rsid w:val="0083253E"/>
    <w:rsid w:val="00873D6D"/>
    <w:rsid w:val="00882C21"/>
    <w:rsid w:val="008B1082"/>
    <w:rsid w:val="008C5834"/>
    <w:rsid w:val="008D0954"/>
    <w:rsid w:val="00921B5E"/>
    <w:rsid w:val="00954519"/>
    <w:rsid w:val="00955EA5"/>
    <w:rsid w:val="00956865"/>
    <w:rsid w:val="009644EE"/>
    <w:rsid w:val="009A4785"/>
    <w:rsid w:val="009A598A"/>
    <w:rsid w:val="009C00D2"/>
    <w:rsid w:val="009C05D6"/>
    <w:rsid w:val="009C09DE"/>
    <w:rsid w:val="009F665B"/>
    <w:rsid w:val="00A23C04"/>
    <w:rsid w:val="00A2410E"/>
    <w:rsid w:val="00A24BC6"/>
    <w:rsid w:val="00A7574B"/>
    <w:rsid w:val="00A87A13"/>
    <w:rsid w:val="00A90636"/>
    <w:rsid w:val="00AB73CE"/>
    <w:rsid w:val="00B0698E"/>
    <w:rsid w:val="00B140D4"/>
    <w:rsid w:val="00B47453"/>
    <w:rsid w:val="00B66688"/>
    <w:rsid w:val="00B7187E"/>
    <w:rsid w:val="00BB30CE"/>
    <w:rsid w:val="00BC0EEE"/>
    <w:rsid w:val="00BD5906"/>
    <w:rsid w:val="00BE656B"/>
    <w:rsid w:val="00C319B7"/>
    <w:rsid w:val="00C32958"/>
    <w:rsid w:val="00C71C47"/>
    <w:rsid w:val="00CD4AD5"/>
    <w:rsid w:val="00CE5B6E"/>
    <w:rsid w:val="00D37C4D"/>
    <w:rsid w:val="00D959CB"/>
    <w:rsid w:val="00DE4FCA"/>
    <w:rsid w:val="00DF214F"/>
    <w:rsid w:val="00E325EE"/>
    <w:rsid w:val="00E75372"/>
    <w:rsid w:val="00EB51F4"/>
    <w:rsid w:val="00EE6D3C"/>
    <w:rsid w:val="00EF222E"/>
    <w:rsid w:val="00F316DC"/>
    <w:rsid w:val="00F77871"/>
    <w:rsid w:val="00FA4016"/>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uiPriority="0" w:name="header"/>
    <w:lsdException w:qFormat="true" w:uiPriority="35" w:name="caption"/>
    <w:lsdException w:qFormat="true"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Normal (Web)"/>
    <w:lsdException w:unhideWhenUsed="false" w:semiHidden="false" w:uiPriority="3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39"/>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qFormat/>
    <w:rsid w:val="00823369"/>
    <w:rPr>
      <w:rFonts w:cs="Times New Roman" w:eastAsia="Calibri" w:hAnsi="Calibri" w:ascii="Calibri"/>
      <w:sz w:val="20"/>
      <w:szCs w:val="20"/>
    </w:rPr>
  </w:style>
  <w:style w:styleId="Referencafusnote" w:type="character">
    <w:name w:val="footnote reference"/>
    <w:uiPriority w:val="99"/>
    <w:semiHidden/>
    <w:qFormat/>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semiHidden/>
    <w:rsid w:val="00A24BC6"/>
    <w:rPr>
      <w:rFonts w:cs="Times New Roman" w:eastAsia="Times New Roman" w:hAnsi="Courier New" w:ascii="Courier New"/>
      <w:sz w:val="20"/>
      <w:szCs w:val="20"/>
      <w:lang w:eastAsia="hr-HR" w:val="en-GB"/>
    </w:rPr>
  </w:style>
  <w:style w:customStyle="true" w:styleId="Sidrofusnote" w:type="character">
    <w:name w:val="Sidro fusnote"/>
    <w:rsid w:val="00B47453"/>
    <w:rPr>
      <w:vertAlign w:val="superscript"/>
    </w:rPr>
  </w:style>
  <w:style w:customStyle="true" w:styleId="WW-Default1" w:type="paragraph">
    <w:name w:val="WW-Default1"/>
    <w:rsid w:val="008B1082"/>
    <w:pPr>
      <w:widowControl w:val="false"/>
      <w:suppressAutoHyphens/>
    </w:pPr>
    <w:rPr>
      <w:rFonts w:cs="Times New Roman" w:eastAsia="Times New Roman" w:hAnsi="Calibri" w:ascii="Calibri"/>
      <w:color w:val="000000"/>
      <w:kern w:val="1"/>
      <w:szCs w:val="24"/>
      <w:lang w:eastAsia="hi-IN"/>
    </w:rPr>
  </w:style>
  <w:style w:customStyle="true" w:styleId="Odlomakpopisa1" w:type="paragraph">
    <w:name w:val="Odlomak popisa1"/>
    <w:basedOn w:val="WW-Default1"/>
    <w:rsid w:val="008B1082"/>
    <w:pPr>
      <w:spacing w:lineRule="atLeast" w:line="200" w:after="0"/>
      <w:ind w:left="720"/>
    </w:pPr>
    <w:rPr>
      <w:sz w:val="24"/>
      <w:lang w:eastAsia="zh-CN"/>
    </w:rPr>
  </w:style>
  <w:style w:customStyle="true" w:styleId="Reetkatablice1" w:type="table">
    <w:name w:val="Rešetka tablice1"/>
    <w:basedOn w:val="Obinatablica"/>
    <w:next w:val="Reetkatablice"/>
    <w:uiPriority w:val="39"/>
    <w:rsid w:val="00BD5906"/>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B51F4"/>
    <w:rPr>
      <w:color w:val="808080"/>
      <w:bdr w:space="0" w:sz="0" w:color="auto" w:val="none"/>
      <w:shd w:fill="auto" w:color="auto" w:val="clear"/>
    </w:rPr>
  </w:style>
  <w:style w:customStyle="true" w:styleId="eSPISCCParagraphDefaultFont" w:type="character">
    <w:name w:val="eSPIS_CC_Paragraph Default Font"/>
    <w:basedOn w:val="Zadanifontodlomka"/>
    <w:rsid w:val="00EB51F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B51F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B51F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B51F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qFormat="1" w:uiPriority="35"/>
    <w:lsdException w:name="footnote reference" w:qFormat="1"/>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Normal (Web)" w:uiPriority="0"/>
    <w:lsdException w:name="Table Grid" w:semiHidden="0" w:uiPriority="3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39"/>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qFormat/>
    <w:rsid w:val="00823369"/>
    <w:rPr>
      <w:rFonts w:ascii="Calibri" w:cs="Times New Roman" w:eastAsia="Calibri" w:hAnsi="Calibri"/>
      <w:sz w:val="20"/>
      <w:szCs w:val="20"/>
    </w:rPr>
  </w:style>
  <w:style w:styleId="Referencafusnote" w:type="character">
    <w:name w:val="footnote reference"/>
    <w:uiPriority w:val="99"/>
    <w:semiHidden/>
    <w:qFormat/>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semiHidden/>
    <w:rsid w:val="00A24BC6"/>
    <w:rPr>
      <w:rFonts w:ascii="Courier New" w:cs="Times New Roman" w:eastAsia="Times New Roman" w:hAnsi="Courier New"/>
      <w:sz w:val="20"/>
      <w:szCs w:val="20"/>
      <w:lang w:eastAsia="hr-HR" w:val="en-GB"/>
    </w:rPr>
  </w:style>
  <w:style w:customStyle="1" w:styleId="Sidrofusnote" w:type="character">
    <w:name w:val="Sidro fusnote"/>
    <w:rsid w:val="00B47453"/>
    <w:rPr>
      <w:vertAlign w:val="superscript"/>
    </w:rPr>
  </w:style>
  <w:style w:customStyle="1" w:styleId="WW-Default1" w:type="paragraph">
    <w:name w:val="WW-Default1"/>
    <w:rsid w:val="008B1082"/>
    <w:pPr>
      <w:widowControl w:val="0"/>
      <w:suppressAutoHyphens/>
    </w:pPr>
    <w:rPr>
      <w:rFonts w:ascii="Calibri" w:cs="Times New Roman" w:eastAsia="Times New Roman" w:hAnsi="Calibri"/>
      <w:color w:val="000000"/>
      <w:kern w:val="1"/>
      <w:szCs w:val="24"/>
      <w:lang w:eastAsia="hi-IN"/>
    </w:rPr>
  </w:style>
  <w:style w:customStyle="1" w:styleId="Odlomakpopisa1" w:type="paragraph">
    <w:name w:val="Odlomak popisa1"/>
    <w:basedOn w:val="WW-Default1"/>
    <w:rsid w:val="008B1082"/>
    <w:pPr>
      <w:spacing w:after="0" w:line="200" w:lineRule="atLeast"/>
      <w:ind w:left="720"/>
    </w:pPr>
    <w:rPr>
      <w:sz w:val="24"/>
      <w:lang w:eastAsia="zh-CN"/>
    </w:rPr>
  </w:style>
  <w:style w:customStyle="1" w:styleId="Reetkatablice1" w:type="table">
    <w:name w:val="Rešetka tablice1"/>
    <w:basedOn w:val="Obinatablica"/>
    <w:next w:val="Reetkatablice"/>
    <w:uiPriority w:val="39"/>
    <w:rsid w:val="00BD590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B51F4"/>
    <w:rPr>
      <w:color w:val="808080"/>
      <w:bdr w:color="auto" w:space="0" w:sz="0" w:val="none"/>
      <w:shd w:color="auto" w:fill="auto" w:val="clear"/>
    </w:rPr>
  </w:style>
  <w:style w:customStyle="1" w:styleId="eSPISCCParagraphDefaultFont" w:type="character">
    <w:name w:val="eSPIS_CC_Paragraph Default Font"/>
    <w:basedOn w:val="Zadanifontodlomka"/>
    <w:rsid w:val="00EB51F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B51F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B51F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B51F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96658">
      <w:bodyDiv w:val="true"/>
      <w:marLeft w:val="0"/>
      <w:marRight w:val="0"/>
      <w:marTop w:val="0"/>
      <w:marBottom w:val="0"/>
      <w:divBdr>
        <w:top w:space="0" w:sz="0" w:color="auto" w:val="none"/>
        <w:left w:space="0" w:sz="0" w:color="auto" w:val="none"/>
        <w:bottom w:space="0" w:sz="0" w:color="auto" w:val="none"/>
        <w:right w:space="0" w:sz="0" w:color="auto" w:val="none"/>
      </w:divBdr>
    </w:div>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26. rujna 2017.</izvorni_sadrzaj>
    <derivirana_varijabla naziv="DomainObject.StvarniPocetakDatum_1">26. rujna 2017.</derivirana_varijabla>
  </DomainObject.StvarniPocetakDatum>
  <DomainObject.StvarniZavrsetakDatum>
    <izvorni_sadrzaj>26. rujna 2017.</izvorni_sadrzaj>
    <derivirana_varijabla naziv="DomainObject.StvarniZavrsetakDatum_1">26. rujna 2017.</derivirana_varijabla>
  </DomainObject.StvarniZavrsetakDatum>
  <DomainObject.PlaniraniZavrsetakDatum>
    <izvorni_sadrzaj>26. rujna 2017.</izvorni_sadrzaj>
    <derivirana_varijabla naziv="DomainObject.PlaniraniZavrsetakDatum_1">26. rujna 2017.</derivirana_varijabla>
  </DomainObject.PlaniraniZavrsetakDatum>
  <DomainObject.PlaniraniPocetakDatum>
    <izvorni_sadrzaj>26. rujna 2017.</izvorni_sadrzaj>
    <derivirana_varijabla naziv="DomainObject.PlaniraniPocetakDatum_1">26. rujna 2017.</derivirana_varijabla>
  </DomainObject.PlaniraniPocetakDatum>
  <DomainObject.StvarniPocetakVrijeme>
    <izvorni_sadrzaj>08:00</izvorni_sadrzaj>
    <derivirana_varijabla naziv="DomainObject.StvarniPocetakVrijeme_1">08:00</derivirana_varijabla>
  </DomainObject.StvarniPocetakVrijeme>
  <DomainObject.StvarniZavrsetakVrijeme>
    <izvorni_sadrzaj>08:15</izvorni_sadrzaj>
    <derivirana_varijabla naziv="DomainObject.StvarniZavrsetakVrijeme_1">08:15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08:00</izvorni_sadrzaj>
    <derivirana_varijabla naziv="DomainObject.PlaniraniPocetakVrijeme_1">08:00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izvorni_sadrzaj>
    <derivirana_varijabla naziv="DomainObject.Zapisnik.BrojStranica_1">1</derivirana_varijabla>
  </DomainObject.Zapisnik.BrojStranica>
  <DomainObject.Zapisnik.DatumKreiranja>
    <izvorni_sadrzaj>26. rujna 2017.</izvorni_sadrzaj>
    <derivirana_varijabla naziv="DomainObject.Zapisnik.DatumKreiranja_1">26. rujna 2017.</derivirana_varijabla>
  </DomainObject.Zapisnik.DatumKreiranja>
  <DomainObject.Zapisnik.ImovinskaKorist>
    <izvorni_sadrzaj/>
    <derivirana_varijabla naziv="DomainObject.Zapisnik.ImovinskaKorist_1"/>
  </DomainObject.Zapisnik.ImovinskaKorist>
  <DomainObject.Zapisnik.Oznaka>
    <izvorni_sadrzaj>St-1153/2016-22</izvorni_sadrzaj>
    <derivirana_varijabla naziv="DomainObject.Zapisnik.Oznaka_1">St-1153/2016-22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1153</izvorni_sadrzaj>
    <derivirana_varijabla naziv="DomainObject.Predmet.Broj_1">1153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skraćenoga stečajnoga postupka</izvorni_sadrzaj>
    <derivirana_varijabla naziv="DomainObject.Predmet.Opis_1">Zahtjev za pokretanje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St-1153/2016</izvorni_sadrzaj>
    <derivirana_varijabla naziv="DomainObject.Predmet.OznakaBroj_1">St-1153/2016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SAJKO TRANSPORTI društvo sa ograničenom odgovornošću za prijevoz i trgovinu zastupanog po punomoćniku Stjepan Sajko</izvorni_sadrzaj>
    <derivirana_varijabla naziv="DomainObject.Predmet.ProtustrankaFormated_1">  SAJKO TRANSPORTI društvo sa ograničenom odgovornošću za prijevoz i trgovinu zastupanog po punomoćniku Stjepan Sajko</derivirana_varijabla>
  </DomainObject.Predmet.ProtustrankaFormated>
  <DomainObject.Predmet.ProtustrankaFormatedOIB>
    <izvorni_sadrzaj>  SAJKO TRANSPORTI društvo sa ograničenom odgovornošću za prijevoz i trgovinu, OIB 51335717637 zastupanog po punomoćniku Stjepan Sajko</izvorni_sadrzaj>
    <derivirana_varijabla naziv="DomainObject.Predmet.ProtustrankaFormatedOIB_1">  SAJKO TRANSPORTI društvo sa ograničenom odgovornošću za prijevoz i trgovinu, OIB 51335717637 zastupanog po punomoćniku Stjepan Sajko</derivirana_varijabla>
  </DomainObject.Predmet.ProtustrankaFormatedOIB>
  <DomainObject.Predmet.ProtustrankaFormatedWithAdress>
    <izvorni_sadrzaj> SAJKO TRANSPORTI društvo sa ograničenom odgovornošću za prijevoz i trgovinu, Braće Radića 77, 42000 Jalkovec zastupanog po punomoćniku Stjepan Sajko</izvorni_sadrzaj>
    <derivirana_varijabla naziv="DomainObject.Predmet.ProtustrankaFormatedWithAdress_1"> SAJKO TRANSPORTI društvo sa ograničenom odgovornošću za prijevoz i trgovinu, Braće Radića 77, 42000 Jalkovec zastupanog po punomoćniku Stjepan Sajko</derivirana_varijabla>
  </DomainObject.Predmet.ProtustrankaFormatedWithAdress>
  <DomainObject.Predmet.ProtustrankaFormatedWithAdressOIB>
    <izvorni_sadrzaj> SAJKO TRANSPORTI društvo sa ograničenom odgovornošću za prijevoz i trgovinu, OIB 51335717637, Braće Radića 77, 42000 Jalkovec zastupanog po punomoćniku Stjepan Sajko</izvorni_sadrzaj>
    <derivirana_varijabla naziv="DomainObject.Predmet.ProtustrankaFormatedWithAdressOIB_1"> SAJKO TRANSPORTI društvo sa ograničenom odgovornošću za prijevoz i trgovinu, OIB 51335717637, Braće Radića 77, 42000 Jalkovec zastupanog po punomoćniku Stjepan Sajko</derivirana_varijabla>
  </DomainObject.Predmet.ProtustrankaFormatedWithAdressOIB>
  <DomainObject.Predmet.ProtustrankaWithAdress>
    <izvorni_sadrzaj>SAJKO TRANSPORTI društvo sa ograničenom odgovornošću za prijevoz i trgovinu Braće Radića 77, 42000 Jalkovec</izvorni_sadrzaj>
    <derivirana_varijabla naziv="DomainObject.Predmet.ProtustrankaWithAdress_1">SAJKO TRANSPORTI društvo sa ograničenom odgovornošću za prijevoz i trgovinu Braće Radića 77, 42000 Jalkovec</derivirana_varijabla>
  </DomainObject.Predmet.ProtustrankaWithAdress>
  <DomainObject.Predmet.ProtustrankaWithAdressOIB>
    <izvorni_sadrzaj>SAJKO TRANSPORTI društvo sa ograničenom odgovornošću za prijevoz i trgovinu, OIB 51335717637, Braće Radića 77, 42000 Jalkovec</izvorni_sadrzaj>
    <derivirana_varijabla naziv="DomainObject.Predmet.ProtustrankaWithAdressOIB_1">SAJKO TRANSPORTI društvo sa ograničenom odgovornošću za prijevoz i trgovinu, OIB 51335717637, Braće Radića 77, 42000 Jalkovec</derivirana_varijabla>
  </DomainObject.Predmet.ProtustrankaWithAdressOIB>
  <DomainObject.Predmet.ProtustrankaNazivFormated>
    <izvorni_sadrzaj>SAJKO TRANSPORTI društvo sa ograničenom odgovornošću za prijevoz i trgovinu</izvorni_sadrzaj>
    <derivirana_varijabla naziv="DomainObject.Predmet.ProtustrankaNazivFormated_1">SAJKO TRANSPORTI društvo sa ograničenom odgovornošću za prijevoz i trgovinu</derivirana_varijabla>
  </DomainObject.Predmet.ProtustrankaNazivFormated>
  <DomainObject.Predmet.ProtustrankaNazivFormatedOIB>
    <izvorni_sadrzaj>SAJKO TRANSPORTI društvo sa ograničenom odgovornošću za prijevoz i trgovinu, OIB 51335717637</izvorni_sadrzaj>
    <derivirana_varijabla naziv="DomainObject.Predmet.ProtustrankaNazivFormatedOIB_1">SAJKO TRANSPORTI društvo sa ograničenom odgovornošću za prijevoz i trgovinu, OIB 51335717637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 DIONIČKO DRUŠTVO zastupanog po punomoćniku OD Suić &amp; Škunca d.o.o.; RH MINISTARSTVO FINANCIJA - Porezna uprava, Područni ured sjeverna Hrvatska zastupanog po punomoćniku Županijsko državno odvjetništvo u Varaždinu</izvorni_sadrzaj>
    <derivirana_varijabla naziv="DomainObject.Predmet.StrankaFormated_1">  PRIVREDNA BANKA ZAGREB - DIONIČKO DRUŠTVO zastupanog po punomoćniku OD Suić &amp; Škunca d.o.o.; RH MINISTARSTVO FINANCIJA - Porezna uprava, Područni ured sjeverna Hrvatska zastupanog po punomoćniku Županijsko državno odvjetništvo u Varaždinu</derivirana_varijabla>
  </DomainObject.Predmet.StrankaFormated>
  <DomainObject.Predmet.StrankaFormatedOIB>
    <izvorni_sadrzaj>  PRIVREDNA BANKA ZAGREB - DIONIČKO DRUŠTVO, OIB 02535697732 zastupanog po punomoćniku OD Suić &amp; Škunca d.o.o.; RH MINISTARSTVO FINANCIJA - Porezna uprava, Područni ured sjeverna Hrvatska, OIB 18683136487 zastupanog po punomoćniku Županijsko državno odvjetništvo u Varaždinu</izvorni_sadrzaj>
    <derivirana_varijabla naziv="DomainObject.Predmet.StrankaFormatedOIB_1">  PRIVREDNA BANKA ZAGREB - DIONIČKO DRUŠTVO, OIB 02535697732 zastupanog po punomoćniku OD Suić &amp; Škunca d.o.o.;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PRIVREDNA BANKA ZAGREB - DIONIČKO DRUŠTVO, Radnička cesta 50, 10000 Zagreb zastupanog po punomoćniku OD Suić &amp; Škunca d.o.o.; RH MINISTARSTVO FINANCIJA - Porezna uprava, Područni ured sjeverna Hrvatska, Graberje 1, 42000 Varaždin zastupanog po punomoćniku Županijsko državno odvjetništvo u Varaždinu</izvorni_sadrzaj>
    <derivirana_varijabla naziv="DomainObject.Predmet.StrankaFormatedWithAdress_1"> PRIVREDNA BANKA ZAGREB - DIONIČKO DRUŠTVO, Radnička cesta 50, 10000 Zagreb zastupanog po punomoćniku OD Suić &amp; Škunca d.o.o.;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PRIVREDNA BANKA ZAGREB - DIONIČKO DRUŠTVO, OIB 02535697732, Radnička cesta 50, 10000 Zagreb zastupanog po punomoćniku OD Suić &amp; Škunca d.o.o.;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PRIVREDNA BANKA ZAGREB - DIONIČKO DRUŠTVO, OIB 02535697732, Radnička cesta 50, 10000 Zagreb zastupanog po punomoćniku OD Suić &amp; Škunca d.o.o.;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PRIVREDNA BANKA ZAGREB - DIONIČKO DRUŠTVO Radnička cesta 50,10000 Zagreb,RH MINISTARSTVO FINANCIJA - Porezna uprava, Područni ured sjeverna Hrvatska Graberje 1,42000 Varaždin</izvorni_sadrzaj>
    <derivirana_varijabla naziv="DomainObject.Predmet.StrankaWithAdress_1">PRIVREDNA BANKA ZAGREB - DIONIČKO DRUŠTVO Radnička cesta 50,10000 Zagreb,RH MINISTARSTVO FINANCIJA - Porezna uprava, Područni ured sjeverna Hrvatska Graberje 1,42000 Varaždin</derivirana_varijabla>
  </DomainObject.Predmet.StrankaWithAdress>
  <DomainObject.Predmet.StrankaWithAdressOIB>
    <izvorni_sadrzaj>PRIVREDNA BANKA ZAGREB - DIONIČKO DRUŠTVO, OIB 02535697732, Radnička cesta 50,10000 Zagreb,RH MINISTARSTVO FINANCIJA - Porezna uprava, Područni ured sjeverna Hrvatska, OIB 18683136487, Graberje 1,42000 Varaždin</izvorni_sadrzaj>
    <derivirana_varijabla naziv="DomainObject.Predmet.StrankaWithAdressOIB_1">PRIVREDNA BANKA ZAGREB - DIONIČKO DRUŠTVO, OIB 02535697732, Radnička cesta 50,10000 Zagreb,RH MINISTARSTVO FINANCIJA - Porezna uprava, Područni ured sjeverna Hrvatska, OIB 18683136487, Graberje 1,42000 Varaždin</derivirana_varijabla>
  </DomainObject.Predmet.StrankaWithAdressOIB>
  <DomainObject.Predmet.StrankaNazivFormated>
    <izvorni_sadrzaj>PRIVREDNA BANKA ZAGREB - DIONIČKO DRUŠTVO,RH MINISTARSTVO FINANCIJA - Porezna uprava, Područni ured sjeverna Hrvatska</izvorni_sadrzaj>
    <derivirana_varijabla naziv="DomainObject.Predmet.StrankaNazivFormated_1">PRIVREDNA BANKA ZAGREB - DIONIČKO DRUŠTVO,RH MINISTARSTVO FINANCIJA - Porezna uprava, Područni ured sjeverna Hrvatska</derivirana_varijabla>
  </DomainObject.Predmet.StrankaNazivFormated>
  <DomainObject.Predmet.StrankaNazivFormatedOIB>
    <izvorni_sadrzaj>PRIVREDNA BANKA ZAGREB - DIONIČKO DRUŠTVO, OIB 02535697732,RH MINISTARSTVO FINANCIJA - Porezna uprava, Područni ured sjeverna Hrvatska, OIB 18683136487</izvorni_sadrzaj>
    <derivirana_varijabla naziv="DomainObject.Predmet.StrankaNazivFormatedOIB_1">PRIVREDNA BANKA ZAGREB - DIONIČKO DRUŠTVO, OIB 02535697732,RH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174377.65</izvorni_sadrzaj>
    <derivirana_varijabla naziv="DomainObject.Predmet.TrenutnaVrijednost_1">174377.65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PRIVREDNA BANKA ZAGREB - DIONIČKO DRUŠTVO zastupanog po punomoćniku OD Suić &amp; Škunca d.o.o.</item>
      <item>RH MINISTARSTVO FINANCIJA - Porezna uprava, Područni ured sjeverna Hrvatska zastupanog po punomoćniku Županijsko državno odvjetništvo u Varaždinu</item>
    </izvorni_sadrzaj>
    <derivirana_varijabla naziv="DomainObject.Predmet.StrankaListFormated_1">
      <item>PRIVREDNA BANKA ZAGREB - DIONIČKO DRUŠTVO zastupanog po punomoćniku OD Suić &amp; Škunca d.o.o.</item>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PRIVREDNA BANKA ZAGREB - DIONIČKO DRUŠTVO, OIB 02535697732 zastupanog po punomoćniku OD Suić &amp; Škunca d.o.o.</item>
      <item>RH MINISTARSTVO FINANCIJA - Porezna uprava, Područni ured sjeverna Hrvatska, OIB 18683136487 zastupanog po punomoćniku Županijsko državno odvjetništvo u Varaždinu</item>
    </izvorni_sadrzaj>
    <derivirana_varijabla naziv="DomainObject.Predmet.StrankaListFormatedOIB_1">
      <item>PRIVREDNA BANKA ZAGREB - DIONIČKO DRUŠTVO, OIB 02535697732 zastupanog po punomoćniku OD Suić &amp; Škunca d.o.o.</item>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PRIVREDNA BANKA ZAGREB - DIONIČKO DRUŠTVO, Radnička cesta 50, 10000 Zagreb zastupanog po punomoćniku OD Suić &amp; Škunca d.o.o.</item>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PRIVREDNA BANKA ZAGREB - DIONIČKO DRUŠTVO, Radnička cesta 50, 10000 Zagreb zastupanog po punomoćniku OD Suić &amp; Škunca d.o.o.</item>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PRIVREDNA BANKA ZAGREB - DIONIČKO DRUŠTVO, OIB 02535697732, Radnička cesta 50, 10000 Zagreb zastupanog po punomoćniku OD Suić &amp; Škunca d.o.o.</item>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PRIVREDNA BANKA ZAGREB - DIONIČKO DRUŠTVO, OIB 02535697732, Radnička cesta 50, 10000 Zagreb zastupanog po punomoćniku OD Suić &amp; Škunca d.o.o.</item>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PRIVREDNA BANKA ZAGREB - DIONIČKO DRUŠTVO</item>
      <item>RH MINISTARSTVO FINANCIJA - Porezna uprava, Područni ured sjeverna Hrvatska</item>
    </izvorni_sadrzaj>
    <derivirana_varijabla naziv="DomainObject.Predmet.StrankaListNazivFormated_1">
      <item>PRIVREDNA BANKA ZAGREB - DIONIČKO DRUŠTVO</item>
      <item>RH MINISTARSTVO FINANCIJA - Porezna uprava, Područni ured sjeverna Hrvatska</item>
    </derivirana_varijabla>
  </DomainObject.Predmet.StrankaListNazivFormated>
  <DomainObject.Predmet.StrankaListNazivFormatedOIB>
    <izvorni_sadrzaj>
      <item>PRIVREDNA BANKA ZAGREB - DIONIČKO DRUŠTVO, OIB 02535697732</item>
      <item>RH MINISTARSTVO FINANCIJA - Porezna uprava, Područni ured sjeverna Hrvatska, OIB 18683136487</item>
    </izvorni_sadrzaj>
    <derivirana_varijabla naziv="DomainObject.Predmet.StrankaListNazivFormatedOIB_1">
      <item>PRIVREDNA BANKA ZAGREB - DIONIČKO DRUŠTVO, OIB 02535697732</item>
      <item>RH MINISTARSTVO FINANCIJA - Porezna uprava, Područni ured sjeverna Hrvatska, OIB 18683136487</item>
    </derivirana_varijabla>
  </DomainObject.Predmet.StrankaListNazivFormatedOIB>
  <DomainObject.Predmet.ProtuStrankaListFormated>
    <izvorni_sadrzaj>
      <item>SAJKO TRANSPORTI društvo sa ograničenom odgovornošću za prijevoz i trgovinu zastupanog po punomoćniku Stjepan Sajko</item>
    </izvorni_sadrzaj>
    <derivirana_varijabla naziv="DomainObject.Predmet.ProtuStrankaListFormated_1">
      <item>SAJKO TRANSPORTI društvo sa ograničenom odgovornošću za prijevoz i trgovinu zastupanog po punomoćniku Stjepan Sajko</item>
    </derivirana_varijabla>
  </DomainObject.Predmet.ProtuStrankaListFormated>
  <DomainObject.Predmet.ProtuStrankaListFormatedOIB>
    <izvorni_sadrzaj>
      <item>SAJKO TRANSPORTI društvo sa ograničenom odgovornošću za prijevoz i trgovinu, OIB 51335717637 zastupanog po punomoćniku Stjepan Sajko</item>
    </izvorni_sadrzaj>
    <derivirana_varijabla naziv="DomainObject.Predmet.ProtuStrankaListFormatedOIB_1">
      <item>SAJKO TRANSPORTI društvo sa ograničenom odgovornošću za prijevoz i trgovinu, OIB 51335717637 zastupanog po punomoćniku Stjepan Sajko</item>
    </derivirana_varijabla>
  </DomainObject.Predmet.ProtuStrankaListFormatedOIB>
  <DomainObject.Predmet.ProtuStrankaListFormatedWithAdress>
    <izvorni_sadrzaj>
      <item>SAJKO TRANSPORTI društvo sa ograničenom odgovornošću za prijevoz i trgovinu, Braće Radića 77, 42000 Jalkovec zastupanog po punomoćniku Stjepan Sajko</item>
    </izvorni_sadrzaj>
    <derivirana_varijabla naziv="DomainObject.Predmet.ProtuStrankaListFormatedWithAdress_1">
      <item>SAJKO TRANSPORTI društvo sa ograničenom odgovornošću za prijevoz i trgovinu, Braće Radića 77, 42000 Jalkovec zastupanog po punomoćniku Stjepan Sajko</item>
    </derivirana_varijabla>
  </DomainObject.Predmet.ProtuStrankaListFormatedWithAdress>
  <DomainObject.Predmet.ProtuStrankaListFormatedWithAdressOIB>
    <izvorni_sadrzaj>
      <item>SAJKO TRANSPORTI društvo sa ograničenom odgovornošću za prijevoz i trgovinu, OIB 51335717637, Braće Radića 77, 42000 Jalkovec zastupanog po punomoćniku Stjepan Sajko</item>
    </izvorni_sadrzaj>
    <derivirana_varijabla naziv="DomainObject.Predmet.ProtuStrankaListFormatedWithAdressOIB_1">
      <item>SAJKO TRANSPORTI društvo sa ograničenom odgovornošću za prijevoz i trgovinu, OIB 51335717637, Braće Radića 77, 42000 Jalkovec zastupanog po punomoćniku Stjepan Sajko</item>
    </derivirana_varijabla>
  </DomainObject.Predmet.ProtuStrankaListFormatedWithAdressOIB>
  <DomainObject.Predmet.ProtuStrankaListNazivFormated>
    <izvorni_sadrzaj>
      <item>SAJKO TRANSPORTI društvo sa ograničenom odgovornošću za prijevoz i trgovinu</item>
    </izvorni_sadrzaj>
    <derivirana_varijabla naziv="DomainObject.Predmet.ProtuStrankaListNazivFormated_1">
      <item>SAJKO TRANSPORTI društvo sa ograničenom odgovornošću za prijevoz i trgovinu</item>
    </derivirana_varijabla>
  </DomainObject.Predmet.ProtuStrankaListNazivFormated>
  <DomainObject.Predmet.ProtuStrankaListNazivFormatedOIB>
    <izvorni_sadrzaj>
      <item>SAJKO TRANSPORTI društvo sa ograničenom odgovornošću za prijevoz i trgovinu, OIB 51335717637</item>
    </izvorni_sadrzaj>
    <derivirana_varijabla naziv="DomainObject.Predmet.ProtuStrankaListNazivFormatedOIB_1">
      <item>SAJKO TRANSPORTI društvo sa ograničenom odgovornošću za prijevoz i trgovinu, OIB 51335717637</item>
    </derivirana_varijabla>
  </DomainObject.Predmet.ProtuStrankaListNazivFormatedOIB>
  <DomainObject.Predmet.OstaliListFormated>
    <izvorni_sadrzaj>
      <item>Stjepan Sajko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punomoćnik sudionika u postupku PRIVREDNA BANKA ZAGREB - DIONIČKO DRUŠTVO</item>
    </izvorni_sadrzaj>
    <derivirana_varijabla naziv="DomainObject.Predmet.OstaliListFormated_1">
      <item>Stjepan Sajko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punomoćnik sudionika u postupku PRIVREDNA BANKA ZAGREB - DIONIČKO DRUŠTVO</item>
    </derivirana_varijabla>
  </DomainObject.Predmet.OstaliListFormated>
  <DomainObject.Predmet.OstaliListFormatedOIB>
    <izvorni_sadrzaj>
      <item>Stjepan Sajko, OIB 17793652616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punomoćnik sudionika u postupku PRIVREDNA BANKA ZAGREB - DIONIČKO DRUŠTVO</item>
    </izvorni_sadrzaj>
    <derivirana_varijabla naziv="DomainObject.Predmet.OstaliListFormatedOIB_1">
      <item>Stjepan Sajko, OIB 17793652616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punomoćnik sudionika u postupku PRIVREDNA BANKA ZAGREB - DIONIČKO DRUŠTVO</item>
    </derivirana_varijabla>
  </DomainObject.Predmet.OstaliListFormatedOIB>
  <DomainObject.Predmet.OstaliListFormatedWithAdress>
    <izvorni_sadrzaj>
      <item>Stjepan Sajko, Braće Radića 77, 42000 Jalkovec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Domagojeva 14, 10000 Zagreb punomoćnik sudionika u postupku PRIVREDNA BANKA ZAGREB - DIONIČKO DRUŠTVO</item>
    </izvorni_sadrzaj>
    <derivirana_varijabla naziv="DomainObject.Predmet.OstaliListFormatedWithAdress_1">
      <item>Stjepan Sajko, Braće Radića 77, 42000 Jalkovec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Domagojeva 14, 10000 Zagreb punomoćnik sudionika u postupku PRIVREDNA BANKA ZAGREB - DIONIČKO DRUŠTVO</item>
    </derivirana_varijabla>
  </DomainObject.Predmet.OstaliListFormatedWithAdress>
  <DomainObject.Predmet.OstaliListFormatedWithAdressOIB>
    <izvorni_sadrzaj>
      <item>Stjepan Sajko, OIB 17793652616, Braće Radića 77, 42000 Jalkovec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Domagojeva 14, 10000 Zagreb punomoćnik sudionika u postupku PRIVREDNA BANKA ZAGREB - DIONIČKO DRUŠTVO</item>
    </izvorni_sadrzaj>
    <derivirana_varijabla naziv="DomainObject.Predmet.OstaliListFormatedWithAdressOIB_1">
      <item>Stjepan Sajko, OIB 17793652616, Braće Radića 77, 42000 Jalkovec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Domagojeva 14, 10000 Zagreb punomoćnik sudionika u postupku PRIVREDNA BANKA ZAGREB - DIONIČKO DRUŠTVO</item>
    </derivirana_varijabla>
  </DomainObject.Predmet.OstaliListFormatedWithAdressOIB>
  <DomainObject.Predmet.OstaliListNazivFormated>
    <izvorni_sadrzaj>
      <item>Stjepan Sajko</item>
      <item>Županijsko državno odvjetništvo u Varaždinu</item>
      <item>OD Suić &amp; Škunca d.o.o.</item>
    </izvorni_sadrzaj>
    <derivirana_varijabla naziv="DomainObject.Predmet.OstaliListNazivFormated_1">
      <item>Stjepan Sajko</item>
      <item>Županijsko državno odvjetništvo u Varaždinu</item>
      <item>OD Suić &amp; Škunca d.o.o.</item>
    </derivirana_varijabla>
  </DomainObject.Predmet.OstaliListNazivFormated>
  <DomainObject.Predmet.OstaliListNazivFormatedOIB>
    <izvorni_sadrzaj>
      <item>Stjepan Sajko, OIB 17793652616</item>
      <item>Županijsko državno odvjetništvo u Varaždinu</item>
      <item>OD Suić &amp; Škunca d.o.o.</item>
    </izvorni_sadrzaj>
    <derivirana_varijabla naziv="DomainObject.Predmet.OstaliListNazivFormatedOIB_1">
      <item>Stjepan Sajko, OIB 17793652616</item>
      <item>Županijsko državno odvjetništvo u Varaždinu</item>
      <item>OD Suić &amp; Škunca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St-1153/2016-22</izvorni_sadrzaj>
    <derivirana_varijabla naziv="DomainObject.PoslovniBrojDokumenta_1">St-1153/2016-22</derivirana_varijabla>
  </DomainObject.PoslovniBrojDokumenta>
  <DomainObject.Predmet.StrankaIDrugi>
    <izvorni_sadrzaj>RH MINISTARSTVO FINANCIJA - Porezna uprava, Područni ured sjeverna Hrvatska i dr.</izvorni_sadrzaj>
    <derivirana_varijabla naziv="DomainObject.Predmet.StrankaIDrugi_1">RH MINISTARSTVO FINANCIJA - Porezna uprava, Područni ured sjeverna Hrvatska i dr.</derivirana_varijabla>
  </DomainObject.Predmet.StrankaIDrugi>
  <DomainObject.Predmet.ProtustrankaIDrugi>
    <izvorni_sadrzaj>SAJKO TRANSPORTI društvo sa ograničenom odgovornošću za prijevoz i trgovinu</izvorni_sadrzaj>
    <derivirana_varijabla naziv="DomainObject.Predmet.ProtustrankaIDrugi_1">SAJKO TRANSPORTI društvo sa ograničenom odgovornošću za prijevoz i trgovinu</derivirana_varijabla>
  </DomainObject.Predmet.ProtustrankaIDrugi>
  <DomainObject.Predmet.StrankaIDrugiAdressOIB>
    <izvorni_sadrzaj>RH MINISTARSTVO FINANCIJA - Porezna uprava, Područni ured sjeverna Hrvatska, OIB 18683136487, Graberje 1, 42000 Varaždin i dr.</izvorni_sadrzaj>
    <derivirana_varijabla naziv="DomainObject.Predmet.StrankaIDrugiAdressOIB_1">RH MINISTARSTVO FINANCIJA - Porezna uprava, Područni ured sjeverna Hrvatska, OIB 18683136487, Graberje 1, 42000 Varaždin i dr.</derivirana_varijabla>
  </DomainObject.Predmet.StrankaIDrugiAdressOIB>
  <DomainObject.Predmet.ProtustrankaIDrugiAdressOIB>
    <izvorni_sadrzaj>SAJKO TRANSPORTI društvo sa ograničenom odgovornošću za prijevoz i trgovinu, OIB 51335717637, Braće Radića 77, 42000 Jalkovec</izvorni_sadrzaj>
    <derivirana_varijabla naziv="DomainObject.Predmet.ProtustrankaIDrugiAdressOIB_1">SAJKO TRANSPORTI društvo sa ograničenom odgovornošću za prijevoz i trgovinu, OIB 51335717637, Braće Radića 77, 42000 Jalkovec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PRIVREDNA BANKA ZAGREB - DIONIČKO DRUŠTVO</item>
      <item>SAJKO TRANSPORTI društvo sa ograničenom odgovornošću za prijevoz i trgovinu</item>
      <item>Stjepan Sajko</item>
      <item>Županijsko državno odvjetništvo u Varaždinu</item>
      <item>OD Suić &amp; Škunca d.o.o.</item>
      <item>RH MINISTARSTVO FINANCIJA - Porezna uprava, Područni ured sjeverna Hrvatska</item>
    </izvorni_sadrzaj>
    <derivirana_varijabla naziv="DomainObject.Predmet.SudioniciListNaziv_1">
      <item>PRIVREDNA BANKA ZAGREB - DIONIČKO DRUŠTVO</item>
      <item>SAJKO TRANSPORTI društvo sa ograničenom odgovornošću za prijevoz i trgovinu</item>
      <item>Stjepan Sajko</item>
      <item>Županijsko državno odvjetništvo u Varaždinu</item>
      <item>OD Suić &amp; Škunca d.o.o.</item>
      <item>RH MINISTARSTVO FINANCIJA - Porezna uprava, Područni ured sjeverna Hrvatska</item>
    </derivirana_varijabla>
  </DomainObject.Predmet.SudioniciListNaziv>
  <DomainObject.Predmet.SudioniciListAdressOIB>
    <izvorni_sadrzaj>
      <item>PRIVREDNA BANKA ZAGREB - DIONIČKO DRUŠTVO, OIB 02535697732, Radnička cesta 50,10000 Zagreb</item>
      <item>SAJKO TRANSPORTI društvo sa ograničenom odgovornošću za prijevoz i trgovinu, OIB 51335717637, Braće Radića 77,42000 Jalkovec</item>
      <item>Stjepan Sajko, OIB 17793652616, Braće Radića 77,42000 Jalkovec</item>
      <item>Županijsko državno odvjetništvo u Varaždinu</item>
      <item>OD Suić &amp; Škunca d.o.o., Domagojeva 14,10000 Zagreb</item>
      <item>RH MINISTARSTVO FINANCIJA - Porezna uprava, Područni ured sjeverna Hrvatska, OIB 18683136487, Graberje 1,42000 Varaždin</item>
    </izvorni_sadrzaj>
    <derivirana_varijabla naziv="DomainObject.Predmet.SudioniciListAdressOIB_1">
      <item>PRIVREDNA BANKA ZAGREB - DIONIČKO DRUŠTVO, OIB 02535697732, Radnička cesta 50,10000 Zagreb</item>
      <item>SAJKO TRANSPORTI društvo sa ograničenom odgovornošću za prijevoz i trgovinu, OIB 51335717637, Braće Radića 77,42000 Jalkovec</item>
      <item>Stjepan Sajko, OIB 17793652616, Braće Radića 77,42000 Jalkovec</item>
      <item>Županijsko državno odvjetništvo u Varaždinu</item>
      <item>OD Suić &amp; Škunca d.o.o., Domagojeva 14,10000 Zagreb</item>
      <item>RH MINISTARSTVO FINANCIJA - Porezna uprava, Područni ured sjeverna Hrvatska, OIB 18683136487, Graberje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02535697732</item>
      <item>, OIB 51335717637</item>
      <item>, OIB 17793652616</item>
      <item>, OIB null</item>
      <item>, OIB null</item>
      <item>, OIB 18683136487</item>
    </izvorni_sadrzaj>
    <derivirana_varijabla naziv="DomainObject.Predmet.SudioniciListNazivOIB_1">
      <item>, OIB 02535697732</item>
      <item>, OIB 51335717637</item>
      <item>, OIB 17793652616</item>
      <item>, OIB null</item>
      <item>, OIB null</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Žiža, OIB 08163835361, Vinogradi Ludbreški 53 Ludbreg</item>
    </izvorni_sadrzaj>
    <derivirana_varijabla naziv="DomainObject.Predmet.StecajniUpraviteljiListAddressOIB_1">
      <item>Ivo Žiža, OIB 08163835361, Vinogradi Ludbreški 53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1106</properties:Words>
  <properties:Characters>6355</properties:Characters>
  <properties:Lines>339</properties:Lines>
  <properties:Paragraphs>134</properties:Paragraphs>
  <properties:TotalTime>193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2017-09-26T06:15:00Z</cp:lastPrinted>
  <dcterms:modified xmlns:xsi="http://www.w3.org/2001/XMLSchema-instance" xsi:type="dcterms:W3CDTF">2017-09-26T09:59:00Z</dcterms:modified>
  <cp:revision>71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St-1153/2016-22 / Zapisnik - Ispitno ročište</vt:lpwstr>
  </prop:property>
  <prop:property name="CC_coloring" pid="4" fmtid="{D5CDD505-2E9C-101B-9397-08002B2CF9AE}">
    <vt:bool>false</vt:bool>
  </prop:property>
  <prop:property name="BrojStranica" pid="5" fmtid="{D5CDD505-2E9C-101B-9397-08002B2CF9AE}">
    <vt:i4>5</vt:i4>
  </prop:property>
</prop:Properties>
</file>