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c4e9" w14:paraId="fd3c4e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744C91">
        <w:rPr>
          <w:rFonts w:cs="Times New Roman" w:hAnsi="Times New Roman" w:ascii="Times New Roman"/>
          <w:b w:val="false"/>
          <w:sz w:val="24"/>
          <w:szCs w:val="24"/>
        </w:rPr>
        <w:t>3093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 xml:space="preserve">Ljudevita </w:t>
      </w:r>
      <w:proofErr w:type="spellStart"/>
      <w:r w:rsidR="002365A1">
        <w:t>Šestića</w:t>
      </w:r>
      <w:proofErr w:type="spellEnd"/>
      <w:r w:rsidR="002365A1">
        <w:t xml:space="preserve"> 4</w:t>
      </w:r>
    </w:p>
    <w:p w:rsidRDefault="003C5353" w:rsidP="00D971AC" w:rsidR="003C5353"/>
    <w:p w:rsidRDefault="003C5353" w:rsidP="00AF0708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744C91">
        <w:t xml:space="preserve">CLARUS PRIMUS d.o.o. Zagreb, </w:t>
      </w:r>
      <w:proofErr w:type="spellStart"/>
      <w:r w:rsidR="00744C91">
        <w:t>Podgaj</w:t>
      </w:r>
      <w:proofErr w:type="spellEnd"/>
      <w:r w:rsidR="00744C91">
        <w:t xml:space="preserve"> 43, OIB: 38645127354,</w:t>
      </w:r>
      <w:r w:rsidR="0051427F">
        <w:t xml:space="preserve"> </w:t>
      </w:r>
      <w:r w:rsidR="003C5353" w:rsidRPr="002365A1">
        <w:t xml:space="preserve"> </w:t>
      </w:r>
      <w:r w:rsidR="00AF0708">
        <w:t>2. lipnja</w:t>
      </w:r>
      <w:r w:rsidR="006F46CE">
        <w:t xml:space="preserve">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AF0708">
        <w:t xml:space="preserve">utvrđenja uvjeta za </w:t>
      </w:r>
      <w:r>
        <w:t>otvaranje stečajnog postupka nad dužnikom</w:t>
      </w:r>
      <w:r w:rsidRPr="007C4F1C">
        <w:t xml:space="preserve"> </w:t>
      </w:r>
      <w:r w:rsidR="00744C91" w:rsidRPr="00744C91">
        <w:t xml:space="preserve">CLARUS PRIMUS d.o.o. Zagreb, </w:t>
      </w:r>
      <w:proofErr w:type="spellStart"/>
      <w:r w:rsidR="00744C91" w:rsidRPr="00744C91">
        <w:t>Podgaj</w:t>
      </w:r>
      <w:proofErr w:type="spellEnd"/>
      <w:r w:rsidR="00744C91" w:rsidRPr="00744C91">
        <w:t xml:space="preserve"> 43, OIB: 38645127354</w:t>
      </w:r>
      <w:r>
        <w:t xml:space="preserve">,  za </w:t>
      </w:r>
      <w:r w:rsidR="006F46CE">
        <w:t xml:space="preserve">dan </w:t>
      </w:r>
      <w:r w:rsidR="00AF0708">
        <w:t>25. kolovoza</w:t>
      </w:r>
      <w:r w:rsidR="006F46CE">
        <w:t xml:space="preserve"> 2016.</w:t>
      </w:r>
      <w:r>
        <w:t xml:space="preserve"> u </w:t>
      </w:r>
      <w:r w:rsidR="00AF0708">
        <w:t>9,00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Ljudevita </w:t>
      </w:r>
      <w:proofErr w:type="spellStart"/>
      <w:r>
        <w:t>Šestića</w:t>
      </w:r>
      <w:proofErr w:type="spellEnd"/>
      <w:r>
        <w:t xml:space="preserve"> 4, soba broj 5, na koje se dostavom ovog zaključka pozivaju: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predlagatelj-FINA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7C4F1C">
      <w:pPr>
        <w:pStyle w:val="Odlomakpopisa"/>
        <w:numPr>
          <w:ilvl w:val="1"/>
          <w:numId w:val="6"/>
        </w:numPr>
        <w:jc w:val="both"/>
      </w:pPr>
      <w:r>
        <w:t>dužnik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F0708">
        <w:t>2. lipnja</w:t>
      </w:r>
      <w:r w:rsidR="00DE5FCD" w:rsidRPr="00DE5FCD">
        <w:t xml:space="preserve"> 2016</w:t>
      </w:r>
      <w:r w:rsidRPr="00DE5FCD">
        <w:t xml:space="preserve">.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854879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C1E1A">
        <w:t>,v.r.</w:t>
      </w:r>
    </w:p>
    <w:p w:rsidRDefault="006C1E1A" w:rsidP="00854879" w:rsidR="006C1E1A">
      <w:pPr>
        <w:jc w:val="center"/>
      </w:pPr>
    </w:p>
    <w:p w:rsidRDefault="006C1E1A" w:rsidP="00854879" w:rsidR="006C1E1A">
      <w:pPr>
        <w:jc w:val="center"/>
      </w:pPr>
      <w:r>
        <w:t xml:space="preserve">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-</w:t>
      </w:r>
    </w:p>
    <w:p w:rsidRDefault="006C1E1A" w:rsidP="00854879" w:rsidR="00A25C94" w:rsidRPr="002365A1">
      <w:pPr>
        <w:jc w:val="center"/>
      </w:pPr>
      <w:r>
        <w:t xml:space="preserve">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Draženka Prpić</w:t>
      </w:r>
      <w:r w:rsidR="00D971AC" w:rsidRPr="002365A1">
        <w:t xml:space="preserve"> 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AF0708" w:rsidR="00B96079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AF0708">
        <w:tab/>
      </w: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B3E" w:rsidR="00B23B3E">
      <w:r>
        <w:separator/>
      </w:r>
    </w:p>
  </w:endnote>
  <w:endnote w:id="0" w:type="continuationSeparator">
    <w:p w:rsidRDefault="00B23B3E" w:rsidR="00B23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B3E" w:rsidR="00B23B3E">
      <w:r>
        <w:separator/>
      </w:r>
    </w:p>
  </w:footnote>
  <w:footnote w:id="0" w:type="continuationSeparator">
    <w:p w:rsidRDefault="00B23B3E" w:rsidR="00B23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E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744C91">
      <w:rPr>
        <w:rFonts w:hAnsi="Verdana" w:ascii="Verdana"/>
        <w:b w:val="false"/>
        <w:sz w:val="24"/>
        <w:szCs w:val="24"/>
      </w:rPr>
      <w:t>3093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C1E1A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54879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E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E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E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E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E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E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E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E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</izvorni_sadrzaj>
    <derivirana_varijabla naziv="DomainObject.Predmet.OstaliListFormated_1">
      <item>Ilija Damjanović</item>
    </derivirana_varijabla>
  </DomainObject.Predmet.OstaliListFormated>
  <DomainObject.Predmet.OstaliListFormatedOIB>
    <izvorni_sadrzaj>
      <item>Ilija Damjanović, OIB 69790148037</item>
    </izvorni_sadrzaj>
    <derivirana_varijabla naziv="DomainObject.Predmet.OstaliListFormatedOIB_1">
      <item>Ilija Damjanović, OIB 69790148037</item>
    </derivirana_varijabla>
  </DomainObject.Predmet.OstaliListFormatedOIB>
  <DomainObject.Predmet.OstaliListFormatedWithAdress>
    <izvorni_sadrzaj>
      <item>Ilija Damjanović, Antuna Gustava Matoša 14, 10360 Sesvete</item>
    </izvorni_sadrzaj>
    <derivirana_varijabla naziv="DomainObject.Predmet.OstaliListFormatedWithAdress_1">
      <item>Ilija Damjanović, Antuna Gustava Matoša 14, 10360 Sesvete</item>
    </derivirana_varijabla>
  </DomainObject.Predmet.OstaliListFormatedWithAdress>
  <DomainObject.Predmet.OstaliListFormatedWithAdressOIB>
    <izvorni_sadrzaj>
      <item>Ilija Damjanović, OIB 69790148037, Antuna Gustava Matoša 14, 10360 Sesvete</item>
    </izvorni_sadrzaj>
    <derivirana_varijabla naziv="DomainObject.Predmet.OstaliListFormatedWithAdressOIB_1">
      <item>Ilija Damjanović, OIB 69790148037, Antuna Gustava Matoša 14, 10360 Sesvete</item>
    </derivirana_varijabla>
  </DomainObject.Predmet.OstaliListFormatedWithAdressOIB>
  <DomainObject.Predmet.OstaliListNazivFormated>
    <izvorni_sadrzaj>
      <item>Ilija Damjanović</item>
    </izvorni_sadrzaj>
    <derivirana_varijabla naziv="DomainObject.Predmet.OstaliListNazivFormated_1">
      <item>Ilija Damjanović</item>
    </derivirana_varijabla>
  </DomainObject.Predmet.OstaliListNazivFormated>
  <DomainObject.Predmet.OstaliListNazivFormatedOIB>
    <izvorni_sadrzaj>
      <item>Ilija Damjanović, OIB 69790148037</item>
    </izvorni_sadrzaj>
    <derivirana_varijabla naziv="DomainObject.Predmet.OstaliListNazivFormatedOIB_1">
      <item>Ilija Damjanović, OIB 69790148037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</izvorni_sadrzaj>
    <derivirana_varijabla naziv="DomainObject.Predmet.SudioniciListNaziv_1">
      <item>CLARUS PRIMUS d.o.o.</item>
      <item>FINA Regionalni centar Zagreb</item>
      <item>Ilija Damjanović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38645127354</item>
      <item>, OIB 85821130368</item>
      <item>, OIB 69790148037</item>
    </izvorni_sadrzaj>
    <derivirana_varijabla naziv="DomainObject.Predmet.SudioniciListNazivOIB_1">
      <item>, OIB 38645127354</item>
      <item>, OIB 85821130368</item>
      <item>, OIB 69790148037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209</properties:Words>
  <properties:Characters>1027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2016-06-02T08:53:00Z</dcterms:created>
  <dc:creator>Korisnik</dc:creator>
  <cp:lastModifiedBy>Draženka Prpić</cp:lastModifiedBy>
  <cp:lastPrinted>2016-06-02T08:53:00Z</cp:lastPrinted>
  <dcterms:modified xmlns:xsi="http://www.w3.org/2001/XMLSchema-instance" xsi:type="dcterms:W3CDTF">2016-06-02T08:55:00Z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