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05314" w14:paraId="0605314" w:rsidRDefault="00AB4602" w:rsidP="001E068D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068D" w:rsidP="001E068D" w:rsidR="001E068D">
      <w:pPr>
        <w:jc w:val="right"/>
      </w:pPr>
    </w:p>
    <w:p w:rsidRDefault="001E068D" w:rsidP="001E068D" w:rsidR="001E068D">
      <w:pPr>
        <w:jc w:val="right"/>
      </w:pPr>
      <w:r>
        <w:t>Poslovni broj: 3 St-644/2018-10</w:t>
      </w:r>
    </w:p>
    <w:p w:rsidRDefault="001E068D" w:rsidP="001E068D" w:rsidR="001E068D">
      <w:pPr>
        <w:jc w:val="center"/>
      </w:pPr>
      <w:r>
        <w:t xml:space="preserve">R E P U B L I K A  H R V A T S K A </w:t>
      </w:r>
    </w:p>
    <w:p w:rsidRDefault="001E068D" w:rsidP="001E068D" w:rsidR="001E068D">
      <w:pPr>
        <w:jc w:val="center"/>
      </w:pPr>
      <w:r>
        <w:t xml:space="preserve">R J E Š E N J E </w:t>
      </w:r>
    </w:p>
    <w:p w:rsidRDefault="001E068D" w:rsidP="001E068D" w:rsidR="001E068D">
      <w:pPr>
        <w:jc w:val="both"/>
      </w:pPr>
      <w:r>
        <w:tab/>
        <w:t>Trgovački sud u Bjelovaru, OIB 07942269267, po stečajnoj sutkinji Sanjani Zorinc, u stečajnom postupku nad Stečajnom masom iza ULTIMO d.o.o. Virovitica, Ferde Rusana 100, OIB 22911326325, 11. rujna 2018.</w:t>
      </w:r>
    </w:p>
    <w:p w:rsidRDefault="001E068D" w:rsidP="001E068D" w:rsidR="001E068D">
      <w:pPr>
        <w:jc w:val="center"/>
      </w:pPr>
      <w:r>
        <w:t xml:space="preserve">r i j e š i o   j e </w:t>
      </w:r>
    </w:p>
    <w:p w:rsidRDefault="001E068D" w:rsidP="001E068D" w:rsidR="001E068D">
      <w:pPr>
        <w:jc w:val="both"/>
      </w:pPr>
      <w:r>
        <w:tab/>
        <w:t xml:space="preserve">Utvrđene su sljedeće tražbine viših isplatnih redova: </w:t>
      </w:r>
    </w:p>
    <w:p w:rsidRDefault="001E068D" w:rsidP="001E068D" w:rsidR="001E068D">
      <w:pPr>
        <w:pStyle w:val="Bezproreda"/>
        <w:rPr>
          <w:bCs/>
        </w:rPr>
      </w:pPr>
      <w:r>
        <w:tab/>
      </w:r>
      <w:r>
        <w:rPr>
          <w:bCs/>
        </w:rPr>
        <w:t>Priznate tražbine:</w:t>
      </w:r>
    </w:p>
    <w:p w:rsidRDefault="001E068D" w:rsidP="001E068D" w:rsidR="001E068D">
      <w:pPr>
        <w:pStyle w:val="Bezproreda"/>
        <w:rPr>
          <w:bCs/>
        </w:rPr>
      </w:pPr>
    </w:p>
    <w:p w:rsidRDefault="001E068D" w:rsidP="001E068D" w:rsidR="001E068D">
      <w:pPr>
        <w:pStyle w:val="Bezproreda"/>
        <w:rPr>
          <w:bCs/>
        </w:rPr>
      </w:pPr>
      <w:r>
        <w:rPr>
          <w:bCs/>
        </w:rPr>
        <w:tab/>
        <w:t>1. viši isplatni red</w:t>
      </w:r>
    </w:p>
    <w:p w:rsidRDefault="001E068D" w:rsidP="001E068D" w:rsidR="001E068D">
      <w:pPr>
        <w:pStyle w:val="Bezproreda"/>
        <w:rPr>
          <w:bCs/>
        </w:rPr>
      </w:pPr>
    </w:p>
    <w:p w:rsidRDefault="001E068D" w:rsidP="001E068D" w:rsidR="001E068D">
      <w:pPr>
        <w:pStyle w:val="Bezproreda"/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>1. MINISTARSTVO FINANCIJA, POREZNA UPRAVA, Zagreb, Boškovićeva 5, OIB 18683136487 u iznosu 214.277,73 kn.</w:t>
      </w:r>
    </w:p>
    <w:p w:rsidRDefault="001E068D" w:rsidP="001E068D" w:rsidR="001E068D">
      <w:pPr>
        <w:pStyle w:val="Bezproreda"/>
        <w:rPr>
          <w:bCs/>
        </w:rPr>
      </w:pPr>
    </w:p>
    <w:p w:rsidRDefault="001E068D" w:rsidP="001E068D" w:rsidR="001E068D">
      <w:pPr>
        <w:pStyle w:val="Bezproreda"/>
        <w:rPr>
          <w:bCs/>
        </w:rPr>
      </w:pPr>
      <w:r>
        <w:rPr>
          <w:bCs/>
        </w:rPr>
        <w:tab/>
        <w:t>2. viši isplatni red</w:t>
      </w:r>
    </w:p>
    <w:p w:rsidRDefault="001E068D" w:rsidP="001E068D" w:rsidR="001E068D">
      <w:pPr>
        <w:pStyle w:val="Bezproreda"/>
        <w:rPr>
          <w:bCs/>
        </w:rPr>
      </w:pPr>
    </w:p>
    <w:p w:rsidRDefault="001E068D" w:rsidP="001E068D" w:rsidR="001E068D">
      <w:pPr>
        <w:pStyle w:val="Bezproreda"/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>1. MINISTARSTVO FINANCIJA, POREZNA UPRAVA, Zagreb, Boškovićeva 5, OIB 18683136487 u iznosu 389.631,89 kn.</w:t>
      </w:r>
    </w:p>
    <w:p w:rsidRDefault="001E068D" w:rsidP="001E068D" w:rsidR="001E068D">
      <w:pPr>
        <w:pStyle w:val="Bezproreda"/>
        <w:rPr>
          <w:bCs/>
        </w:rPr>
      </w:pPr>
      <w:r>
        <w:rPr>
          <w:bCs/>
        </w:rPr>
        <w:tab/>
      </w:r>
    </w:p>
    <w:p w:rsidRDefault="001E068D" w:rsidP="001E068D" w:rsidR="001E068D">
      <w:pPr>
        <w:pStyle w:val="Bezproreda"/>
        <w:ind w:firstLine="708"/>
        <w:jc w:val="both"/>
        <w:rPr>
          <w:bCs/>
        </w:rPr>
      </w:pPr>
      <w:r>
        <w:rPr>
          <w:bCs/>
        </w:rPr>
        <w:t>2. REPUBLIKA HRVATSKA, MINISTARSTVO PRAVOSUĐA, Zagreb, Ul. grada Vukovara 49, OIB 26635293339 u iznosu 7.500,00 kn.</w:t>
      </w:r>
    </w:p>
    <w:p w:rsidRDefault="001E068D" w:rsidP="001E068D" w:rsidR="001E068D">
      <w:pPr>
        <w:pStyle w:val="Bezproreda"/>
        <w:rPr>
          <w:bCs/>
        </w:rPr>
      </w:pPr>
    </w:p>
    <w:p w:rsidRDefault="001E068D" w:rsidP="001E068D" w:rsidR="001E068D">
      <w:pPr>
        <w:pStyle w:val="Bezproreda"/>
        <w:ind w:firstLine="708"/>
        <w:jc w:val="both"/>
      </w:pPr>
      <w:r>
        <w:rPr>
          <w:bCs/>
        </w:rPr>
        <w:t xml:space="preserve">3. ILIČIĆ d.o.o. u stečaju Lukač, Kapela dvor 30, OIB 65753907537 u iznosu 512.462,79 kn. </w:t>
      </w:r>
      <w:r>
        <w:tab/>
      </w:r>
    </w:p>
    <w:p w:rsidRDefault="001E068D" w:rsidP="001E068D" w:rsidR="001E068D">
      <w:pPr>
        <w:jc w:val="center"/>
      </w:pPr>
      <w:r>
        <w:t xml:space="preserve">Obrazloženje </w:t>
      </w:r>
    </w:p>
    <w:p w:rsidRDefault="001E068D" w:rsidP="001E068D" w:rsidR="001E068D">
      <w:pPr>
        <w:ind w:firstLine="708"/>
        <w:jc w:val="both"/>
      </w:pPr>
      <w:r>
        <w:t xml:space="preserve">Na ispitnom ročištu dana 11. rujna 2018. godine stečajni upravitelj priznao je tražbine navedene u izreci rješenja, a nije ih osporio niti jedan stečajni vjerovnik nazočan na ispitnom ročištu. </w:t>
      </w:r>
    </w:p>
    <w:p w:rsidRDefault="001E068D" w:rsidP="001E068D" w:rsidR="001E068D">
      <w:pPr>
        <w:ind w:firstLine="708"/>
        <w:jc w:val="both"/>
      </w:pPr>
      <w:r>
        <w:t xml:space="preserve">Stoga se tražbine iz izreke ovog rješenja, temeljem čl. 265. st.1. Stečajnog zakona („Narodne novine“ br.  71/15, dalje SZ) smatraju utvrđenima. </w:t>
      </w:r>
    </w:p>
    <w:p w:rsidRDefault="001E068D" w:rsidP="001E068D" w:rsidR="001E068D">
      <w:pPr>
        <w:jc w:val="both"/>
      </w:pPr>
    </w:p>
    <w:p w:rsidRDefault="001E068D" w:rsidP="001E068D" w:rsidR="001E068D">
      <w:pPr>
        <w:jc w:val="both"/>
      </w:pPr>
    </w:p>
    <w:p w:rsidRDefault="001E068D" w:rsidP="001E068D" w:rsidR="001E068D">
      <w:pPr>
        <w:jc w:val="both"/>
      </w:pPr>
    </w:p>
    <w:p w:rsidRDefault="001E068D" w:rsidP="001E068D" w:rsidR="001E068D">
      <w:pPr>
        <w:jc w:val="center"/>
      </w:pPr>
      <w:r>
        <w:lastRenderedPageBreak/>
        <w:t>-2-</w:t>
      </w:r>
    </w:p>
    <w:p w:rsidRDefault="001E068D" w:rsidP="001E068D" w:rsidR="001E068D">
      <w:pPr>
        <w:jc w:val="right"/>
      </w:pPr>
      <w:r>
        <w:t>Poslovni broj: 3 St-644/2018-10</w:t>
      </w:r>
    </w:p>
    <w:p w:rsidRDefault="001E068D" w:rsidP="001E068D" w:rsidR="001E068D"/>
    <w:p w:rsidRDefault="001E068D" w:rsidP="001E068D" w:rsidR="001E068D">
      <w:pPr>
        <w:jc w:val="both"/>
      </w:pPr>
      <w:r>
        <w:tab/>
        <w:t xml:space="preserve">Iz svih navedenih razloga riješeno je kao u izreci. </w:t>
      </w:r>
    </w:p>
    <w:p w:rsidRDefault="001E068D" w:rsidP="001E068D" w:rsidR="001E068D">
      <w:pPr>
        <w:jc w:val="center"/>
      </w:pPr>
      <w:r>
        <w:t xml:space="preserve">Bjelovar, 11. rujna 2018. </w:t>
      </w:r>
    </w:p>
    <w:p w:rsidRDefault="001E068D" w:rsidP="001E068D" w:rsidR="001E068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STEČAJNA SUTKINJA </w:t>
      </w:r>
    </w:p>
    <w:p w:rsidRDefault="001E068D" w:rsidP="001E068D" w:rsidR="001E068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SANJANA ZORINC </w:t>
      </w:r>
    </w:p>
    <w:p w:rsidRDefault="001E068D" w:rsidP="001E068D" w:rsidR="001E068D">
      <w:pPr>
        <w:pStyle w:val="Bezproreda"/>
        <w:rPr>
          <w:b/>
        </w:rPr>
      </w:pPr>
    </w:p>
    <w:p w:rsidRDefault="001E068D" w:rsidP="001E068D" w:rsidR="001E068D">
      <w:pPr>
        <w:pStyle w:val="Bezproreda"/>
        <w:rPr>
          <w:b/>
        </w:rPr>
      </w:pPr>
    </w:p>
    <w:p w:rsidRDefault="001E068D" w:rsidP="001E068D" w:rsidR="001E068D">
      <w:pPr>
        <w:pStyle w:val="Bezproreda"/>
      </w:pPr>
    </w:p>
    <w:p w:rsidRDefault="001E068D" w:rsidP="001E068D" w:rsidR="001E068D">
      <w:pPr>
        <w:pStyle w:val="Bezproreda"/>
      </w:pPr>
      <w:r>
        <w:t>POUKA O PRAVNOM LIJEKU: Protiv ovog rješenja pravo na žalbu ima svaki vjerovnik u dijelu koji se tiče njegove prijavljene tražbine, odnosno tražbine koje je osporio i stečajni upravitelj (čl. 265. st. 3. SZ-a). Rok za žalbu iznosi 8 dana od dostave prvostupanjskog rješenja. Žalba se podnosi ovome sudu u četiri primjerka, a o žalbi odlučuje Visoki trgovački su Republike Hrvatske. Dostava se smatra obavljenom istekom osmog dana od dana objave pismena na mrežnoj stranici e-Oglasna ploča sudova.</w:t>
      </w:r>
    </w:p>
    <w:p w:rsidRDefault="001E068D" w:rsidP="001E068D" w:rsidR="001E068D">
      <w:pPr>
        <w:pStyle w:val="Bezproreda"/>
      </w:pPr>
    </w:p>
    <w:p w:rsidRDefault="001E068D" w:rsidP="001E068D" w:rsidR="001E068D">
      <w:pPr>
        <w:pStyle w:val="Bezproreda"/>
      </w:pPr>
      <w:proofErr w:type="spellStart"/>
      <w:r>
        <w:t>Rj</w:t>
      </w:r>
      <w:proofErr w:type="spellEnd"/>
      <w:r>
        <w:t>.</w:t>
      </w:r>
      <w:r>
        <w:br/>
        <w:t xml:space="preserve">Dna: stečajnom upravitelju putem pošte  </w:t>
      </w:r>
    </w:p>
    <w:p w:rsidRDefault="001E068D" w:rsidP="001E068D" w:rsidR="001E068D">
      <w:pPr>
        <w:pStyle w:val="Bezproreda"/>
      </w:pPr>
      <w:r>
        <w:t xml:space="preserve">         e-oglasna ploča</w:t>
      </w:r>
    </w:p>
    <w:p w:rsidRDefault="001E068D" w:rsidP="001E068D" w:rsidR="001E068D">
      <w:pPr>
        <w:pStyle w:val="Bezproreda"/>
      </w:pPr>
      <w:proofErr w:type="spellStart"/>
      <w:r>
        <w:t>Bj</w:t>
      </w:r>
      <w:proofErr w:type="spellEnd"/>
      <w:r>
        <w:t>. 11.9.2018.</w:t>
      </w:r>
    </w:p>
    <w:p w:rsidRDefault="001E068D" w:rsidP="001E068D" w:rsidR="001E068D">
      <w:pPr>
        <w:pStyle w:val="Bezproreda"/>
      </w:pPr>
    </w:p>
    <w:p w:rsidRDefault="00AE649C" w:rsidP="001E068D" w:rsidR="00AE649C" w:rsidRPr="00B76F3C">
      <w:pPr>
        <w:pStyle w:val="Bezproreda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068D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546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St-644/2018-10</izvorni_sadrzaj>
    <derivirana_varijabla naziv="DomainObject.Oznaka_1">St-644/2018-10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St-644/2018</izvorni_sadrzaj>
    <derivirana_varijabla naziv="DomainObject.Predmet.OznakaBroj_1">St-644/2018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ULTIMO d.o.o. za građenje, trgovinu i usluge u stečaju</izvorni_sadrzaj>
    <derivirana_varijabla naziv="DomainObject.Predmet.StrankaFormated_1">  Stečajna masa iza ULTIMO d.o.o. za građenje, trgovinu i usluge u stečaju</derivirana_varijabla>
  </DomainObject.Predmet.StrankaFormated>
  <DomainObject.Predmet.StrankaFormatedOIB>
    <izvorni_sadrzaj>  Stečajna masa iza ULTIMO d.o.o. za građenje, trgovinu i usluge u stečaju, OIB 22911326325</izvorni_sadrzaj>
    <derivirana_varijabla naziv="DomainObject.Predmet.StrankaFormatedOIB_1">  Stečajna masa iza ULTIMO d.o.o. za građenje, trgovinu i usluge u stečaju, OIB 22911326325</derivirana_varijabla>
  </DomainObject.Predmet.StrankaFormatedOIB>
  <DomainObject.Predmet.StrankaFormatedWithAdress>
    <izvorni_sadrzaj> Stečajna masa iza ULTIMO d.o.o. za građenje, trgovinu i usluge u stečaju, Ferde Rusana 100, 33000 Virovitica</izvorni_sadrzaj>
    <derivirana_varijabla naziv="DomainObject.Predmet.StrankaFormatedWithAdress_1"> Stečajna masa iza ULTIMO d.o.o. za građenje, trgovinu i usluge u stečaju, Ferde Rusana 100, 33000 Virovitica</derivirana_varijabla>
  </DomainObject.Predmet.StrankaFormatedWithAdress>
  <DomainObject.Predmet.StrankaFormatedWithAdressOIB>
    <izvorni_sadrzaj> Stečajna masa iza ULTIMO d.o.o. za građenje, trgovinu i usluge u stečaju, OIB 22911326325, Ferde Rusana 100, 33000 Virovitica</izvorni_sadrzaj>
    <derivirana_varijabla naziv="DomainObject.Predmet.StrankaFormatedWithAdressOIB_1"> Stečajna masa iza ULTIMO d.o.o. za građenje, trgovinu i usluge u stečaju, OIB 22911326325, Ferde Rusana 100, 33000 Virovitica</derivirana_varijabla>
  </DomainObject.Predmet.StrankaFormatedWithAdressOIB>
  <DomainObject.Predmet.StrankaWithAdress>
    <izvorni_sadrzaj>Stečajna masa iza ULTIMO d.o.o. za građenje, trgovinu i usluge u stečaju Ferde Rusana 100,33000 Virovitica</izvorni_sadrzaj>
    <derivirana_varijabla naziv="DomainObject.Predmet.StrankaWithAdress_1">Stečajna masa iza ULTIMO d.o.o. za građenje, trgovinu i usluge u stečaju Ferde Rusana 100,33000 Virovitica</derivirana_varijabla>
  </DomainObject.Predmet.StrankaWithAdress>
  <DomainObject.Predmet.StrankaWithAdressOIB>
    <izvorni_sadrzaj>Stečajna masa iza ULTIMO d.o.o. za građenje, trgovinu i usluge u stečaju, OIB 22911326325, Ferde Rusana 100,33000 Virovitica</izvorni_sadrzaj>
    <derivirana_varijabla naziv="DomainObject.Predmet.StrankaWithAdressOIB_1">Stečajna masa iza ULTIMO d.o.o. za građenje, trgovinu i usluge u stečaju, OIB 22911326325, Ferde Rusana 100,33000 Virovitica</derivirana_varijabla>
  </DomainObject.Predmet.StrankaWithAdressOIB>
  <DomainObject.Predmet.StrankaNazivFormated>
    <izvorni_sadrzaj>Stečajna masa iza ULTIMO d.o.o. za građenje, trgovinu i usluge u stečaju</izvorni_sadrzaj>
    <derivirana_varijabla naziv="DomainObject.Predmet.StrankaNazivFormated_1">Stečajna masa iza ULTIMO d.o.o. za građenje, trgovinu i usluge u stečaju</derivirana_varijabla>
  </DomainObject.Predmet.StrankaNazivFormated>
  <DomainObject.Predmet.StrankaNazivFormatedOIB>
    <izvorni_sadrzaj>Stečajna masa iza ULTIMO d.o.o. za građenje, trgovinu i usluge u stečaju, OIB 22911326325</izvorni_sadrzaj>
    <derivirana_varijabla naziv="DomainObject.Predmet.StrankaNazivFormatedOIB_1">Stečajna masa iza ULTIMO d.o.o. za građenje, trgovinu i usluge u stečaju, OIB 22911326325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Stečajna masa iza ULTIMO d.o.o. za građenje, trgovinu i usluge u stečaju</item>
    </izvorni_sadrzaj>
    <derivirana_varijabla naziv="DomainObject.Predmet.StrankaListFormated_1">
      <item>Stečajna masa iza ULTIMO d.o.o. za građenje, trgovinu i usluge u stečaju</item>
    </derivirana_varijabla>
  </DomainObject.Predmet.StrankaListFormated>
  <DomainObject.Predmet.StrankaListFormatedOIB>
    <izvorni_sadrzaj>
      <item>Stečajna masa iza ULTIMO d.o.o. za građenje, trgovinu i usluge u stečaju, OIB 22911326325</item>
    </izvorni_sadrzaj>
    <derivirana_varijabla naziv="DomainObject.Predmet.StrankaListFormatedOIB_1">
      <item>Stečajna masa iza ULTIMO d.o.o. za građenje, trgovinu i usluge u stečaju, OIB 22911326325</item>
    </derivirana_varijabla>
  </DomainObject.Predmet.StrankaListFormatedOIB>
  <DomainObject.Predmet.StrankaListFormatedWithAdress>
    <izvorni_sadrzaj>
      <item>Stečajna masa iza ULTIMO d.o.o. za građenje, trgovinu i usluge u stečaju, Ferde Rusana 100, 33000 Virovitica</item>
    </izvorni_sadrzaj>
    <derivirana_varijabla naziv="DomainObject.Predmet.StrankaListFormatedWithAdress_1">
      <item>Stečajna masa iza ULTIMO d.o.o. za građenje, trgovinu i usluge u stečaju, Ferde Rusana 100, 33000 Virovitica</item>
    </derivirana_varijabla>
  </DomainObject.Predmet.StrankaListFormatedWithAdress>
  <DomainObject.Predmet.StrankaListFormatedWithAdressOIB>
    <izvorni_sadrzaj>
      <item>Stečajna masa iza ULTIMO d.o.o. za građenje, trgovinu i usluge u stečaju, OIB 22911326325, Ferde Rusana 100, 33000 Virovitica</item>
    </izvorni_sadrzaj>
    <derivirana_varijabla naziv="DomainObject.Predmet.StrankaListFormatedWithAdressOIB_1">
      <item>Stečajna masa iza ULTIMO d.o.o. za građenje, trgovinu i usluge u stečaju, OIB 22911326325, Ferde Rusana 100, 33000 Virovitica</item>
    </derivirana_varijabla>
  </DomainObject.Predmet.StrankaListFormatedWithAdressOIB>
  <DomainObject.Predmet.StrankaListNazivFormated>
    <izvorni_sadrzaj>
      <item>Stečajna masa iza ULTIMO d.o.o. za građenje, trgovinu i usluge u stečaju</item>
    </izvorni_sadrzaj>
    <derivirana_varijabla naziv="DomainObject.Predmet.StrankaListNazivFormated_1">
      <item>Stečajna masa iza ULTIMO d.o.o. za građenje, trgovinu i usluge u stečaju</item>
    </derivirana_varijabla>
  </DomainObject.Predmet.StrankaListNazivFormated>
  <DomainObject.Predmet.StrankaListNazivFormatedOIB>
    <izvorni_sadrzaj>
      <item>Stečajna masa iza ULTIMO d.o.o. za građenje, trgovinu i usluge u stečaju, OIB 22911326325</item>
    </izvorni_sadrzaj>
    <derivirana_varijabla naziv="DomainObject.Predmet.StrankaListNazivFormatedOIB_1">
      <item>Stečajna masa iza ULTIMO d.o.o. za građenje, trgovinu i usluge u stečaju, OIB 22911326325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DEJAN VERNIK</item>
      <item>HRVOJE KOVAČ</item>
      <item>ALEN PINTERA</item>
      <item>ŽUPANIJSKO DRŽAVNO ODVJETNIŠTVO U BJELOVARU</item>
      <item>Branko Valentić</item>
    </izvorni_sadrzaj>
    <derivirana_varijabla naziv="DomainObject.Predmet.OstaliListFormated_1">
      <item>DEJAN VERNIK</item>
      <item>HRVOJE KOVAČ</item>
      <item>ALEN PINTERA</item>
      <item>ŽUPANIJSKO DRŽAVNO ODVJETNIŠTVO U BJELOVARU</item>
      <item>Branko Valentić</item>
    </derivirana_varijabla>
  </DomainObject.Predmet.OstaliListFormated>
  <DomainObject.Predmet.OstaliListFormatedOIB>
    <izvorni_sadrzaj>
      <item>DEJAN VERNIK, OIB 27824956237</item>
      <item>HRVOJE KOVAČ</item>
      <item>ALEN PINTERA, OIB 56148040539</item>
      <item>ŽUPANIJSKO DRŽAVNO ODVJETNIŠTVO U BJELOVARU, OIB 86821435474</item>
      <item>Branko Valentić</item>
    </izvorni_sadrzaj>
    <derivirana_varijabla naziv="DomainObject.Predmet.OstaliListFormatedOIB_1">
      <item>DEJAN VERNIK, OIB 27824956237</item>
      <item>HRVOJE KOVAČ</item>
      <item>ALEN PINTERA, OIB 56148040539</item>
      <item>ŽUPANIJSKO DRŽAVNO ODVJETNIŠTVO U BJELOVARU, OIB 86821435474</item>
      <item>Branko Valentić</item>
    </derivirana_varijabla>
  </DomainObject.Predmet.OstaliListFormatedOIB>
  <DomainObject.Predmet.OstaliListFormatedWithAdress>
    <izvorni_sadrzaj>
      <item>DEJAN VERNIK, Školski trg 29, 33000 Korija</item>
      <item>HRVOJE KOVAČ, Sv. Antuna 2A, 43000 Bjelovar</item>
      <item>ALEN PINTERA, L. Ružičke 20, 43000 Bjelovar</item>
      <item>ŽUPANIJSKO DRŽAVNO ODVJETNIŠTVO U BJELOVARU</item>
      <item>Branko Valentić</item>
    </izvorni_sadrzaj>
    <derivirana_varijabla naziv="DomainObject.Predmet.OstaliListFormatedWithAdress_1">
      <item>DEJAN VERNIK, Školski trg 29, 33000 Korija</item>
      <item>HRVOJE KOVAČ, Sv. Antuna 2A, 43000 Bjelovar</item>
      <item>ALEN PINTERA, L. Ružičke 20, 43000 Bjelovar</item>
      <item>ŽUPANIJSKO DRŽAVNO ODVJETNIŠTVO U BJELOVARU</item>
      <item>Branko Valentić</item>
    </derivirana_varijabla>
  </DomainObject.Predmet.OstaliListFormatedWithAdress>
  <DomainObject.Predmet.OstaliListFormatedWithAdressOIB>
    <izvorni_sadrzaj>
      <item>DEJAN VERNIK, OIB 27824956237, Školski trg 29, 33000 Korija</item>
      <item>HRVOJE KOVAČ, Sv. Antuna 2A, 43000 Bjelovar</item>
      <item>ALEN PINTERA, OIB 56148040539, L. Ružičke 20, 43000 Bjelovar</item>
      <item>ŽUPANIJSKO DRŽAVNO ODVJETNIŠTVO U BJELOVARU, OIB 86821435474</item>
      <item>Branko Valentić</item>
    </izvorni_sadrzaj>
    <derivirana_varijabla naziv="DomainObject.Predmet.OstaliListFormatedWithAdressOIB_1">
      <item>DEJAN VERNIK, OIB 27824956237, Školski trg 29, 33000 Korija</item>
      <item>HRVOJE KOVAČ, Sv. Antuna 2A, 43000 Bjelovar</item>
      <item>ALEN PINTERA, OIB 56148040539, L. Ružičke 20, 43000 Bjelovar</item>
      <item>ŽUPANIJSKO DRŽAVNO ODVJETNIŠTVO U BJELOVARU, OIB 86821435474</item>
      <item>Branko Valentić</item>
    </derivirana_varijabla>
  </DomainObject.Predmet.OstaliListFormatedWithAdressOIB>
  <DomainObject.Predmet.OstaliListNazivFormated>
    <izvorni_sadrzaj>
      <item>DEJAN VERNIK</item>
      <item>HRVOJE KOVAČ</item>
      <item>ALEN PINTERA</item>
      <item>ŽUPANIJSKO DRŽAVNO ODVJETNIŠTVO U BJELOVARU</item>
      <item>Branko Valentić</item>
    </izvorni_sadrzaj>
    <derivirana_varijabla naziv="DomainObject.Predmet.OstaliListNazivFormated_1">
      <item>DEJAN VERNIK</item>
      <item>HRVOJE KOVAČ</item>
      <item>ALEN PINTERA</item>
      <item>ŽUPANIJSKO DRŽAVNO ODVJETNIŠTVO U BJELOVARU</item>
      <item>Branko Valentić</item>
    </derivirana_varijabla>
  </DomainObject.Predmet.OstaliListNazivFormated>
  <DomainObject.Predmet.OstaliListNazivFormatedOIB>
    <izvorni_sadrzaj>
      <item>DEJAN VERNIK, OIB 27824956237</item>
      <item>HRVOJE KOVAČ</item>
      <item>ALEN PINTERA, OIB 56148040539</item>
      <item>ŽUPANIJSKO DRŽAVNO ODVJETNIŠTVO U BJELOVARU, OIB 86821435474</item>
      <item>Branko Valentić</item>
    </izvorni_sadrzaj>
    <derivirana_varijabla naziv="DomainObject.Predmet.OstaliListNazivFormatedOIB_1">
      <item>DEJAN VERNIK, OIB 27824956237</item>
      <item>HRVOJE KOVAČ</item>
      <item>ALEN PINTERA, OIB 56148040539</item>
      <item>ŽUPANIJSKO DRŽAVNO ODVJETNIŠTVO U BJELOVARU, OIB 86821435474</item>
      <item>Branko Valentić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St-644/2018-10</izvorni_sadrzaj>
    <derivirana_varijabla naziv="DomainObject.PoslovniBrojDokumenta_1">St-644/2018-10</derivirana_varijabla>
  </DomainObject.PoslovniBrojDokumenta>
  <DomainObject.Predmet.StrankaIDrugi>
    <izvorni_sadrzaj>Stečajna masa iza ULTIMO d.o.o. za građenje, trgovinu i usluge u stečaju</izvorni_sadrzaj>
    <derivirana_varijabla naziv="DomainObject.Predmet.StrankaIDrugi_1">Stečajna masa iza ULTIMO d.o.o. za građenje,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ULTIMO d.o.o. za građenje, trgovinu i usluge u stečaju, OIB 22911326325, Ferde Rusana 100, 33000 Virovitica</izvorni_sadrzaj>
    <derivirana_varijabla naziv="DomainObject.Predmet.StrankaIDrugiAdressOIB_1">Stečajna masa iza ULTIMO d.o.o. za građenje, trgovinu i usluge u stečaju, OIB 22911326325, Ferde Rusana 100,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VERNIK</item>
      <item>HRVOJE KOVAČ</item>
      <item>ALEN PINTERA</item>
      <item>ŽUPANIJSKO DRŽAVNO ODVJETNIŠTVO U BJELOVARU</item>
      <item>Stečajna masa iza ULTIMO d.o.o. za građenje, trgovinu i usluge u stečaju</item>
      <item>Branko Valentić</item>
    </izvorni_sadrzaj>
    <derivirana_varijabla naziv="DomainObject.Predmet.SudioniciListNaziv_1">
      <item>DEJAN VERNIK</item>
      <item>HRVOJE KOVAČ</item>
      <item>ALEN PINTERA</item>
      <item>ŽUPANIJSKO DRŽAVNO ODVJETNIŠTVO U BJELOVARU</item>
      <item>Stečajna masa iza ULTIMO d.o.o. za građenje, trgovinu i usluge u stečaju</item>
      <item>Branko Valentić</item>
    </derivirana_varijabla>
  </DomainObject.Predmet.SudioniciListNaziv>
  <DomainObject.Predmet.SudioniciListAdressOIB>
    <izvorni_sadrzaj>
      <item>DEJAN VERNIK, OIB 27824956237, Školski trg 29,33000 Korija</item>
      <item>HRVOJE KOVAČ, Sv. Antuna 2A,43000 Bjelovar</item>
      <item>ALEN PINTERA, OIB 56148040539, L. Ružičke 20,43000 Bjelovar</item>
      <item>ŽUPANIJSKO DRŽAVNO ODVJETNIŠTVO U BJELOVARU, OIB 86821435474</item>
      <item>Stečajna masa iza ULTIMO d.o.o. za građenje, trgovinu i usluge u stečaju, OIB 22911326325, Ferde Rusana 100,33000 Virovitica</item>
      <item>Branko Valentić</item>
    </izvorni_sadrzaj>
    <derivirana_varijabla naziv="DomainObject.Predmet.SudioniciListAdressOIB_1">
      <item>DEJAN VERNIK, OIB 27824956237, Školski trg 29,33000 Korija</item>
      <item>HRVOJE KOVAČ, Sv. Antuna 2A,43000 Bjelovar</item>
      <item>ALEN PINTERA, OIB 56148040539, L. Ružičke 20,43000 Bjelovar</item>
      <item>ŽUPANIJSKO DRŽAVNO ODVJETNIŠTVO U BJELOVARU, OIB 86821435474</item>
      <item>Stečajna masa iza ULTIMO d.o.o. za građenje, trgovinu i usluge u stečaju, OIB 22911326325, Ferde Rusana 100,33000 Virovitica</item>
      <item>Branko Valentić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2EEC21-7486-41E6-AD7F-B44A4FBAA0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1601</properties:Characters>
  <properties:Lines>58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2018-09-11T11:43:00Z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St-644/2018-10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