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7623" w14:paraId="5ec7623" w:rsidRDefault="00011F2C" w:rsidP="008615FD" w:rsidR="00011F2C" w:rsidRPr="000E4205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E4205">
      <w:r w:rsidRPr="000E4205">
        <w:rPr>
          <w:rStyle w:val="Naglaeno"/>
        </w:rPr>
        <w:t xml:space="preserve">             </w:t>
      </w:r>
      <w:r w:rsidR="00574060" w:rsidRPr="000E420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E4205"/>
    <w:p w:rsidRDefault="008615FD" w:rsidP="008615FD" w:rsidR="008615FD" w:rsidRPr="000E4205">
      <w:pPr>
        <w:ind w:hanging="720" w:left="360"/>
        <w:rPr>
          <w:b/>
        </w:rPr>
      </w:pPr>
      <w:r w:rsidRPr="000E4205">
        <w:rPr>
          <w:b/>
        </w:rPr>
        <w:t xml:space="preserve">     </w:t>
      </w:r>
      <w:r w:rsidR="00A8162D" w:rsidRPr="000E4205">
        <w:rPr>
          <w:b/>
        </w:rPr>
        <w:t xml:space="preserve">   </w:t>
      </w:r>
      <w:r w:rsidRPr="000E4205">
        <w:rPr>
          <w:b/>
        </w:rPr>
        <w:t>REPUBLIKA HRVATSKA</w:t>
      </w:r>
    </w:p>
    <w:p w:rsidRDefault="008615FD" w:rsidP="00D61455" w:rsidR="00614EE3" w:rsidRPr="000E4205">
      <w:pPr>
        <w:ind w:hanging="720" w:left="360"/>
      </w:pPr>
      <w:r w:rsidRPr="000E4205">
        <w:t xml:space="preserve">     TRGOVAČKI SUD U OSIJEKU</w:t>
      </w:r>
    </w:p>
    <w:p w:rsidRDefault="00D27785" w:rsidP="008615FD" w:rsidR="00D27785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680244" w:rsidP="00680244" w:rsidR="00680244">
      <w:pPr>
        <w:ind w:firstLine="708"/>
        <w:jc w:val="both"/>
      </w:pPr>
      <w:r>
        <w:t xml:space="preserve">Trgovački sud u Osijeku, po stečajnom sucu mr. sc. Borisu Vukoviću, u stečajnom postupku nad dužnikom </w:t>
      </w:r>
      <w:r w:rsidRPr="00F63040">
        <w:t>KREDAP d.o.o. u stečaju</w:t>
      </w:r>
      <w:r>
        <w:t xml:space="preserve">, </w:t>
      </w:r>
      <w:r w:rsidRPr="00F63040">
        <w:t>Zagreb</w:t>
      </w:r>
      <w:r>
        <w:t xml:space="preserve">, </w:t>
      </w:r>
      <w:proofErr w:type="spellStart"/>
      <w:r w:rsidRPr="00F63040">
        <w:t>Ločilnička</w:t>
      </w:r>
      <w:proofErr w:type="spellEnd"/>
      <w:r w:rsidRPr="00F63040">
        <w:t xml:space="preserve"> 21</w:t>
      </w:r>
      <w:r>
        <w:t xml:space="preserve">, MBS: </w:t>
      </w:r>
      <w:r w:rsidRPr="00F63040">
        <w:t>080921676</w:t>
      </w:r>
      <w:r>
        <w:t xml:space="preserve">, OIB: </w:t>
      </w:r>
      <w:r w:rsidRPr="00F63040">
        <w:t>19904453712</w:t>
      </w:r>
      <w:r>
        <w:t xml:space="preserve">, dana </w:t>
      </w:r>
      <w:r w:rsidR="00646D4C">
        <w:t>6. travnja</w:t>
      </w:r>
      <w:r>
        <w:t xml:space="preserve"> 2018. godine</w:t>
      </w:r>
    </w:p>
    <w:p w:rsidRDefault="00DC749D" w:rsidP="00680244" w:rsidR="00DC749D" w:rsidRPr="000E4205">
      <w:pPr>
        <w:jc w:val="both"/>
      </w:pPr>
    </w:p>
    <w:p w:rsidRDefault="00D434BD" w:rsidP="009642D8" w:rsidR="00D434BD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 xml:space="preserve">u </w:t>
      </w:r>
      <w:r w:rsidR="004468A9">
        <w:t xml:space="preserve">Zoranu Subotiću OIB: 09071761803, sa sjedištem i poslovnom adresom u Belom Manastiru, Kralja Tomislava 51a i adresom prebivališta u Belom Manastiru, Trg Slobode 22G </w:t>
      </w:r>
      <w:r w:rsidRPr="000E4205">
        <w:t xml:space="preserve">određuje se jednokratna nagrada za poslove obavljene u prethodnom postupku u iznosu od </w:t>
      </w:r>
      <w:r w:rsidR="00C66099">
        <w:t>3.500,00</w:t>
      </w:r>
      <w:r w:rsidRPr="000E4205">
        <w:t xml:space="preserve">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9642D8" w:rsidP="0080282F" w:rsidR="009642D8">
      <w:pPr>
        <w:numPr>
          <w:ilvl w:val="0"/>
          <w:numId w:val="13"/>
        </w:numPr>
        <w:jc w:val="both"/>
      </w:pPr>
      <w:r w:rsidRPr="000E4205">
        <w:rPr>
          <w:lang w:eastAsia="x-none" w:val="x-none"/>
        </w:rPr>
        <w:t xml:space="preserve">Nalaže se računovodstvu ovoga suda da </w:t>
      </w:r>
      <w:r w:rsidR="00077D58">
        <w:rPr>
          <w:lang w:eastAsia="x-none"/>
        </w:rPr>
        <w:t xml:space="preserve">sa </w:t>
      </w:r>
      <w:r w:rsidR="00077D58">
        <w:t>kartice predmeta broj</w:t>
      </w:r>
      <w:r w:rsidR="00077D58">
        <w:rPr>
          <w:lang w:eastAsia="x-none" w:val="x-none"/>
        </w:rPr>
        <w:t xml:space="preserve"> </w:t>
      </w:r>
      <w:r w:rsidR="00077D58">
        <w:t xml:space="preserve">St-1293/17(7) izvrši isplatu iznosa od 3.012,52 kn a isplatu razlike iznosa od </w:t>
      </w:r>
      <w:r w:rsidR="009A3D01">
        <w:t>487,48</w:t>
      </w:r>
      <w:r w:rsidR="00077D58">
        <w:t xml:space="preserve"> kn izvrši </w:t>
      </w:r>
      <w:r w:rsidR="008F0859" w:rsidRPr="000E4205">
        <w:rPr>
          <w:lang w:eastAsia="x-none" w:val="x-none"/>
        </w:rPr>
        <w:t xml:space="preserve">iz </w:t>
      </w:r>
      <w:r w:rsidR="008F0859" w:rsidRPr="00077D58">
        <w:rPr>
          <w:lang w:eastAsia="x-none" w:val="x-none"/>
        </w:rPr>
        <w:t>Fonda za namirenje troškova stečajnog postupka</w:t>
      </w:r>
      <w:r w:rsidR="008F0859" w:rsidRPr="000E4205">
        <w:rPr>
          <w:lang w:eastAsia="x-none" w:val="x-none"/>
        </w:rPr>
        <w:t xml:space="preserve"> </w:t>
      </w:r>
      <w:r w:rsidRPr="000E4205">
        <w:rPr>
          <w:lang w:eastAsia="x-none" w:val="x-none"/>
        </w:rPr>
        <w:t>privremeno</w:t>
      </w:r>
      <w:r w:rsidR="00962B28" w:rsidRPr="000E4205">
        <w:rPr>
          <w:lang w:eastAsia="x-none"/>
        </w:rPr>
        <w:t>m</w:t>
      </w:r>
      <w:r w:rsidRPr="000E4205">
        <w:rPr>
          <w:lang w:eastAsia="x-none" w:val="x-none"/>
        </w:rPr>
        <w:t xml:space="preserve"> stečajno</w:t>
      </w:r>
      <w:r w:rsidR="00962B28" w:rsidRPr="000E4205">
        <w:rPr>
          <w:lang w:eastAsia="x-none"/>
        </w:rPr>
        <w:t>m</w:t>
      </w:r>
      <w:r w:rsidRPr="000E4205">
        <w:rPr>
          <w:lang w:eastAsia="x-none" w:val="x-none"/>
        </w:rPr>
        <w:t xml:space="preserve"> upravitelj</w:t>
      </w:r>
      <w:r w:rsidR="00962B28" w:rsidRPr="000E4205">
        <w:rPr>
          <w:lang w:eastAsia="x-none"/>
        </w:rPr>
        <w:t>u</w:t>
      </w:r>
      <w:r w:rsidRPr="000E4205">
        <w:rPr>
          <w:lang w:eastAsia="x-none" w:val="x-none"/>
        </w:rPr>
        <w:t xml:space="preserve"> na </w:t>
      </w:r>
      <w:r w:rsidR="00962B28" w:rsidRPr="000E4205">
        <w:rPr>
          <w:lang w:eastAsia="x-none"/>
        </w:rPr>
        <w:t>njegov</w:t>
      </w:r>
      <w:r w:rsidRPr="000E4205">
        <w:rPr>
          <w:lang w:eastAsia="x-none" w:val="x-none"/>
        </w:rPr>
        <w:t xml:space="preserve"> žiro-račun broj </w:t>
      </w:r>
      <w:r w:rsidR="00077D58">
        <w:t>HR4023400093100173053</w:t>
      </w:r>
      <w:r w:rsidR="00077D58">
        <w:rPr>
          <w:lang w:eastAsia="x-none"/>
        </w:rPr>
        <w:t xml:space="preserve"> </w:t>
      </w:r>
      <w:r w:rsidRPr="000E4205">
        <w:rPr>
          <w:lang w:eastAsia="x-none" w:val="x-none"/>
        </w:rPr>
        <w:t>a pripadajuće poreze i doprinose na odgovarajuće žiro-račune.</w:t>
      </w:r>
    </w:p>
    <w:p w:rsidRDefault="00646D4C" w:rsidP="00646D4C" w:rsidR="00646D4C">
      <w:pPr>
        <w:pStyle w:val="Odlomakpopisa"/>
      </w:pPr>
    </w:p>
    <w:p w:rsidRDefault="00646D4C" w:rsidP="00B2623C" w:rsidR="00646D4C" w:rsidRPr="000E4205">
      <w:pPr>
        <w:numPr>
          <w:ilvl w:val="0"/>
          <w:numId w:val="13"/>
        </w:numPr>
        <w:jc w:val="both"/>
      </w:pPr>
      <w:r>
        <w:t xml:space="preserve">Privremenom stečajnom upravitelju Zoranu Subotiću sa sjedištem i poslovnom adresom u Belom Manastiru, Kralja Tomislava 51 a i adresom prebivališta u Belom Manastiru, Trg Slobode 22 G, OIB 09071761803određuje se naknada troškova učinjenih u prethodnom postupku u iznosu od 85,80 kn neto. </w:t>
      </w:r>
    </w:p>
    <w:p w:rsidRDefault="009642D8" w:rsidP="009642D8" w:rsidR="009642D8" w:rsidRPr="000E4205">
      <w:pPr>
        <w:ind w:left="708"/>
      </w:pPr>
    </w:p>
    <w:p w:rsidRDefault="009642D8" w:rsidP="009642D8" w:rsidR="009642D8" w:rsidRPr="000E4205">
      <w:pPr>
        <w:numPr>
          <w:ilvl w:val="0"/>
          <w:numId w:val="13"/>
        </w:numPr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A26D21">
      <w:pPr>
        <w:jc w:val="center"/>
        <w:rPr>
          <w:bCs/>
        </w:rPr>
      </w:pPr>
    </w:p>
    <w:p w:rsidRDefault="009642D8" w:rsidP="009642D8" w:rsidR="009642D8" w:rsidRPr="00A26D21">
      <w:pPr>
        <w:pStyle w:val="Tijeloteksta"/>
        <w:rPr>
          <w:sz w:val="24"/>
        </w:rPr>
      </w:pPr>
      <w:r w:rsidRPr="00A26D21">
        <w:rPr>
          <w:bCs/>
          <w:sz w:val="24"/>
        </w:rPr>
        <w:tab/>
      </w:r>
      <w:r w:rsidRPr="00A26D21">
        <w:rPr>
          <w:sz w:val="24"/>
        </w:rPr>
        <w:t xml:space="preserve">Rješenjem ovoga suda broj </w:t>
      </w:r>
      <w:r w:rsidR="002C000F" w:rsidRPr="00A26D21">
        <w:rPr>
          <w:sz w:val="24"/>
        </w:rPr>
        <w:t>7 St-</w:t>
      </w:r>
      <w:r w:rsidR="00077D58" w:rsidRPr="00A26D21">
        <w:rPr>
          <w:sz w:val="24"/>
        </w:rPr>
        <w:t>1293</w:t>
      </w:r>
      <w:r w:rsidR="00962B28" w:rsidRPr="00A26D21">
        <w:rPr>
          <w:sz w:val="24"/>
        </w:rPr>
        <w:t>/17-</w:t>
      </w:r>
      <w:r w:rsidR="00077D58" w:rsidRPr="00A26D21">
        <w:rPr>
          <w:sz w:val="24"/>
        </w:rPr>
        <w:t>4</w:t>
      </w:r>
      <w:r w:rsidRPr="00A26D21">
        <w:rPr>
          <w:sz w:val="24"/>
        </w:rPr>
        <w:t xml:space="preserve"> od </w:t>
      </w:r>
      <w:r w:rsidR="00077D58" w:rsidRPr="00A26D21">
        <w:rPr>
          <w:sz w:val="24"/>
        </w:rPr>
        <w:t>11. siječnja 2018</w:t>
      </w:r>
      <w:r w:rsidR="002C000F" w:rsidRPr="00A26D21">
        <w:rPr>
          <w:sz w:val="24"/>
        </w:rPr>
        <w:t>. godine</w:t>
      </w:r>
      <w:r w:rsidRPr="00A26D21">
        <w:rPr>
          <w:sz w:val="24"/>
        </w:rPr>
        <w:t xml:space="preserve"> pokrenut je prethodni postupak nad dužnikom </w:t>
      </w:r>
      <w:r w:rsidR="00A26D21" w:rsidRPr="00A26D21">
        <w:rPr>
          <w:sz w:val="24"/>
        </w:rPr>
        <w:t xml:space="preserve">KREDAP d.o.o., Zagreb, </w:t>
      </w:r>
      <w:proofErr w:type="spellStart"/>
      <w:r w:rsidR="00A26D21" w:rsidRPr="00A26D21">
        <w:rPr>
          <w:sz w:val="24"/>
        </w:rPr>
        <w:t>Ločilnička</w:t>
      </w:r>
      <w:proofErr w:type="spellEnd"/>
      <w:r w:rsidR="00A26D21" w:rsidRPr="00A26D21">
        <w:rPr>
          <w:sz w:val="24"/>
        </w:rPr>
        <w:t xml:space="preserve"> 21, MBS: 080921676, OIB: 19904453712</w:t>
      </w:r>
      <w:r w:rsidR="0074593B" w:rsidRPr="00A26D21">
        <w:rPr>
          <w:color w:val="000000"/>
          <w:sz w:val="24"/>
        </w:rPr>
        <w:t xml:space="preserve"> </w:t>
      </w:r>
      <w:r w:rsidRPr="00A26D21">
        <w:rPr>
          <w:sz w:val="24"/>
        </w:rPr>
        <w:t xml:space="preserve">i imenovan je </w:t>
      </w:r>
      <w:r w:rsidR="00A26D21" w:rsidRPr="00A26D21">
        <w:rPr>
          <w:sz w:val="24"/>
        </w:rPr>
        <w:t xml:space="preserve">Zoran Subotić OIB 09071761803, sa sjedištem i poslovnom adresom u Belom Manastiru, Kralja Tomislava 51 a i adresom prebivališta u Belom Manastiru, Trg Slobode 22 G, </w:t>
      </w:r>
      <w:r w:rsidRPr="00A26D21">
        <w:rPr>
          <w:sz w:val="24"/>
        </w:rPr>
        <w:t>za privremen</w:t>
      </w:r>
      <w:r w:rsidR="00F0123C" w:rsidRPr="00A26D21">
        <w:rPr>
          <w:sz w:val="24"/>
        </w:rPr>
        <w:t xml:space="preserve">og </w:t>
      </w:r>
      <w:r w:rsidR="002A5F22" w:rsidRPr="00A26D21">
        <w:rPr>
          <w:sz w:val="24"/>
        </w:rPr>
        <w:t xml:space="preserve"> </w:t>
      </w:r>
      <w:r w:rsidRPr="00A26D21">
        <w:rPr>
          <w:sz w:val="24"/>
        </w:rPr>
        <w:t>stečajn</w:t>
      </w:r>
      <w:r w:rsidR="00F0123C" w:rsidRPr="00A26D21">
        <w:rPr>
          <w:sz w:val="24"/>
        </w:rPr>
        <w:t xml:space="preserve">og </w:t>
      </w:r>
      <w:r w:rsidR="002A5F22" w:rsidRPr="00A26D21">
        <w:rPr>
          <w:sz w:val="24"/>
        </w:rPr>
        <w:t xml:space="preserve"> </w:t>
      </w:r>
      <w:r w:rsidRPr="00A26D21">
        <w:rPr>
          <w:sz w:val="24"/>
        </w:rPr>
        <w:t>upravitelj</w:t>
      </w:r>
      <w:r w:rsidR="00F0123C" w:rsidRPr="00A26D21">
        <w:rPr>
          <w:sz w:val="24"/>
        </w:rPr>
        <w:t>a</w:t>
      </w:r>
      <w:r w:rsidR="00C94EF3" w:rsidRPr="00A26D21">
        <w:rPr>
          <w:sz w:val="24"/>
        </w:rPr>
        <w:t>, sa zadatkom da u roku 15 dana</w:t>
      </w:r>
      <w:r w:rsidR="00750581" w:rsidRPr="00A26D21">
        <w:rPr>
          <w:sz w:val="24"/>
        </w:rPr>
        <w:t xml:space="preserve"> </w:t>
      </w:r>
      <w:r w:rsidRPr="00A26D21">
        <w:rPr>
          <w:sz w:val="24"/>
        </w:rPr>
        <w:t xml:space="preserve">utvrdi postoje li stečajni razlozi, da li je imovina dužnika koja bi ušla u stečajnu masu </w:t>
      </w:r>
      <w:r w:rsidRPr="00A26D21">
        <w:rPr>
          <w:sz w:val="24"/>
        </w:rPr>
        <w:lastRenderedPageBreak/>
        <w:t>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26D21">
        <w:rPr>
          <w:sz w:val="24"/>
        </w:rPr>
        <w:t xml:space="preserve"> </w:t>
      </w:r>
    </w:p>
    <w:p w:rsidRDefault="009642D8" w:rsidP="009642D8" w:rsidR="009642D8" w:rsidRPr="00A26D21">
      <w:pPr>
        <w:pStyle w:val="Tijeloteksta"/>
        <w:rPr>
          <w:sz w:val="24"/>
        </w:rPr>
      </w:pPr>
    </w:p>
    <w:p w:rsidRDefault="009642D8" w:rsidP="00A26D21" w:rsidR="001338C5">
      <w:pPr>
        <w:pStyle w:val="Tijeloteksta"/>
        <w:ind w:firstLine="708"/>
        <w:rPr>
          <w:sz w:val="24"/>
        </w:rPr>
      </w:pPr>
      <w:r w:rsidRPr="00A26D21">
        <w:rPr>
          <w:sz w:val="24"/>
        </w:rPr>
        <w:t>Privremen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stečajn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upravitelj obavi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je sve potrebne radnje, te je sastavi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i dostavi</w:t>
      </w:r>
      <w:r w:rsidR="006348E9" w:rsidRPr="00A26D21">
        <w:rPr>
          <w:sz w:val="24"/>
        </w:rPr>
        <w:t>o</w:t>
      </w:r>
      <w:r w:rsidR="00064D26" w:rsidRPr="00A26D21">
        <w:rPr>
          <w:sz w:val="24"/>
        </w:rPr>
        <w:t xml:space="preserve"> </w:t>
      </w:r>
      <w:r w:rsidRPr="00A26D21">
        <w:rPr>
          <w:sz w:val="24"/>
        </w:rPr>
        <w:t>svoje pisano izvješće i sudjelova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A26D21" w:rsidRPr="00A26D21">
        <w:rPr>
          <w:sz w:val="24"/>
        </w:rPr>
        <w:t>postupka</w:t>
      </w:r>
      <w:r w:rsidR="001338C5" w:rsidRPr="00A26D21">
        <w:rPr>
          <w:sz w:val="24"/>
        </w:rPr>
        <w:t>, te je sud vodeći računa o složenosti poslova koje je obavi</w:t>
      </w:r>
      <w:r w:rsidR="00033873" w:rsidRPr="00A26D21">
        <w:rPr>
          <w:sz w:val="24"/>
        </w:rPr>
        <w:t>o</w:t>
      </w:r>
      <w:r w:rsidR="001338C5" w:rsidRPr="00A26D21">
        <w:rPr>
          <w:sz w:val="24"/>
        </w:rPr>
        <w:t xml:space="preserve"> privremen</w:t>
      </w:r>
      <w:r w:rsidR="00033873" w:rsidRPr="00A26D21">
        <w:rPr>
          <w:sz w:val="24"/>
        </w:rPr>
        <w:t>i</w:t>
      </w:r>
      <w:r w:rsidR="001338C5" w:rsidRPr="00A26D21">
        <w:rPr>
          <w:sz w:val="24"/>
        </w:rPr>
        <w:t xml:space="preserve"> stečajn</w:t>
      </w:r>
      <w:r w:rsidR="00033873" w:rsidRPr="00A26D21">
        <w:rPr>
          <w:sz w:val="24"/>
        </w:rPr>
        <w:t>i upravitelj</w:t>
      </w:r>
      <w:r w:rsidR="001338C5" w:rsidRPr="00A26D21">
        <w:rPr>
          <w:sz w:val="24"/>
        </w:rPr>
        <w:t xml:space="preserve">, odlučio kao u izreci temeljem čl. 119. st. 6. u vezi s čl. 94. </w:t>
      </w:r>
      <w:r w:rsidR="00A26D21" w:rsidRPr="00A26D21">
        <w:rPr>
          <w:sz w:val="24"/>
        </w:rPr>
        <w:t>Stečajnog zakona („Narodne novine“ broj 71/15 i 104/17; u daljnjem tekstu SZ)</w:t>
      </w:r>
      <w:r w:rsidR="001338C5" w:rsidRPr="00A26D21">
        <w:rPr>
          <w:sz w:val="24"/>
        </w:rPr>
        <w:t xml:space="preserve"> te čl. 2., čl. 4. i čl. 15. Uredbe o kriterijima i načinu obračuna i plaćanja nagrade stečajnim upraviteljima (NN 105/15).</w:t>
      </w:r>
    </w:p>
    <w:p w:rsidRDefault="00F82D04" w:rsidP="00A26D21" w:rsidR="00F82D04">
      <w:pPr>
        <w:pStyle w:val="Tijeloteksta"/>
        <w:ind w:firstLine="708"/>
        <w:rPr>
          <w:sz w:val="24"/>
        </w:rPr>
      </w:pPr>
    </w:p>
    <w:p w:rsidRDefault="00F82D04" w:rsidP="00F82D04" w:rsidR="00F82D04">
      <w:pPr>
        <w:ind w:firstLine="708"/>
        <w:jc w:val="both"/>
      </w:pPr>
      <w:r>
        <w:t xml:space="preserve">Pri tome je privremenom stečajnom upravitelju priznato 85,80 kn naknade troškova na temelju pisanoga, obrazloženoga i dokumentiranoga izvješća privremenog stečajnog upravitelja, pri čemu su od navedenog iznosa 36,30 kn troškovi poštarine za pozive upućene dužniku i zakonskom zastupniku dužnika, 9,50 kn trošak poštarine za </w:t>
      </w:r>
      <w:proofErr w:type="spellStart"/>
      <w:r>
        <w:t>pribavu</w:t>
      </w:r>
      <w:proofErr w:type="spellEnd"/>
      <w:r>
        <w:t xml:space="preserve"> podataka o vozilima od strane MUP-a, 40,00 kn administrativne pristojbe za potvrdu MUP-a. </w:t>
      </w:r>
    </w:p>
    <w:p w:rsidRDefault="00F82D04" w:rsidP="00A26D21" w:rsidR="00F82D04" w:rsidRPr="00A26D21">
      <w:pPr>
        <w:pStyle w:val="Tijeloteksta"/>
        <w:ind w:firstLine="708"/>
        <w:rPr>
          <w:sz w:val="24"/>
        </w:rPr>
      </w:pPr>
    </w:p>
    <w:p w:rsidRDefault="00A4057E" w:rsidP="00FE3F69" w:rsidR="00A4057E" w:rsidRPr="000E4205">
      <w:pPr>
        <w:jc w:val="both"/>
      </w:pPr>
    </w:p>
    <w:p w:rsidRDefault="009B4A86" w:rsidP="00F37FD9" w:rsidR="009B4A86" w:rsidRPr="000E4205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F82D04">
        <w:rPr>
          <w:bCs/>
        </w:rPr>
        <w:t>6. travnja</w:t>
      </w:r>
      <w:r w:rsidR="00A26D21">
        <w:rPr>
          <w:bCs/>
        </w:rPr>
        <w:t xml:space="preserve"> 2018</w:t>
      </w:r>
      <w:r w:rsidRPr="000E4205">
        <w:rPr>
          <w:bCs/>
        </w:rPr>
        <w:t xml:space="preserve">.                </w:t>
      </w: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</w:p>
    <w:p w:rsidRDefault="001A3183" w:rsidP="00FE3F69" w:rsidR="001A3183" w:rsidRPr="000E4205">
      <w:pPr>
        <w:ind w:left="5580"/>
        <w:jc w:val="center"/>
      </w:pPr>
    </w:p>
    <w:p w:rsidRDefault="00B47E69" w:rsidP="00FE3F69" w:rsidR="00B47E69" w:rsidRPr="000E4205">
      <w:pPr>
        <w:ind w:left="5580"/>
        <w:jc w:val="center"/>
      </w:pPr>
    </w:p>
    <w:p w:rsidRDefault="00E40682" w:rsidP="00FE3F69" w:rsidR="00E40682" w:rsidRPr="000E4205">
      <w:pPr>
        <w:ind w:left="5580"/>
        <w:jc w:val="center"/>
      </w:pPr>
    </w:p>
    <w:p w:rsidRDefault="00482511" w:rsidP="00E91C27" w:rsidR="00482511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E4205">
      <w:pPr>
        <w:pStyle w:val="Tijeloteksta"/>
        <w:rPr>
          <w:sz w:val="24"/>
        </w:rPr>
      </w:pPr>
    </w:p>
    <w:p w:rsidRDefault="009B4A86" w:rsidP="009B4A86" w:rsidR="009B4A86" w:rsidRPr="000E4205">
      <w:pPr>
        <w:ind w:left="5580"/>
        <w:jc w:val="center"/>
      </w:pP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8C79A9" w:rsidRPr="000E4205">
      <w:pPr>
        <w:jc w:val="both"/>
      </w:pPr>
      <w:r w:rsidRPr="000E4205">
        <w:t>1.</w:t>
      </w:r>
      <w:r w:rsidRPr="000E4205">
        <w:tab/>
      </w:r>
      <w:r w:rsidR="008C79A9" w:rsidRPr="000E4205">
        <w:t>privremen</w:t>
      </w:r>
      <w:r w:rsidR="00483089" w:rsidRPr="000E4205">
        <w:t>i</w:t>
      </w:r>
      <w:r w:rsidR="008C79A9" w:rsidRPr="000E4205">
        <w:t xml:space="preserve"> stečajn</w:t>
      </w:r>
      <w:r w:rsidR="00483089" w:rsidRPr="000E4205">
        <w:t>i</w:t>
      </w:r>
      <w:r w:rsidR="008C79A9" w:rsidRPr="000E4205">
        <w:t xml:space="preserve"> upravitelj</w:t>
      </w:r>
      <w:r w:rsidR="00483089" w:rsidRPr="000E4205">
        <w:t xml:space="preserve"> </w:t>
      </w:r>
      <w:r w:rsidR="008C79A9" w:rsidRPr="000E4205">
        <w:t xml:space="preserve"> </w:t>
      </w:r>
      <w:r w:rsidR="00880776">
        <w:t>Zoran Subotić, Beli Manastir, Kralja Tomislava 51a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B670C0" w:rsidP="008C79A9" w:rsidR="00B670C0" w:rsidRPr="000E4205">
      <w:pPr>
        <w:jc w:val="both"/>
      </w:pPr>
      <w:r w:rsidRPr="000E4205">
        <w:t xml:space="preserve">4.    </w:t>
      </w:r>
      <w:r w:rsidRPr="000E4205">
        <w:tab/>
        <w:t xml:space="preserve">kal. </w:t>
      </w:r>
      <w:r w:rsidR="00880776">
        <w:t>20.04.2018.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4F2" w:rsidR="00A064F2">
      <w:r>
        <w:separator/>
      </w:r>
    </w:p>
  </w:endnote>
  <w:endnote w:id="0" w:type="continuationSeparator">
    <w:p w:rsidRDefault="00A064F2" w:rsidR="00A06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4F2" w:rsidR="00A064F2">
      <w:r>
        <w:separator/>
      </w:r>
    </w:p>
  </w:footnote>
  <w:footnote w:id="0" w:type="continuationSeparator">
    <w:p w:rsidRDefault="00A064F2" w:rsidR="00A064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7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80244" w:rsidR="006802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680244">
      <w:t>7 St-1293/17-</w:t>
    </w:r>
    <w:r w:rsidR="00B451A4">
      <w:t>21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80244" w:rsidR="006802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0244">
      <w:t>7 St-1293/17-</w:t>
    </w:r>
    <w:r w:rsidR="00C66099">
      <w:t>21</w:t>
    </w:r>
  </w:p>
  <w:p w:rsidRDefault="00BF3E59" w:rsidP="002A7A88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17FE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D5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37EC6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0E62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8A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46D4C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0244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776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5F88"/>
    <w:rsid w:val="008E0AF0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3D0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64F2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6D21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AE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23C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1A4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099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4A87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0417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D04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02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17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417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17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7F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7F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802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17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417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17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7F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7F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0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8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St-1293/2017</izvorni_sadrzaj>
    <derivirana_varijabla naziv="DomainObject.Predmet.OznakaBroj_1">St-1293/2017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KREDAP  d.o.o. zastupanog po punomoćniku Ivan Grabar</izvorni_sadrzaj>
    <derivirana_varijabla naziv="DomainObject.Predmet.ProtustrankaFormated_1">  KREDAP  d.o.o. zastupanog po punomoćniku Ivan Grabar</derivirana_varijabla>
  </DomainObject.Predmet.ProtustrankaFormated>
  <DomainObject.Predmet.ProtustrankaFormatedOIB>
    <izvorni_sadrzaj>  KREDAP  d.o.o., OIB 19904453712 zastupanog po punomoćniku Ivan Grabar</izvorni_sadrzaj>
    <derivirana_varijabla naziv="DomainObject.Predmet.ProtustrankaFormatedOIB_1">  KREDAP  d.o.o., OIB 19904453712 zastupanog po punomoćniku Ivan Grabar</derivirana_varijabla>
  </DomainObject.Predmet.ProtustrankaFormatedOIB>
  <DomainObject.Predmet.ProtustrankaFormatedWithAdress>
    <izvorni_sadrzaj> KREDAP  d.o.o., Ločilnička 21, 10000 Zagreb zastupanog po punomoćniku Ivan Grabar</izvorni_sadrzaj>
    <derivirana_varijabla naziv="DomainObject.Predmet.ProtustrankaFormatedWithAdress_1"> KREDAP  d.o.o., Ločilnička 21, 10000 Zagreb zastupanog po punomoćniku Ivan Grabar</derivirana_varijabla>
  </DomainObject.Predmet.ProtustrankaFormatedWithAdress>
  <DomainObject.Predmet.ProtustrankaFormatedWithAdressOIB>
    <izvorni_sadrzaj> KREDAP  d.o.o., OIB 19904453712, Ločilnička 21, 10000 Zagreb zastupanog po punomoćniku Ivan Grabar</izvorni_sadrzaj>
    <derivirana_varijabla naziv="DomainObject.Predmet.ProtustrankaFormatedWithAdressOIB_1"> KREDAP  d.o.o., OIB 19904453712, Ločilnička 21, 10000 Zagreb zastupanog po punomoćniku Ivan Grabar</derivirana_varijabla>
  </DomainObject.Predmet.ProtustrankaFormatedWithAdressOIB>
  <DomainObject.Predmet.ProtustrankaWithAdress>
    <izvorni_sadrzaj>KREDAP  d.o.o. Ločilnička 21, 10000 Zagreb</izvorni_sadrzaj>
    <derivirana_varijabla naziv="DomainObject.Predmet.ProtustrankaWithAdress_1">KREDAP  d.o.o. Ločilnička 21, 10000 Zagreb</derivirana_varijabla>
  </DomainObject.Predmet.ProtustrankaWithAdress>
  <DomainObject.Predmet.ProtustrankaWithAdressOIB>
    <izvorni_sadrzaj>KREDAP  d.o.o., OIB 19904453712, Ločilnička 21, 10000 Zagreb</izvorni_sadrzaj>
    <derivirana_varijabla naziv="DomainObject.Predmet.ProtustrankaWithAdressOIB_1">KREDAP  d.o.o., OIB 19904453712, Ločilnička 21, 10000 Zagreb</derivirana_varijabla>
  </DomainObject.Predmet.ProtustrankaWithAdressOIB>
  <DomainObject.Predmet.ProtustrankaNazivFormated>
    <izvorni_sadrzaj>KREDAP  d.o.o.</izvorni_sadrzaj>
    <derivirana_varijabla naziv="DomainObject.Predmet.ProtustrankaNazivFormated_1">KREDAP  d.o.o.</derivirana_varijabla>
  </DomainObject.Predmet.ProtustrankaNazivFormated>
  <DomainObject.Predmet.ProtustrankaNazivFormatedOIB>
    <izvorni_sadrzaj>KREDAP  d.o.o., OIB 19904453712</izvorni_sadrzaj>
    <derivirana_varijabla naziv="DomainObject.Predmet.ProtustrankaNazivFormatedOIB_1">KREDAP  d.o.o., OIB 19904453712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KREDAP  d.o.o. zastupanog po punomoćniku Ivan Grabar</item>
    </izvorni_sadrzaj>
    <derivirana_varijabla naziv="DomainObject.Predmet.ProtuStrankaListFormated_1">
      <item>KREDAP  d.o.o. zastupanog po punomoćniku Ivan Grabar</item>
    </derivirana_varijabla>
  </DomainObject.Predmet.ProtuStrankaListFormated>
  <DomainObject.Predmet.ProtuStrankaListFormatedOIB>
    <izvorni_sadrzaj>
      <item>KREDAP  d.o.o., OIB 19904453712 zastupanog po punomoćniku Ivan Grabar</item>
    </izvorni_sadrzaj>
    <derivirana_varijabla naziv="DomainObject.Predmet.ProtuStrankaListFormatedOIB_1">
      <item>KREDAP  d.o.o., OIB 19904453712 zastupanog po punomoćniku Ivan Grabar</item>
    </derivirana_varijabla>
  </DomainObject.Predmet.ProtuStrankaListFormatedOIB>
  <DomainObject.Predmet.ProtuStrankaListFormatedWithAdress>
    <izvorni_sadrzaj>
      <item>KREDAP  d.o.o., Ločilnička 21, 10000 Zagreb zastupanog po punomoćniku Ivan Grabar</item>
    </izvorni_sadrzaj>
    <derivirana_varijabla naziv="DomainObject.Predmet.ProtuStrankaListFormatedWithAdress_1">
      <item>KREDAP  d.o.o., Ločilnička 21, 10000 Zagreb zastupanog po punomoćniku Ivan Grabar</item>
    </derivirana_varijabla>
  </DomainObject.Predmet.ProtuStrankaListFormatedWithAdress>
  <DomainObject.Predmet.ProtuStrankaListFormatedWithAdressOIB>
    <izvorni_sadrzaj>
      <item>KREDAP  d.o.o., OIB 19904453712, Ločilnička 21, 10000 Zagreb zastupanog po punomoćniku Ivan Grabar</item>
    </izvorni_sadrzaj>
    <derivirana_varijabla naziv="DomainObject.Predmet.ProtuStrankaListFormatedWithAdressOIB_1">
      <item>KREDAP  d.o.o., OIB 19904453712, Ločilnička 21, 10000 Zagreb zastupanog po punomoćniku Ivan Grabar</item>
    </derivirana_varijabla>
  </DomainObject.Predmet.ProtuStrankaListFormatedWithAdressOIB>
  <DomainObject.Predmet.ProtuStrankaListNazivFormated>
    <izvorni_sadrzaj>
      <item>KREDAP  d.o.o.</item>
    </izvorni_sadrzaj>
    <derivirana_varijabla naziv="DomainObject.Predmet.ProtuStrankaListNazivFormated_1">
      <item>KREDAP  d.o.o.</item>
    </derivirana_varijabla>
  </DomainObject.Predmet.ProtuStrankaListNazivFormated>
  <DomainObject.Predmet.ProtuStrankaListNazivFormatedOIB>
    <izvorni_sadrzaj>
      <item>KREDAP  d.o.o., OIB 19904453712</item>
    </izvorni_sadrzaj>
    <derivirana_varijabla naziv="DomainObject.Predmet.ProtuStrankaListNazivFormatedOIB_1">
      <item>KREDAP  d.o.o., OIB 19904453712</item>
    </derivirana_varijabla>
  </DomainObject.Predmet.ProtuStrankaListNazivFormatedOIB>
  <DomainObject.Predmet.OstaliListFormated>
    <izvorni_sadrzaj>
      <item>Ivan Grabar punomoćnik sudionika u postupku KREDAP  d.o.o.</item>
    </izvorni_sadrzaj>
    <derivirana_varijabla naziv="DomainObject.Predmet.OstaliListFormated_1">
      <item>Ivan Grabar punomoćnik sudionika u postupku KREDAP  d.o.o.</item>
    </derivirana_varijabla>
  </DomainObject.Predmet.OstaliListFormated>
  <DomainObject.Predmet.OstaliListFormatedOIB>
    <izvorni_sadrzaj>
      <item>Ivan Grabar, OIB 03884857013 punomoćnik sudionika u postupku KREDAP  d.o.o.</item>
    </izvorni_sadrzaj>
    <derivirana_varijabla naziv="DomainObject.Predmet.OstaliListFormatedOIB_1">
      <item>Ivan Grabar, OIB 03884857013 punomoćnik sudionika u postupku KREDAP  d.o.o.</item>
    </derivirana_varijabla>
  </DomainObject.Predmet.OstaliListFormatedOIB>
  <DomainObject.Predmet.OstaliListFormatedWithAdress>
    <izvorni_sadrzaj>
      <item>Ivan Grabar, Milana Begovića 17, 10000 Zagreb punomoćnik sudionika u postupku KREDAP  d.o.o.</item>
    </izvorni_sadrzaj>
    <derivirana_varijabla naziv="DomainObject.Predmet.OstaliListFormatedWithAdress_1">
      <item>Ivan Grabar, Milana Begovića 17, 10000 Zagreb punomoćnik sudionika u postupku KREDAP  d.o.o.</item>
    </derivirana_varijabla>
  </DomainObject.Predmet.OstaliListFormatedWithAdress>
  <DomainObject.Predmet.OstaliListFormatedWithAdressOIB>
    <izvorni_sadrzaj>
      <item>Ivan Grabar, OIB 03884857013, Milana Begovića 17, 10000 Zagreb punomoćnik sudionika u postupku KREDAP  d.o.o.</item>
    </izvorni_sadrzaj>
    <derivirana_varijabla naziv="DomainObject.Predmet.OstaliListFormatedWithAdressOIB_1">
      <item>Ivan Grabar, OIB 03884857013, Milana Begovića 17, 10000 Zagreb punomoćnik sudionika u postupku KREDAP  d.o.o.</item>
    </derivirana_varijabla>
  </DomainObject.Predmet.OstaliListFormatedWithAdressOIB>
  <DomainObject.Predmet.OstaliListNazivFormated>
    <izvorni_sadrzaj>
      <item>Ivan Grabar</item>
    </izvorni_sadrzaj>
    <derivirana_varijabla naziv="DomainObject.Predmet.OstaliListNazivFormated_1">
      <item>Ivan Grabar</item>
    </derivirana_varijabla>
  </DomainObject.Predmet.OstaliListNazivFormated>
  <DomainObject.Predmet.OstaliListNazivFormatedOIB>
    <izvorni_sadrzaj>
      <item>Ivan Grabar, OIB 03884857013</item>
    </izvorni_sadrzaj>
    <derivirana_varijabla naziv="DomainObject.Predmet.OstaliListNazivFormatedOIB_1">
      <item>Ivan Grabar, OIB 03884857013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KREDAP  d.o.o.</izvorni_sadrzaj>
    <derivirana_varijabla naziv="DomainObject.Predmet.ProtustrankaIDrugi_1">KREDAP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KREDAP  d.o.o., OIB 19904453712, Ločilnička 21, 10000 Zagreb</izvorni_sadrzaj>
    <derivirana_varijabla naziv="DomainObject.Predmet.ProtustrankaIDrugiAdressOIB_1">KREDAP  d.o.o., OIB 19904453712, Ločilnička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KREDAP  d.o.o.</item>
      <item>FINA Regionalni centar Zagreb</item>
      <item>Ivan Grabar</item>
    </izvorni_sadrzaj>
    <derivirana_varijabla naziv="DomainObject.Predmet.SudioniciListNaziv_1">
      <item>KREDAP  d.o.o.</item>
      <item>FINA Regionalni centar Zagreb</item>
      <item>Ivan Grabar</item>
    </derivirana_varijabla>
  </DomainObject.Predmet.SudioniciListNaziv>
  <DomainObject.Predmet.SudioniciListAdressOIB>
    <izvorni_sadrzaj>
      <item>KREDAP  d.o.o., OIB 19904453712, Ločilnička 21,10000 Zagreb</item>
      <item>FINA Regionalni centar Zagreb, OIB 85821130368, Trg svibanjskih žrtava 1995. 1,10000 Zagreb</item>
      <item>Ivan Grabar, OIB 03884857013, Milana Begovića 17,10000 Zagreb</item>
    </izvorni_sadrzaj>
    <derivirana_varijabla naziv="DomainObject.Predmet.SudioniciListAdressOIB_1">
      <item>KREDAP  d.o.o., OIB 19904453712, Ločilnička 21,10000 Zagreb</item>
      <item>FINA Regionalni centar Zagreb, OIB 85821130368, Trg svibanjskih žrtava 1995. 1,10000 Zagreb</item>
      <item>Ivan Grabar, OIB 03884857013, Milana Begovića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19904453712</item>
      <item>, OIB 85821130368</item>
      <item>, OIB 03884857013</item>
    </izvorni_sadrzaj>
    <derivirana_varijabla naziv="DomainObject.Predmet.SudioniciListNazivOIB_1">
      <item>, OIB 19904453712</item>
      <item>, OIB 85821130368</item>
      <item>, OIB 03884857013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C6AF4-6B42-42F7-8398-C28F90CE6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564</properties:Words>
  <properties:Characters>3130</properties:Characters>
  <properties:Lines>153</properties:Lines>
  <properties:Paragraphs>25</properties:Paragraphs>
  <properties:TotalTime>661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2018-04-06T07:11:00Z</cp:lastPrinted>
  <dcterms:modified xmlns:xsi="http://www.w3.org/2001/XMLSchema-instance" xsi:type="dcterms:W3CDTF">2018-04-06T09:47:00Z</dcterms:modified>
  <cp:revision>526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(1293-17  (-21) ZORAN SUBOTIĆ.docx)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