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0499" w14:paraId="f98049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13B4A">
        <w:rPr>
          <w:b/>
          <w:lang w:val="hr-HR"/>
        </w:rPr>
        <w:t>421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B00140" w:rsidP="00B00140" w:rsidR="00B00140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13B4A">
        <w:rPr>
          <w:lang w:val="hr-HR"/>
        </w:rPr>
        <w:t>INTER-POLIS d.o.o. Split, Gajeva 15, OIB: 16582484455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D13B4A">
        <w:rPr>
          <w:lang w:val="hr-HR"/>
        </w:rPr>
        <w:t>INTER-POLIS d.o.o. Split, OIB: 16582484455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D13B4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13B4A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D13B4A">
        <w:rPr>
          <w:lang w:val="hr-HR"/>
        </w:rPr>
        <w:t>INTER-POLIS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13B4A" w:rsidP="00D4418F" w:rsidR="00D13B4A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F62306" w:rsidR="00F62306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F62306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F62306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F62306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F62306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F62306">
      <w:pPr>
        <w:jc w:val="both"/>
        <w:rPr>
          <w:sz w:val="8"/>
          <w:szCs w:val="8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F6E0B" w:rsidRPr="002F6E0B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D13B4A">
      <w:t>421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F6E0B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00140"/>
    <w:rsid w:val="00B347F0"/>
    <w:rsid w:val="00B6615F"/>
    <w:rsid w:val="00BF6161"/>
    <w:rsid w:val="00C30FC8"/>
    <w:rsid w:val="00C435B4"/>
    <w:rsid w:val="00C5093E"/>
    <w:rsid w:val="00CC1B3F"/>
    <w:rsid w:val="00CE1BBC"/>
    <w:rsid w:val="00D13B4A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62306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E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6E0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6E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6E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E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6E0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6E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6E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819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1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INTER-POLIS, d.o.o. proizvodnja, građevinarstvo, trgovina i projektiranje</izvorni_sadrzaj>
    <derivirana_varijabla naziv="DomainObject.Predmet.ProtustrankaFormated_1">  INTER-POLIS, d.o.o. proizvodnja, građevinarstvo, trgovina i projektiranje</derivirana_varijabla>
  </DomainObject.Predmet.ProtustrankaFormated>
  <DomainObject.Predmet.ProtustrankaFormatedOIB>
    <izvorni_sadrzaj>  INTER-POLIS, d.o.o. proizvodnja, građevinarstvo, trgovina i projektiranje, OIB 16582484455</izvorni_sadrzaj>
    <derivirana_varijabla naziv="DomainObject.Predmet.ProtustrankaFormatedOIB_1">  INTER-POLIS, d.o.o. proizvodnja, građevinarstvo, trgovina i projektiranje, OIB 16582484455</derivirana_varijabla>
  </DomainObject.Predmet.ProtustrankaFormatedOIB>
  <DomainObject.Predmet.ProtustrankaFormatedWithAdress>
    <izvorni_sadrzaj> INTER-POLIS, d.o.o. proizvodnja, građevinarstvo, trgovina i projektiranje, Gajeva 15, 21000 Split</izvorni_sadrzaj>
    <derivirana_varijabla naziv="DomainObject.Predmet.ProtustrankaFormatedWithAdress_1"> INTER-POLIS, d.o.o. proizvodnja, građevinarstvo, trgovina i projektiranje, Gajeva 15, 21000 Split</derivirana_varijabla>
  </DomainObject.Predmet.ProtustrankaFormatedWithAdress>
  <DomainObject.Predmet.ProtustrankaFormatedWithAdressOIB>
    <izvorni_sadrzaj> INTER-POLIS, d.o.o. proizvodnja, građevinarstvo, trgovina i projektiranje, OIB 16582484455, Gajeva 15, 21000 Split</izvorni_sadrzaj>
    <derivirana_varijabla naziv="DomainObject.Predmet.ProtustrankaFormatedWithAdressOIB_1"> INTER-POLIS, d.o.o. proizvodnja, građevinarstvo, trgovina i projektiranje, OIB 16582484455, Gajeva 15, 21000 Split</derivirana_varijabla>
  </DomainObject.Predmet.ProtustrankaFormatedWithAdressOIB>
  <DomainObject.Predmet.ProtustrankaWithAdress>
    <izvorni_sadrzaj>INTER-POLIS, d.o.o. proizvodnja, građevinarstvo, trgovina i projektiranje Gajeva 15, 21000 Split</izvorni_sadrzaj>
    <derivirana_varijabla naziv="DomainObject.Predmet.ProtustrankaWithAdress_1">INTER-POLIS, d.o.o. proizvodnja, građevinarstvo, trgovina i projektiranje Gajeva 15, 21000 Split</derivirana_varijabla>
  </DomainObject.Predmet.ProtustrankaWithAdress>
  <DomainObject.Predmet.ProtustrankaWithAdressOIB>
    <izvorni_sadrzaj>INTER-POLIS, d.o.o. proizvodnja, građevinarstvo, trgovina i projektiranje, OIB 16582484455, Gajeva 15, 21000 Split</izvorni_sadrzaj>
    <derivirana_varijabla naziv="DomainObject.Predmet.ProtustrankaWithAdressOIB_1">INTER-POLIS, d.o.o. proizvodnja, građevinarstvo, trgovina i projektiranje, OIB 16582484455, Gajeva 15, 21000 Split</derivirana_varijabla>
  </DomainObject.Predmet.ProtustrankaWithAdressOIB>
  <DomainObject.Predmet.ProtustrankaNazivFormated>
    <izvorni_sadrzaj>INTER-POLIS, d.o.o. proizvodnja, građevinarstvo, trgovina i projektiranje</izvorni_sadrzaj>
    <derivirana_varijabla naziv="DomainObject.Predmet.ProtustrankaNazivFormated_1">INTER-POLIS, d.o.o. proizvodnja, građevinarstvo, trgovina i projektiranje</derivirana_varijabla>
  </DomainObject.Predmet.ProtustrankaNazivFormated>
  <DomainObject.Predmet.ProtustrankaNazivFormatedOIB>
    <izvorni_sadrzaj>INTER-POLIS, d.o.o. proizvodnja, građevinarstvo, trgovina i projektiranje, OIB 16582484455</izvorni_sadrzaj>
    <derivirana_varijabla naziv="DomainObject.Predmet.ProtustrankaNazivFormatedOIB_1">INTER-POLIS, d.o.o. proizvodnja, građevinarstvo, trgovina i projektiranje, OIB 16582484455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300510.47</izvorni_sadrzaj>
    <derivirana_varijabla naziv="DomainObject.Predmet.TrenutnaVrijednost_1">300510.47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INTER-POLIS, d.o.o. proizvodnja, građevinarstvo, trgovina i projektiranje</item>
    </izvorni_sadrzaj>
    <derivirana_varijabla naziv="DomainObject.Predmet.ProtuStrankaListFormated_1">
      <item>INTER-POLIS, d.o.o. proizvodnja, građevinarstvo, trgovina i projektiranje</item>
    </derivirana_varijabla>
  </DomainObject.Predmet.ProtuStrankaListFormated>
  <DomainObject.Predmet.ProtuStrankaListFormatedOIB>
    <izvorni_sadrzaj>
      <item>INTER-POLIS, d.o.o. proizvodnja, građevinarstvo, trgovina i projektiranje, OIB 16582484455</item>
    </izvorni_sadrzaj>
    <derivirana_varijabla naziv="DomainObject.Predmet.ProtuStrankaListFormatedOIB_1">
      <item>INTER-POLIS, d.o.o. proizvodnja, građevinarstvo, trgovina i projektiranje, OIB 16582484455</item>
    </derivirana_varijabla>
  </DomainObject.Predmet.ProtuStrankaListFormatedOIB>
  <DomainObject.Predmet.ProtuStrankaListFormatedWithAdress>
    <izvorni_sadrzaj>
      <item>INTER-POLIS, d.o.o. proizvodnja, građevinarstvo, trgovina i projektiranje, Gajeva 15, 21000 Split</item>
    </izvorni_sadrzaj>
    <derivirana_varijabla naziv="DomainObject.Predmet.ProtuStrankaListFormatedWithAdress_1">
      <item>INTER-POLIS, d.o.o. proizvodnja, građevinarstvo, trgovina i projektiranje, Gajeva 15, 21000 Split</item>
    </derivirana_varijabla>
  </DomainObject.Predmet.ProtuStrankaListFormatedWithAdress>
  <DomainObject.Predmet.ProtuStrankaListFormatedWithAdressOIB>
    <izvorni_sadrzaj>
      <item>INTER-POLIS, d.o.o. proizvodnja, građevinarstvo, trgovina i projektiranje, OIB 16582484455, Gajeva 15, 21000 Split</item>
    </izvorni_sadrzaj>
    <derivirana_varijabla naziv="DomainObject.Predmet.ProtuStrankaListFormatedWithAdressOIB_1">
      <item>INTER-POLIS, d.o.o. proizvodnja, građevinarstvo, trgovina i projektiranje, OIB 16582484455, Gajeva 15, 21000 Split</item>
    </derivirana_varijabla>
  </DomainObject.Predmet.ProtuStrankaListFormatedWithAdressOIB>
  <DomainObject.Predmet.ProtuStrankaListNazivFormated>
    <izvorni_sadrzaj>
      <item>INTER-POLIS, d.o.o. proizvodnja, građevinarstvo, trgovina i projektiranje</item>
    </izvorni_sadrzaj>
    <derivirana_varijabla naziv="DomainObject.Predmet.ProtuStrankaListNazivFormated_1">
      <item>INTER-POLIS, d.o.o. proizvodnja, građevinarstvo, trgovina i projektiranje</item>
    </derivirana_varijabla>
  </DomainObject.Predmet.ProtuStrankaListNazivFormated>
  <DomainObject.Predmet.ProtuStrankaListNazivFormatedOIB>
    <izvorni_sadrzaj>
      <item>INTER-POLIS, d.o.o. proizvodnja, građevinarstvo, trgovina i projektiranje, OIB 16582484455</item>
    </izvorni_sadrzaj>
    <derivirana_varijabla naziv="DomainObject.Predmet.ProtuStrankaListNazivFormatedOIB_1">
      <item>INTER-POLIS, d.o.o. proizvodnja, građevinarstvo, trgovina i projektiranje, OIB 16582484455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INTER-POLIS, d.o.o. proizvodnja, građevinarstvo, trgovina i projektiranje</izvorni_sadrzaj>
    <derivirana_varijabla naziv="DomainObject.Predmet.ProtustrankaIDrugi_1">INTER-POLIS, d.o.o. proizvodnja, građevinarstvo, trgovina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INTER-POLIS, d.o.o. proizvodnja, građevinarstvo, trgovina i projektiranje, OIB 16582484455, Gajeva 15, 21000 Split</izvorni_sadrzaj>
    <derivirana_varijabla naziv="DomainObject.Predmet.ProtustrankaIDrugiAdressOIB_1">INTER-POLIS, d.o.o. proizvodnja, građevinarstvo, trgovina i projektiranje, OIB 16582484455, Gajeva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INTER-POLIS, d.o.o. proizvodnja, građevinarstvo, trgovina i projektiranje</item>
    </izvorni_sadrzaj>
    <derivirana_varijabla naziv="DomainObject.Predmet.SudioniciListNaziv_1">
      <item>FINANCIJSKA AGENCIJA, RC SPLIT</item>
      <item>INTER-POLIS, d.o.o. proizvodnja, građevinarstvo, trgovina i projektiranje</item>
    </derivirana_varijabla>
  </DomainObject.Predmet.SudioniciListNaziv>
  <DomainObject.Predmet.SudioniciListAdressOIB>
    <izvorni_sadrzaj>
      <item>FINANCIJSKA AGENCIJA, RC SPLIT, OIB 85821130368, Mažuranićevo šetalište 24 b,21000 Split</item>
      <item>INTER-POLIS, d.o.o. proizvodnja, građevinarstvo, trgovina i projektiranje, OIB 16582484455, Gajeva 15,21000 Split</item>
    </izvorni_sadrzaj>
    <derivirana_varijabla naziv="DomainObject.Predmet.SudioniciListAdressOIB_1">
      <item>FINANCIJSKA AGENCIJA, RC SPLIT, OIB 85821130368, Mažuranićevo šetalište 24 b,21000 Split</item>
      <item>INTER-POLIS, d.o.o. proizvodnja, građevinarstvo, trgovina i projektiranje, OIB 16582484455, Gajeva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16582484455</item>
    </izvorni_sadrzaj>
    <derivirana_varijabla naziv="DomainObject.Predmet.SudioniciListNazivOIB_1">
      <item>, OIB 85821130368</item>
      <item>, OIB 16582484455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E4554-22E5-4405-AF2F-E98229F72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4213</properties:Characters>
  <properties:Lines>105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