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eee7" w14:paraId="69ceee7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22175C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    5. St-289/2016-42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2175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2175C">
        <w:rPr>
          <w:rFonts w:cs="Times New Roman" w:eastAsia="Times New Roman"/>
          <w:szCs w:val="20"/>
          <w:lang w:eastAsia="hr-HR"/>
        </w:rPr>
        <w:t>R J E Š E N J E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175C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</w:t>
      </w:r>
      <w:r w:rsidRPr="0022175C">
        <w:rPr>
          <w:rFonts w:cs="Times New Roman" w:eastAsia="SimSun"/>
          <w:szCs w:val="20"/>
          <w:lang w:eastAsia="zh-CN"/>
        </w:rPr>
        <w:t>AQUA TRGOVINA društvo s ograničenom odgovornošću za proizvodnju, trgovinu i usluge, Bjelovar, Slavonska cesta 15, OIB: 36865973900</w:t>
      </w:r>
      <w:r w:rsidRPr="0022175C">
        <w:rPr>
          <w:rFonts w:cs="Times New Roman" w:eastAsia="Times New Roman"/>
          <w:szCs w:val="20"/>
          <w:lang w:eastAsia="hr-HR"/>
        </w:rPr>
        <w:t>,</w:t>
      </w:r>
      <w:r w:rsidRPr="0022175C">
        <w:rPr>
          <w:rFonts w:cs="Times New Roman" w:eastAsia="Times New Roman"/>
          <w:lang w:eastAsia="hr-HR"/>
        </w:rPr>
        <w:t xml:space="preserve"> </w:t>
      </w:r>
      <w:r w:rsidRPr="0022175C">
        <w:rPr>
          <w:rFonts w:cs="Times New Roman" w:eastAsia="Times New Roman"/>
          <w:szCs w:val="20"/>
          <w:lang w:eastAsia="hr-HR"/>
        </w:rPr>
        <w:t xml:space="preserve">nakon ispitnog ročišta održanog 20. prosinca 2016., 16. siječnja 2017. 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2175C">
        <w:rPr>
          <w:rFonts w:cs="Times New Roman" w:eastAsia="Times New Roman"/>
          <w:szCs w:val="20"/>
          <w:lang w:eastAsia="hr-HR"/>
        </w:rPr>
        <w:t>r i j e š i o  j e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175C">
        <w:rPr>
          <w:rFonts w:cs="Times New Roman" w:eastAsia="Times New Roman"/>
          <w:szCs w:val="20"/>
          <w:lang w:eastAsia="hr-HR"/>
        </w:rPr>
        <w:t>I. Utvrđene su sljedeće tražbine viših isplatnih redova: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175C">
        <w:rPr>
          <w:rFonts w:cs="Times New Roman" w:eastAsia="Times New Roman"/>
          <w:szCs w:val="20"/>
          <w:lang w:eastAsia="hr-HR"/>
        </w:rPr>
        <w:t>I viši isplatni red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8364"/>
        <w:tblInd w:type="dxa" w:w="108"/>
        <w:tblLayout w:type="fixed"/>
        <w:tblLook w:val="04A0" w:noVBand="1" w:noHBand="0" w:lastColumn="0" w:firstColumn="1" w:lastRow="0" w:firstRow="1"/>
      </w:tblPr>
      <w:tblGrid>
        <w:gridCol w:w="2552"/>
        <w:gridCol w:w="1559"/>
        <w:gridCol w:w="1701"/>
        <w:gridCol w:w="2552"/>
      </w:tblGrid>
      <w:tr w:rsidTr="0022175C" w:rsidR="0022175C" w:rsidRPr="0022175C">
        <w:trPr>
          <w:trHeight w:val="1128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/>
              </w:rPr>
              <w:t>Ime i prezime/tvrtka ili naziv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/>
              </w:rPr>
              <w:t>Adresa/ sjedište vjerovnika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/>
              </w:rPr>
              <w:t>Iznos u kn</w:t>
            </w:r>
          </w:p>
        </w:tc>
      </w:tr>
      <w:tr w:rsidTr="0022175C" w:rsidR="0022175C" w:rsidRPr="0022175C">
        <w:trPr>
          <w:trHeight w:val="1269"/>
        </w:trPr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REPUBLIKA HRVATSKA, MINISTARSTVO FINANCIJA, POREZNA UPRAVA SJEVERNA HRVATSKA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18683136487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Boškovićeva 5, Zagreb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424.218,08 </w:t>
            </w:r>
          </w:p>
        </w:tc>
      </w:tr>
    </w:tbl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2175C">
        <w:rPr>
          <w:rFonts w:cs="Times New Roman" w:eastAsia="Times New Roman"/>
          <w:szCs w:val="20"/>
          <w:lang w:eastAsia="hr-HR"/>
        </w:rPr>
        <w:t>II viši isplatni red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tbl>
      <w:tblPr>
        <w:tblW w:type="dxa" w:w="8364"/>
        <w:tblInd w:type="dxa" w:w="108"/>
        <w:tblLayout w:type="fixed"/>
        <w:tblLook w:val="04A0" w:noVBand="1" w:noHBand="0" w:lastColumn="0" w:firstColumn="1" w:lastRow="0" w:firstRow="1"/>
      </w:tblPr>
      <w:tblGrid>
        <w:gridCol w:w="2552"/>
        <w:gridCol w:w="1559"/>
        <w:gridCol w:w="1701"/>
        <w:gridCol w:w="2552"/>
      </w:tblGrid>
      <w:tr w:rsidTr="0022175C" w:rsidR="0022175C" w:rsidRPr="0022175C">
        <w:trPr>
          <w:trHeight w:val="1665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/>
              </w:rPr>
              <w:t>Ime i prezime/tvrtka ili naziv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/>
              </w:rPr>
              <w:t>Adresa/ sjedište vjerovnika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/>
              </w:rPr>
              <w:t>Iznos u kn</w:t>
            </w:r>
          </w:p>
        </w:tc>
      </w:tr>
      <w:tr w:rsidTr="0022175C" w:rsidR="0022175C" w:rsidRPr="0022175C">
        <w:trPr>
          <w:trHeight w:val="882"/>
        </w:trPr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HRVATSKI TELEKOM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81793146560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Roberta Frangeša Mihanovića 9, 10110 Zagreb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5.835,24 </w:t>
            </w:r>
          </w:p>
        </w:tc>
      </w:tr>
      <w:tr w:rsidTr="0022175C" w:rsidR="0022175C" w:rsidRPr="0022175C">
        <w:trPr>
          <w:trHeight w:val="796"/>
        </w:trPr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FINANCIJSKA AGENCIJA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8582113068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Ulica grada Vukovara 70, Zagreb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1.633,57 </w:t>
            </w:r>
          </w:p>
        </w:tc>
      </w:tr>
      <w:tr w:rsidTr="0022175C" w:rsidR="0022175C" w:rsidRPr="0022175C">
        <w:trPr>
          <w:trHeight w:val="547"/>
        </w:trPr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KOMUNALAC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27962400486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Ferde Livadića 14A, Bjelovar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337,83</w:t>
            </w:r>
          </w:p>
        </w:tc>
      </w:tr>
      <w:tr w:rsidTr="0022175C" w:rsidR="0022175C" w:rsidRPr="0022175C">
        <w:trPr>
          <w:trHeight w:val="699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lastRenderedPageBreak/>
              <w:t>ZAGREBAČKI HOLDING d.o.o.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85584865987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Ulica grada Vukovara 41, Zagreb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172,73 </w:t>
            </w:r>
          </w:p>
        </w:tc>
      </w:tr>
      <w:tr w:rsidTr="0022175C" w:rsidR="0022175C" w:rsidRPr="0022175C">
        <w:trPr>
          <w:trHeight w:val="556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CROATIA OSIGURANJE d.d.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26187994862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Miramarska</w:t>
            </w:r>
            <w:proofErr w:type="spellEnd"/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22, Zagreb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3.224,67 </w:t>
            </w:r>
          </w:p>
        </w:tc>
      </w:tr>
      <w:tr w:rsidTr="0022175C" w:rsidR="0022175C" w:rsidRPr="0022175C">
        <w:trPr>
          <w:trHeight w:val="1691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REPUBLIKA HRVATSKA, MINISTARSTVO FINANCIJA, POREZNA UPRAVA SJEVERNA HRVATSKA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18683136487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Boškovićeva 5, Zagreb 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1.023.786,84 </w:t>
            </w:r>
          </w:p>
        </w:tc>
      </w:tr>
      <w:tr w:rsidTr="0022175C" w:rsidR="0022175C" w:rsidRPr="0022175C">
        <w:trPr>
          <w:trHeight w:val="695"/>
        </w:trPr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HRVATSKA RADIOTELEVIZIJA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br/>
            </w:r>
            <w:r w:rsidRPr="0022175C">
              <w:rPr>
                <w:rFonts w:cs="Times New Roman" w:eastAsia="Times New Roman"/>
                <w:sz w:val="22"/>
                <w:szCs w:val="22"/>
                <w:lang w:eastAsia="hr-HR"/>
              </w:rPr>
              <w:t>68419124305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Prisavlje 3, Zagreb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20.446,86</w:t>
            </w:r>
          </w:p>
        </w:tc>
      </w:tr>
      <w:tr w:rsidTr="0022175C" w:rsidR="0022175C" w:rsidRPr="0022175C">
        <w:trPr>
          <w:trHeight w:val="558"/>
        </w:trPr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VABA d.d. banka VARAŽDIN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38182927268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Aleja kralja Zvonimira 1, Varaždin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19.299.899,97</w:t>
            </w:r>
          </w:p>
        </w:tc>
      </w:tr>
      <w:tr w:rsidTr="0022175C" w:rsidR="0022175C" w:rsidRPr="0022175C">
        <w:trPr>
          <w:trHeight w:val="714"/>
        </w:trPr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BISNODE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48270876028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Fallerovo</w:t>
            </w:r>
            <w:proofErr w:type="spellEnd"/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šetalište 22, Zagreb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4.681,25</w:t>
            </w:r>
          </w:p>
        </w:tc>
      </w:tr>
      <w:tr w:rsidTr="0022175C" w:rsidR="0022175C" w:rsidRPr="0022175C">
        <w:trPr>
          <w:trHeight w:val="416"/>
        </w:trPr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INSTITUT IGH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79766124714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Janka </w:t>
            </w:r>
            <w:proofErr w:type="spellStart"/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Rakuše</w:t>
            </w:r>
            <w:proofErr w:type="spellEnd"/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1, Zagreb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70.494,50</w:t>
            </w:r>
          </w:p>
        </w:tc>
      </w:tr>
      <w:tr w:rsidTr="0022175C" w:rsidR="0022175C" w:rsidRPr="0022175C">
        <w:trPr>
          <w:trHeight w:val="1395"/>
        </w:trPr>
        <w:tc>
          <w:tcPr>
            <w:tcW w:type="dxa" w:w="25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LIVAR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73864343086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Ivančna</w:t>
            </w:r>
            <w:proofErr w:type="spellEnd"/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 xml:space="preserve"> Gorica, Ljubljanska cesta 43, Republika Slovenija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22175C" w:rsidP="0022175C" w:rsidR="0022175C" w:rsidRPr="0022175C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 w:rsidRPr="0022175C"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  <w:t>302.824,49</w:t>
            </w:r>
          </w:p>
        </w:tc>
      </w:tr>
    </w:tbl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2175C">
        <w:rPr>
          <w:rFonts w:cs="Times New Roman" w:eastAsia="Times New Roman"/>
          <w:noProof/>
          <w:szCs w:val="20"/>
          <w:lang w:eastAsia="hr-HR"/>
        </w:rPr>
        <w:t>II. OSPORENE TRAŽBINE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2175C">
        <w:rPr>
          <w:rFonts w:cs="Times New Roman" w:eastAsia="Times New Roman"/>
          <w:lang w:eastAsia="hr-HR"/>
        </w:rPr>
        <w:t>GORAN GRUBEŠA, Bjelovar, Antuna Mihanovića 3, OIB: 64292780420,  u iznosu od 25.040,29</w:t>
      </w:r>
      <w:r w:rsidRPr="0022175C">
        <w:rPr>
          <w:rFonts w:cs="Times New Roman" w:eastAsia="Times New Roman"/>
          <w:color w:val="000000"/>
          <w:lang w:eastAsia="hr-HR"/>
        </w:rPr>
        <w:t xml:space="preserve"> kn</w:t>
      </w:r>
      <w:r w:rsidRPr="0022175C">
        <w:rPr>
          <w:rFonts w:cs="Times New Roman" w:eastAsia="Times New Roman"/>
          <w:lang w:eastAsia="hr-HR"/>
        </w:rPr>
        <w:t>, I višeg isplatnog reda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2175C">
        <w:rPr>
          <w:rFonts w:cs="Times New Roman" w:eastAsia="Times New Roman"/>
          <w:lang w:eastAsia="hr-HR"/>
        </w:rPr>
        <w:t xml:space="preserve">VB </w:t>
      </w:r>
      <w:proofErr w:type="spellStart"/>
      <w:r w:rsidRPr="0022175C">
        <w:rPr>
          <w:rFonts w:cs="Times New Roman" w:eastAsia="Times New Roman"/>
          <w:lang w:eastAsia="hr-HR"/>
        </w:rPr>
        <w:t>Leasing</w:t>
      </w:r>
      <w:proofErr w:type="spellEnd"/>
      <w:r w:rsidRPr="0022175C">
        <w:rPr>
          <w:rFonts w:cs="Times New Roman" w:eastAsia="Times New Roman"/>
          <w:lang w:eastAsia="hr-HR"/>
        </w:rPr>
        <w:t xml:space="preserve"> d.o.o. Zagreb, Horvatova 82, OIB: 55525619967, u iznosu od 111.956,10 kn, II višeg isplatnog reda 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2175C">
        <w:rPr>
          <w:rFonts w:cs="Times New Roman" w:eastAsia="Times New Roman"/>
          <w:lang w:eastAsia="hr-HR"/>
        </w:rPr>
        <w:t>HRVATSKA RADIOTELEVIZIJA, Zagreb, Prisavlje 3, OIB: 68419124305, u iznosu od 8.588,00 kn, II višeg isplatnog reda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2175C">
        <w:rPr>
          <w:rFonts w:cs="Times New Roman" w:eastAsia="Times New Roman"/>
          <w:lang w:eastAsia="hr-HR"/>
        </w:rPr>
        <w:t xml:space="preserve">BISNODE d.o.o. Zagreb, </w:t>
      </w:r>
      <w:proofErr w:type="spellStart"/>
      <w:r w:rsidRPr="0022175C">
        <w:rPr>
          <w:rFonts w:cs="Times New Roman" w:eastAsia="Times New Roman"/>
          <w:lang w:eastAsia="hr-HR"/>
        </w:rPr>
        <w:t>Fallerovo</w:t>
      </w:r>
      <w:proofErr w:type="spellEnd"/>
      <w:r w:rsidRPr="0022175C">
        <w:rPr>
          <w:rFonts w:cs="Times New Roman" w:eastAsia="Times New Roman"/>
          <w:lang w:eastAsia="hr-HR"/>
        </w:rPr>
        <w:t xml:space="preserve"> šetalište 22, OIB: 48270876028, u iznosu od 0,01 kn, II višeg isplatnog reda</w:t>
      </w:r>
    </w:p>
    <w:p w:rsidRDefault="0022175C" w:rsidP="0022175C" w:rsidR="0022175C" w:rsidRPr="0022175C">
      <w:pPr>
        <w:autoSpaceDN w:val="false"/>
        <w:spacing w:after="0"/>
        <w:ind w:firstLine="851"/>
        <w:jc w:val="both"/>
        <w:rPr>
          <w:rFonts w:cs="Times New Roman" w:eastAsia="Times New Roman"/>
          <w:noProof/>
        </w:rPr>
      </w:pP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2175C">
        <w:rPr>
          <w:rFonts w:cs="Times New Roman" w:eastAsia="Times New Roman"/>
          <w:noProof/>
          <w:szCs w:val="20"/>
          <w:lang w:eastAsia="hr-HR"/>
        </w:rPr>
        <w:t xml:space="preserve">Stečajni vjerovnici </w:t>
      </w:r>
      <w:r w:rsidRPr="0022175C">
        <w:rPr>
          <w:rFonts w:cs="Times New Roman" w:eastAsia="Times New Roman"/>
          <w:lang w:eastAsia="hr-HR"/>
        </w:rPr>
        <w:t xml:space="preserve">GORAN GRUBEŠA, Bjelovar, VB </w:t>
      </w:r>
      <w:proofErr w:type="spellStart"/>
      <w:r w:rsidRPr="0022175C">
        <w:rPr>
          <w:rFonts w:cs="Times New Roman" w:eastAsia="Times New Roman"/>
          <w:lang w:eastAsia="hr-HR"/>
        </w:rPr>
        <w:t>Leasing</w:t>
      </w:r>
      <w:proofErr w:type="spellEnd"/>
      <w:r w:rsidRPr="0022175C">
        <w:rPr>
          <w:rFonts w:cs="Times New Roman" w:eastAsia="Times New Roman"/>
          <w:lang w:eastAsia="hr-HR"/>
        </w:rPr>
        <w:t xml:space="preserve"> d.o.o. Zagreb, HRVATSKA RADIOTELEVIZIJA, Zagreb i BISNODE d.o.o. Zagreb,</w:t>
      </w:r>
      <w:r w:rsidRPr="0022175C">
        <w:rPr>
          <w:rFonts w:cs="Times New Roman" w:eastAsia="Times New Roman"/>
          <w:color w:val="000000"/>
          <w:lang w:eastAsia="hr-HR"/>
        </w:rPr>
        <w:t xml:space="preserve"> </w:t>
      </w:r>
      <w:r w:rsidRPr="0022175C">
        <w:rPr>
          <w:rFonts w:cs="Times New Roman" w:eastAsia="Times New Roman"/>
          <w:noProof/>
          <w:szCs w:val="20"/>
          <w:lang w:eastAsia="hr-HR"/>
        </w:rPr>
        <w:t>upućuju se radi utvrđenja osnovanosti osporene tražbine pokrenuti parnice u roku od 8 dana od dana pravomoćnosti ovoga rješenja odnosno primitka drugostupanjske odluke, inače će se smatrati da su odustali od prava na vođenje parnice.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2175C" w:rsidP="0022175C" w:rsidR="002217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2175C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2175C">
        <w:rPr>
          <w:rFonts w:cs="Times New Roman" w:eastAsia="Times New Roman"/>
          <w:noProof/>
          <w:szCs w:val="20"/>
          <w:lang w:eastAsia="hr-HR"/>
        </w:rPr>
        <w:t>Na ispitnom ročištu koje je održano 20. prosinca 2016. ispitane su sve tražbine prijavljene u roku</w:t>
      </w:r>
      <w:r w:rsidRPr="0022175C">
        <w:rPr>
          <w:rFonts w:cs="Times New Roman" w:eastAsia="Times New Roman"/>
          <w:b/>
          <w:noProof/>
          <w:szCs w:val="20"/>
          <w:lang w:eastAsia="hr-HR"/>
        </w:rPr>
        <w:t xml:space="preserve">, </w:t>
      </w:r>
      <w:r w:rsidRPr="0022175C">
        <w:rPr>
          <w:rFonts w:cs="Times New Roman" w:eastAsia="Times New Roman"/>
          <w:noProof/>
          <w:szCs w:val="20"/>
          <w:lang w:eastAsia="hr-HR"/>
        </w:rPr>
        <w:t>prema svojim iznosima i redu.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2175C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22175C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22175C">
        <w:rPr>
          <w:rFonts w:cs="Times New Roman" w:eastAsia="Times New Roman"/>
          <w:noProof/>
          <w:szCs w:val="20"/>
          <w:lang w:eastAsia="hr-HR"/>
        </w:rPr>
        <w:t>Stečajnog zakona ("Narodne novine" broj 71/15, dalje: SZ) sastavio tablice ispitanih tražbina u koje su za svaku prijavljenu tražbinu uneseni podaci o tome u kojoj je mjeri tražbina utvrđena ili osporena prema svom iznosu i redu.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2175C">
        <w:rPr>
          <w:rFonts w:cs="Times New Roman" w:eastAsia="Times New Roman"/>
          <w:noProof/>
          <w:szCs w:val="20"/>
          <w:lang w:eastAsia="hr-HR"/>
        </w:rPr>
        <w:t>Tražbine navedene u toč. I. izreke ovoga rješenja stečajni upravitelj nije osporio, a niti je to učinio tko od nazočnih stečajnih vjerovnika. Stoga se te tražbine, temeljem čl.263. SZ, smatraju utvrđenim.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2175C" w:rsidP="0022175C" w:rsidR="0022175C" w:rsidRPr="0022175C">
      <w:pPr>
        <w:autoSpaceDN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2175C">
        <w:rPr>
          <w:rFonts w:cs="Times New Roman" w:eastAsia="Times New Roman"/>
          <w:noProof/>
          <w:szCs w:val="20"/>
          <w:lang w:eastAsia="hr-HR"/>
        </w:rPr>
        <w:t xml:space="preserve">Stečajni upravitelj osporio je tražbine vjerovnika: 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2175C">
        <w:rPr>
          <w:rFonts w:cs="Times New Roman" w:eastAsia="Times New Roman"/>
          <w:lang w:eastAsia="hr-HR"/>
        </w:rPr>
        <w:t>GORAN GRUBEŠA, Bjelovar, Antuna Mihanovića 3, OIB: 64292780420,  u iznosu od 25.040,29</w:t>
      </w:r>
      <w:r w:rsidRPr="0022175C">
        <w:rPr>
          <w:rFonts w:cs="Times New Roman" w:eastAsia="Times New Roman"/>
          <w:color w:val="000000"/>
          <w:lang w:eastAsia="hr-HR"/>
        </w:rPr>
        <w:t xml:space="preserve"> kn</w:t>
      </w:r>
      <w:r w:rsidRPr="0022175C">
        <w:rPr>
          <w:rFonts w:cs="Times New Roman" w:eastAsia="Times New Roman"/>
          <w:lang w:eastAsia="hr-HR"/>
        </w:rPr>
        <w:t>, navodeći da je tom vjerovniku prema zapisniku od 11. rujna 2013. povjereno na čuvanje 14 pokretnina, koje još nije predao i ne zna se gdje su, osim osobnog automobila u vrijednosti od 294.600,00 kn. Potraživanja vjerovnika i dužnika međusobno se prebijaju;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2175C">
        <w:rPr>
          <w:rFonts w:cs="Times New Roman" w:eastAsia="Times New Roman"/>
          <w:lang w:eastAsia="hr-HR"/>
        </w:rPr>
        <w:t xml:space="preserve">VB </w:t>
      </w:r>
      <w:proofErr w:type="spellStart"/>
      <w:r w:rsidRPr="0022175C">
        <w:rPr>
          <w:rFonts w:cs="Times New Roman" w:eastAsia="Times New Roman"/>
          <w:lang w:eastAsia="hr-HR"/>
        </w:rPr>
        <w:t>Leasing</w:t>
      </w:r>
      <w:proofErr w:type="spellEnd"/>
      <w:r w:rsidRPr="0022175C">
        <w:rPr>
          <w:rFonts w:cs="Times New Roman" w:eastAsia="Times New Roman"/>
          <w:lang w:eastAsia="hr-HR"/>
        </w:rPr>
        <w:t xml:space="preserve"> d.o.o. Zagreb, Horvatova 82, OIB: 55525619967, u iznosu od 111.956,10 kn, navodeći da je vjerovnik stroj koji je bio predmet </w:t>
      </w:r>
      <w:proofErr w:type="spellStart"/>
      <w:r w:rsidRPr="0022175C">
        <w:rPr>
          <w:rFonts w:cs="Times New Roman" w:eastAsia="Times New Roman"/>
          <w:lang w:eastAsia="hr-HR"/>
        </w:rPr>
        <w:t>leasinga</w:t>
      </w:r>
      <w:proofErr w:type="spellEnd"/>
      <w:r w:rsidRPr="0022175C">
        <w:rPr>
          <w:rFonts w:cs="Times New Roman" w:eastAsia="Times New Roman"/>
          <w:lang w:eastAsia="hr-HR"/>
        </w:rPr>
        <w:t xml:space="preserve"> prodao po preniskoj vrijednosti;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2175C">
        <w:rPr>
          <w:rFonts w:cs="Times New Roman" w:eastAsia="Times New Roman"/>
          <w:lang w:eastAsia="hr-HR"/>
        </w:rPr>
        <w:t xml:space="preserve">HRVATSKA RADIOTELEVIZIJA, Zagreb, Prisavlje 3, OIB: 68419124305, u iznosu od 8.588,00 kn, navodeći da se računi od 1.-7. mjeseca 2014. odnose na razdoblje prije sklapanja </w:t>
      </w:r>
      <w:proofErr w:type="spellStart"/>
      <w:r w:rsidRPr="0022175C">
        <w:rPr>
          <w:rFonts w:cs="Times New Roman" w:eastAsia="Times New Roman"/>
          <w:lang w:eastAsia="hr-HR"/>
        </w:rPr>
        <w:t>predstečajne</w:t>
      </w:r>
      <w:proofErr w:type="spellEnd"/>
      <w:r w:rsidRPr="0022175C">
        <w:rPr>
          <w:rFonts w:cs="Times New Roman" w:eastAsia="Times New Roman"/>
          <w:lang w:eastAsia="hr-HR"/>
        </w:rPr>
        <w:t xml:space="preserve"> nagodbe, a za potraživanja po računima od siječnja do listopada 2016. nema dokaza o postojanju vozila, a jednom vozilu je istekla prometna dozvola i uništeno je;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2175C">
        <w:rPr>
          <w:rFonts w:cs="Times New Roman" w:eastAsia="Times New Roman"/>
          <w:lang w:eastAsia="hr-HR"/>
        </w:rPr>
        <w:t xml:space="preserve">BISNODE d.o.o. Zagreb, </w:t>
      </w:r>
      <w:proofErr w:type="spellStart"/>
      <w:r w:rsidRPr="0022175C">
        <w:rPr>
          <w:rFonts w:cs="Times New Roman" w:eastAsia="Times New Roman"/>
          <w:lang w:eastAsia="hr-HR"/>
        </w:rPr>
        <w:t>Fallerovo</w:t>
      </w:r>
      <w:proofErr w:type="spellEnd"/>
      <w:r w:rsidRPr="0022175C">
        <w:rPr>
          <w:rFonts w:cs="Times New Roman" w:eastAsia="Times New Roman"/>
          <w:lang w:eastAsia="hr-HR"/>
        </w:rPr>
        <w:t xml:space="preserve"> šetalište 22, OIB: 48270876028, u iznosu od 0,01 kn, navodeći da se radi o razlici do iznosa priznatog u rješenju o sklapanju </w:t>
      </w:r>
      <w:proofErr w:type="spellStart"/>
      <w:r w:rsidRPr="0022175C">
        <w:rPr>
          <w:rFonts w:cs="Times New Roman" w:eastAsia="Times New Roman"/>
          <w:lang w:eastAsia="hr-HR"/>
        </w:rPr>
        <w:t>predstečajne</w:t>
      </w:r>
      <w:proofErr w:type="spellEnd"/>
      <w:r w:rsidRPr="0022175C">
        <w:rPr>
          <w:rFonts w:cs="Times New Roman" w:eastAsia="Times New Roman"/>
          <w:lang w:eastAsia="hr-HR"/>
        </w:rPr>
        <w:t xml:space="preserve"> nagodbe </w:t>
      </w:r>
      <w:proofErr w:type="spellStart"/>
      <w:r w:rsidRPr="0022175C">
        <w:rPr>
          <w:rFonts w:cs="Times New Roman" w:eastAsia="Times New Roman"/>
          <w:lang w:eastAsia="hr-HR"/>
        </w:rPr>
        <w:t>posl</w:t>
      </w:r>
      <w:proofErr w:type="spellEnd"/>
      <w:r w:rsidRPr="0022175C">
        <w:rPr>
          <w:rFonts w:cs="Times New Roman" w:eastAsia="Times New Roman"/>
          <w:lang w:eastAsia="hr-HR"/>
        </w:rPr>
        <w:t xml:space="preserve">. br. </w:t>
      </w:r>
      <w:proofErr w:type="spellStart"/>
      <w:r w:rsidRPr="0022175C">
        <w:rPr>
          <w:rFonts w:cs="Times New Roman" w:eastAsia="Times New Roman"/>
          <w:lang w:eastAsia="hr-HR"/>
        </w:rPr>
        <w:t>Stpn</w:t>
      </w:r>
      <w:proofErr w:type="spellEnd"/>
      <w:r w:rsidRPr="0022175C">
        <w:rPr>
          <w:rFonts w:cs="Times New Roman" w:eastAsia="Times New Roman"/>
          <w:lang w:eastAsia="hr-HR"/>
        </w:rPr>
        <w:t>-53/2014 od 24. studenog 2014.</w:t>
      </w:r>
    </w:p>
    <w:p w:rsidRDefault="0022175C" w:rsidP="0022175C" w:rsidR="0022175C" w:rsidRPr="0022175C">
      <w:pPr>
        <w:autoSpaceDN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2175C">
        <w:rPr>
          <w:rFonts w:cs="Times New Roman" w:eastAsia="Times New Roman"/>
          <w:noProof/>
          <w:szCs w:val="20"/>
          <w:lang w:eastAsia="hr-HR"/>
        </w:rPr>
        <w:t xml:space="preserve">Stoga je sud, temeljem čl.266. st.1. i čl.267. st.1. SZ, vjerovnike </w:t>
      </w:r>
      <w:r w:rsidRPr="0022175C">
        <w:rPr>
          <w:rFonts w:cs="Times New Roman" w:eastAsia="Times New Roman"/>
          <w:lang w:eastAsia="hr-HR"/>
        </w:rPr>
        <w:t xml:space="preserve">GORANA GRUBEŠU, Bjelovar, VB </w:t>
      </w:r>
      <w:proofErr w:type="spellStart"/>
      <w:r w:rsidRPr="0022175C">
        <w:rPr>
          <w:rFonts w:cs="Times New Roman" w:eastAsia="Times New Roman"/>
          <w:lang w:eastAsia="hr-HR"/>
        </w:rPr>
        <w:t>Leasing</w:t>
      </w:r>
      <w:proofErr w:type="spellEnd"/>
      <w:r w:rsidRPr="0022175C">
        <w:rPr>
          <w:rFonts w:cs="Times New Roman" w:eastAsia="Times New Roman"/>
          <w:lang w:eastAsia="hr-HR"/>
        </w:rPr>
        <w:t xml:space="preserve"> d.o.o. Zagreb, HRVATSKA RADIOTELEVIZIJA, Zagreb i BISNODE d.o.o. Zagreb, </w:t>
      </w:r>
      <w:r w:rsidRPr="0022175C">
        <w:rPr>
          <w:rFonts w:cs="Times New Roman" w:eastAsia="Times New Roman"/>
          <w:noProof/>
          <w:szCs w:val="20"/>
          <w:lang w:eastAsia="hr-HR"/>
        </w:rPr>
        <w:t>uputio na pokretanje parnica, radi utvrđivanja osnovanosti osporenih tražbina, u roku od 8 dana od dana pravomoćnosti ovoga rješenja odnosno primitka drugostupanjske odluke, uz upozorenje da će se u suprotnom smatrati da su odustali od prava na vođenje parnice.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2175C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22175C">
        <w:rPr>
          <w:rFonts w:cs="Times New Roman" w:eastAsia="Times New Roman"/>
          <w:noProof/>
          <w:szCs w:val="20"/>
          <w:lang w:eastAsia="hr-HR"/>
        </w:rPr>
        <w:tab/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2175C">
        <w:rPr>
          <w:rFonts w:cs="Times New Roman" w:eastAsia="Times New Roman"/>
          <w:noProof/>
          <w:szCs w:val="20"/>
          <w:lang w:eastAsia="hr-HR"/>
        </w:rPr>
        <w:t>U Bjelovaru, 16. siječnja 2017.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22175C">
        <w:rPr>
          <w:rFonts w:cs="Times New Roman" w:eastAsia="Times New Roman"/>
          <w:noProof/>
          <w:szCs w:val="20"/>
          <w:lang w:eastAsia="hr-HR"/>
        </w:rPr>
        <w:t xml:space="preserve">   STEČAJNI SUDAC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22175C">
        <w:rPr>
          <w:rFonts w:cs="Times New Roman" w:eastAsia="Times New Roman"/>
          <w:noProof/>
          <w:szCs w:val="20"/>
          <w:lang w:eastAsia="hr-HR"/>
        </w:rPr>
        <w:t xml:space="preserve">    MARIJA PETRINA KUBICA v.r.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2175C" w:rsidP="0022175C" w:rsidR="0022175C" w:rsidRPr="0022175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22175C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22175C" w:rsidP="0022175C" w:rsidR="0022175C" w:rsidRPr="0022175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22175C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22175C" w:rsidP="0022175C" w:rsidR="0022175C" w:rsidRPr="0022175C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2175C" w:rsidP="0022175C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22175C">
        <w:rPr>
          <w:rFonts w:cs="Times New Roman" w:eastAsia="Times New Roman"/>
          <w:szCs w:val="20"/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22175C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 3. SZ). Žalba se podnosi ovome sudu u tri primjerka.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75C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920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St-289/2016-42</izvorni_sadrzaj>
    <derivirana_varijabla naziv="DomainObject.Oznaka_1">St-289/2016-42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TRGOVINA društvo s ograničenom odgovornošću za proizvodnju, trgovinu i usluge, Bjelovar</izvorni_sadrzaj>
    <derivirana_varijabla naziv="DomainObject.Predmet.ProtustrankaFormated_1">  AQUA TRGOVINA društvo s ograničenom odgovornošću za proizvodnju, trgovinu i usluge, Bjelovar</derivirana_varijabla>
  </DomainObject.Predmet.ProtustrankaFormated>
  <DomainObject.Predmet.ProtustrankaFormatedOIB>
    <izvorni_sadrzaj>  AQUA TRGOVINA društvo s ograničenom odgovornošću za proizvodnju, trgovinu i usluge, Bjelovar, OIB 36865973900</izvorni_sadrzaj>
    <derivirana_varijabla naziv="DomainObject.Predmet.ProtustrankaFormatedOIB_1">  AQUA TRGOVINA društvo s ograničenom odgovornošću za proizvodnju, trgovinu i usluge, Bjelovar, OIB 36865973900</derivirana_varijabla>
  </DomainObject.Predmet.ProtustrankaFormatedOIB>
  <DomainObject.Predmet.ProtustrankaFormatedWithAdress>
    <izvorni_sadrzaj> AQUA TRGOVINA društvo s ograničenom odgovornošću za proizvodnju, trgovinu i usluge, Bjelovar, Slavonska cesta 15, 43000 Bjelovar</izvorni_sadrzaj>
    <derivirana_varijabla naziv="DomainObject.Predmet.ProtustrankaFormatedWithAdress_1"> AQUA TRGOVINA društvo s ograničenom odgovornošću za proizvodnju, trgovinu i usluge, Bjelovar, Slavonska cesta 15, 43000 Bjelovar</derivirana_varijabla>
  </DomainObject.Predmet.ProtustrankaFormatedWithAdress>
  <DomainObject.Predmet.ProtustrankaFormatedWithAdressOIB>
    <izvorni_sadrzaj> AQUA TRGOVINA društvo s ograničenom odgovornošću za proizvodnju, trgovinu i usluge, Bjelovar, OIB 36865973900, Slavonska cesta 15, 43000 Bjelovar</izvorni_sadrzaj>
    <derivirana_varijabla naziv="DomainObject.Predmet.ProtustrankaFormatedWithAdressOIB_1"> AQUA TRGOVINA društvo s ograničenom odgovornošću za proizvodnju, trgovinu i usluge, Bjelovar, OIB 36865973900, Slavonska cesta 15, 43000 Bjelovar</derivirana_varijabla>
  </DomainObject.Predmet.ProtustrankaFormatedWithAdressOIB>
  <DomainObject.Predmet.ProtustrankaWithAdress>
    <izvorni_sadrzaj>AQUA TRGOVINA društvo s ograničenom odgovornošću za proizvodnju, trgovinu i usluge, Bjelovar Slavonska cesta 15, 43000 Bjelovar</izvorni_sadrzaj>
    <derivirana_varijabla naziv="DomainObject.Predmet.ProtustrankaWithAdress_1">AQUA TRGOVINA društvo s ograničenom odgovornošću za proizvodnju, trgovinu i usluge, Bjelovar Slavonska cesta 15, 43000 Bjelovar</derivirana_varijabla>
  </DomainObject.Predmet.ProtustrankaWithAdress>
  <DomainObject.Predmet.ProtustrankaWithAdressOIB>
    <izvorni_sadrzaj>AQUA TRGOVINA društvo s ograničenom odgovornošću za proizvodnju, trgovinu i usluge, Bjelovar, OIB 36865973900, Slavonska cesta 15, 43000 Bjelovar</izvorni_sadrzaj>
    <derivirana_varijabla naziv="DomainObject.Predmet.ProtustrankaWithAdressOIB_1">AQUA TRGOVINA društvo s ograničenom odgovornošću za proizvodnju, trgovinu i usluge, Bjelovar, OIB 36865973900, Slavonska cesta 15, 43000 Bjelovar</derivirana_varijabla>
  </DomainObject.Predmet.ProtustrankaWithAdressOIB>
  <DomainObject.Predmet.ProtustrankaNazivFormated>
    <izvorni_sadrzaj>AQUA TRGOVINA društvo s ograničenom odgovornošću za proizvodnju, trgovinu i usluge, Bjelovar</izvorni_sadrzaj>
    <derivirana_varijabla naziv="DomainObject.Predmet.ProtustrankaNazivFormated_1">AQUA TRGOVINA društvo s ograničenom odgovornošću za proizvodnju, trgovinu i usluge, Bjelovar</derivirana_varijabla>
  </DomainObject.Predmet.ProtustrankaNazivFormated>
  <DomainObject.Predmet.ProtustrankaNazivFormatedOIB>
    <izvorni_sadrzaj>AQUA TRGOVINA društvo s ograničenom odgovornošću za proizvodnju, trgovinu i usluge, Bjelovar, OIB 36865973900</izvorni_sadrzaj>
    <derivirana_varijabla naziv="DomainObject.Predmet.ProtustrankaNazivFormatedOIB_1">AQUA TRGOVINA društvo s ograničenom odgovornošću za proizvodnju, trgovinu i usluge, Bjelovar, OIB 36865973900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Vaba d.d. banka Varaždin</izvorni_sadrzaj>
    <derivirana_varijabla naziv="DomainObject.Predmet.StrankaFormated_1">  RH, Ministarstvo financija, Porezna uprava, Područni ured Sjeverna Hrvatska; Vaba d.d. banka Varaždin</derivirana_varijabla>
  </DomainObject.Predmet.StrankaFormated>
  <DomainObject.Predmet.StrankaFormatedOIB>
    <izvorni_sadrzaj>  RH, Ministarstvo financija, Porezna uprava, Područni ured Sjeverna Hrvatska, OIB 52634238587; Vaba d.d. banka Varaždin, OIB 38182927268</izvorni_sadrzaj>
    <derivirana_varijabla naziv="DomainObject.Predmet.StrankaFormatedOIB_1">  RH, Ministarstvo financija, Porezna uprava, Područni ured Sjeverna Hrvatska, OIB 52634238587; Vaba d.d. banka Varaždin, OIB 38182927268</derivirana_varijabla>
  </DomainObject.Predmet.StrankaFormatedOIB>
  <DomainObject.Predmet.StrankaFormatedWithAdress>
    <izvorni_sadrzaj> RH, Ministarstvo financija, Porezna uprava, Područni ured Sjeverna Hrvatska; Vaba d.d. banka Varaždin, Aleja Kralja Zvonimira 1, 42000 Varaždin</izvorni_sadrzaj>
    <derivirana_varijabla naziv="DomainObject.Predmet.StrankaFormatedWithAdress_1"> RH, Ministarstvo financija, Porezna uprava, Područni ured Sjeverna Hrvatska; Vaba d.d. banka Varaždin, Aleja Kralja Zvonimira 1, 42000 Varaždin</derivirana_varijabla>
  </DomainObject.Predmet.StrankaFormatedWithAdress>
  <DomainObject.Predmet.StrankaFormatedWithAdressOIB>
    <izvorni_sadrzaj> RH, Ministarstvo financija, Porezna uprava, Područni ured Sjeverna Hrvatska, OIB 52634238587; Vaba d.d. banka Varaždin, OIB 38182927268, Aleja Kralja Zvonimira 1, 42000 Varaždin</izvorni_sadrzaj>
    <derivirana_varijabla naziv="DomainObject.Predmet.StrankaFormatedWithAdressOIB_1"> RH, Ministarstvo financija, Porezna uprava, Područni ured Sjeverna Hrvatska, OIB 52634238587; Vaba d.d. banka Varaždin, OIB 38182927268, Aleja Kralja Zvonimira 1, 42000 Varaždin</derivirana_varijabla>
  </DomainObject.Predmet.StrankaFormatedWithAdressOIB>
  <DomainObject.Predmet.StrankaWithAdress>
    <izvorni_sadrzaj>RH, Ministarstvo financija, Porezna uprava, Područni ured Sjeverna Hrvatska ,Vaba d.d. banka Varaždin Aleja Kralja Zvonimira 1,42000 Varaždin</izvorni_sadrzaj>
    <derivirana_varijabla naziv="DomainObject.Predmet.StrankaWithAdress_1">RH, Ministarstvo financija, Porezna uprava, Područni ured Sjeverna Hrvatska ,Vaba d.d. banka Varaždin Aleja Kralja Zvonimira 1,42000 Varaždin</derivirana_varijabla>
  </DomainObject.Predmet.StrankaWithAdress>
  <DomainObject.Predmet.StrankaWithAdressOIB>
    <izvorni_sadrzaj>RH, Ministarstvo financija, Porezna uprava, Područni ured Sjeverna Hrvatska, OIB 52634238587,Vaba d.d. banka Varaždin, OIB 38182927268, Aleja Kralja Zvonimira 1,42000 Varaždin</izvorni_sadrzaj>
    <derivirana_varijabla naziv="DomainObject.Predmet.StrankaWithAdressOIB_1">RH, Ministarstvo financija, Porezna uprava, Područni ured Sjeverna Hrvatska, OIB 52634238587,Vaba d.d. banka Varaždin, OIB 38182927268, Aleja Kralja Zvonimira 1,42000 Varaždin</derivirana_varijabla>
  </DomainObject.Predmet.StrankaWithAdressOIB>
  <DomainObject.Predmet.StrankaNazivFormated>
    <izvorni_sadrzaj>RH, Ministarstvo financija, Porezna uprava, Područni ured Sjeverna Hrvatska,Vaba d.d. banka Varaždin</izvorni_sadrzaj>
    <derivirana_varijabla naziv="DomainObject.Predmet.StrankaNazivFormated_1">RH, Ministarstvo financija, Porezna uprava, Područni ured Sjeverna Hrvatska,Vaba d.d. banka Varaždin</derivirana_varijabla>
  </DomainObject.Predmet.StrankaNazivFormated>
  <DomainObject.Predmet.StrankaNazivFormatedOIB>
    <izvorni_sadrzaj>RH, Ministarstvo financija, Porezna uprava, Područni ured Sjeverna Hrvatska, OIB 52634238587,Vaba d.d. banka Varaždin, OIB 38182927268</izvorni_sadrzaj>
    <derivirana_varijabla naziv="DomainObject.Predmet.StrankaNazivFormatedOIB_1">RH, Ministarstvo financija, Porezna uprava, Područni ured Sjeverna Hrvatska, OIB 52634238587,Vaba d.d. banka Varaždin, OIB 38182927268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Vaba d.d. banka Varaždin</item>
    </izvorni_sadrzaj>
    <derivirana_varijabla naziv="DomainObject.Predmet.StrankaListFormated_1">
      <item>RH, Ministarstvo financija, Porezna uprava, Područni ured Sjeverna Hrvatska</item>
      <item>Vaba d.d. banka Varaždin</item>
    </derivirana_varijabla>
  </DomainObject.Predmet.StrankaListFormated>
  <DomainObject.Predmet.StrankaList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FormatedOIB_1">
      <item>RH, Ministarstvo financija, Porezna uprava, Područni ured Sjeverna Hrvatska, OIB 52634238587</item>
      <item>Vaba d.d. banka Varaždin, OIB 38182927268</item>
    </derivirana_varijabla>
  </DomainObject.Predmet.StrankaListFormatedOIB>
  <DomainObject.Predmet.StrankaListFormatedWithAdress>
    <izvorni_sadrzaj>
      <item>RH, Ministarstvo financija, Porezna uprava, Područni ured Sjeverna Hrvatska</item>
      <item>Vaba d.d. banka Varaždin, Aleja Kralja Zvonimira 1, 42000 Varaždin</item>
    </izvorni_sadrzaj>
    <derivirana_varijabla naziv="DomainObject.Predmet.StrankaListFormatedWithAdress_1">
      <item>RH, Ministarstvo financija, Porezna uprava, Područni ured Sjeverna Hrvatska</item>
      <item>Vaba d.d. banka Varaždin, Aleja Kralja Zvonimira 1, 42000 Varaždin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  <item>Vaba d.d. banka Varaždin, OIB 38182927268, Aleja Kralja Zvonimira 1, 42000 Varaždin</item>
    </izvorni_sadrzaj>
    <derivirana_varijabla naziv="DomainObject.Predmet.StrankaListFormatedWithAdressOIB_1">
      <item>RH, Ministarstvo financija, Porezna uprava, Područni ured Sjeverna Hrvatska, OIB 52634238587</item>
      <item>Vaba d.d. banka Varaždin, OIB 38182927268, Aleja Kralja Zvonimira 1, 42000 Varaždin</item>
    </derivirana_varijabla>
  </DomainObject.Predmet.StrankaListFormatedWithAdressOIB>
  <DomainObject.Predmet.StrankaListNazivFormated>
    <izvorni_sadrzaj>
      <item>RH, Ministarstvo financija, Porezna uprava, Područni ured Sjeverna Hrvatska</item>
      <item>Vaba d.d. banka Varaždin</item>
    </izvorni_sadrzaj>
    <derivirana_varijabla naziv="DomainObject.Predmet.StrankaListNazivFormated_1">
      <item>RH, Ministarstvo financija, Porezna uprava, Područni ured Sjeverna Hrvatska</item>
      <item>Vaba d.d. banka Varaždin</item>
    </derivirana_varijabla>
  </DomainObject.Predmet.StrankaListNazivFormated>
  <DomainObject.Predmet.StrankaListNaziv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NazivFormatedOIB_1">
      <item>RH, Ministarstvo financija, Porezna uprava, Područni ured Sjeverna Hrvatska, OIB 52634238587</item>
      <item>Vaba d.d. banka Varaždin, OIB 38182927268</item>
    </derivirana_varijabla>
  </DomainObject.Predmet.StrankaListNazivFormatedOIB>
  <DomainObject.Predmet.ProtuStrankaListFormated>
    <izvorni_sadrzaj>
      <item>AQUA TRGOVINA društvo s ograničenom odgovornošću za proizvodnju, trgovinu i usluge, Bjelovar</item>
    </izvorni_sadrzaj>
    <derivirana_varijabla naziv="DomainObject.Predmet.ProtuStrankaListFormated_1">
      <item>AQUA TRGOVINA društvo s ograničenom odgovornošću za proizvodnju, trgovinu i usluge, Bjelovar</item>
    </derivirana_varijabla>
  </DomainObject.Predmet.ProtuStrankaListFormated>
  <DomainObject.Predmet.ProtuStrankaListFormatedOIB>
    <izvorni_sadrzaj>
      <item>AQUA TRGOVINA društvo s ograničenom odgovornošću za proizvodnju, trgovinu i usluge, Bjelovar, OIB 36865973900</item>
    </izvorni_sadrzaj>
    <derivirana_varijabla naziv="DomainObject.Predmet.ProtuStrankaListFormatedOIB_1">
      <item>AQUA TRGOVINA društvo s ograničenom odgovornošću za proizvodnju, trgovinu i usluge, Bjelovar, OIB 36865973900</item>
    </derivirana_varijabla>
  </DomainObject.Predmet.ProtuStrankaListFormatedOIB>
  <DomainObject.Predmet.ProtuStrankaListFormatedWithAdress>
    <izvorni_sadrzaj>
      <item>AQUA TRGOVINA društvo s ograničenom odgovornošću za proizvodnju, trgovinu i usluge, Bjelovar, Slavonska cesta 15, 43000 Bjelovar</item>
    </izvorni_sadrzaj>
    <derivirana_varijabla naziv="DomainObject.Predmet.ProtuStrankaListFormatedWithAdress_1">
      <item>AQUA TRGOVINA društvo s ograničenom odgovornošću za proizvodnju, trgovinu i usluge, Bjelovar, Slavonska cesta 15, 43000 Bjelovar</item>
    </derivirana_varijabla>
  </DomainObject.Predmet.ProtuStrankaListFormatedWithAdress>
  <DomainObject.Predmet.ProtuStrankaListFormatedWithAdressOIB>
    <izvorni_sadrzaj>
      <item>AQUA TRGOVINA društvo s ograničenom odgovornošću za proizvodnju, trgovinu i usluge, Bjelovar, OIB 36865973900, Slavonska cesta 15, 43000 Bjelovar</item>
    </izvorni_sadrzaj>
    <derivirana_varijabla naziv="DomainObject.Predmet.ProtuStrankaListFormatedWithAdressOIB_1">
      <item>AQUA TRGOVINA društvo s ograničenom odgovornošću za proizvodnju, trgovinu i usluge, Bjelovar, OIB 36865973900, Slavonska cesta 15, 43000 Bjelovar</item>
    </derivirana_varijabla>
  </DomainObject.Predmet.ProtuStrankaListFormatedWithAdressOIB>
  <DomainObject.Predmet.ProtuStrankaListNazivFormated>
    <izvorni_sadrzaj>
      <item>AQUA TRGOVINA društvo s ograničenom odgovornošću za proizvodnju, trgovinu i usluge, Bjelovar</item>
    </izvorni_sadrzaj>
    <derivirana_varijabla naziv="DomainObject.Predmet.ProtuStrankaListNazivFormated_1">
      <item>AQUA TRGOVINA društvo s ograničenom odgovornošću za proizvodnju, trgovinu i usluge, Bjelovar</item>
    </derivirana_varijabla>
  </DomainObject.Predmet.ProtuStrankaListNazivFormated>
  <DomainObject.Predmet.ProtuStrankaListNazivFormatedOIB>
    <izvorni_sadrzaj>
      <item>AQUA TRGOVINA društvo s ograničenom odgovornošću za proizvodnju, trgovinu i usluge, Bjelovar, OIB 36865973900</item>
    </izvorni_sadrzaj>
    <derivirana_varijabla naziv="DomainObject.Predmet.ProtuStrankaListNazivFormatedOIB_1">
      <item>AQUA TRGOVINA društvo s ograničenom odgovornošću za proizvodnju, trgovinu i usluge, Bjelovar, OIB 36865973900</item>
    </derivirana_varijabla>
  </DomainObject.Predmet.ProtuStrankaListNazivFormatedOIB>
  <DomainObject.Predmet.OstaliListFormated>
    <izvorni_sadrzaj>
      <item>NEDELJKO GRUBEŠA</item>
      <item>ŽUPANIJSKO DRŽAVNO ODVJETNIŠTVO U BJELOVARU</item>
      <item>Financijska agencija</item>
      <item>Tomislav Strniščak</item>
    </izvorni_sadrzaj>
    <derivirana_varijabla naziv="DomainObject.Predmet.OstaliListFormated_1">
      <item>NEDELJKO GRUBEŠA</item>
      <item>ŽUPANIJSKO DRŽAVNO ODVJETNIŠTVO U BJELOVARU</item>
      <item>Financijska agencija</item>
      <item>Tomislav Strniščak</item>
    </derivirana_varijabla>
  </DomainObject.Predmet.OstaliListFormated>
  <DomainObject.Predmet.OstaliListFormatedOIB>
    <izvorni_sadrzaj>
      <item>NEDELJKO GRUBEŠA, OIB 75735654858</item>
      <item>ŽUPANIJSKO DRŽAVNO ODVJETNIŠTVO U BJELOVARU</item>
      <item>Financijska agencija, OIB 85821130368</item>
      <item>Tomislav Strniščak, OIB 26341315268</item>
    </izvorni_sadrzaj>
    <derivirana_varijabla naziv="DomainObject.Predmet.OstaliListFormatedOIB_1">
      <item>NEDELJKO GRUBEŠA, OIB 75735654858</item>
      <item>ŽUPANIJSKO DRŽAVNO ODVJETNIŠTVO U BJELOVARU</item>
      <item>Financijska agencija, OIB 85821130368</item>
      <item>Tomislav Strniščak, OIB 26341315268</item>
    </derivirana_varijabla>
  </DomainObject.Predmet.OstaliListFormatedOIB>
  <DomainObject.Predmet.OstaliListFormatedWithAdress>
    <izvorni_sadrzaj>
      <item>NEDELJKO GRUBEŠA, Bijenička Cesta 20, 10000 Zagreb</item>
      <item>ŽUPANIJSKO DRŽAVNO ODVJETNIŠTVO U BJELOVARU</item>
      <item>Financijska agencija</item>
      <item>Tomislav Strniščak, Gorčica 10, 40000 Šenkovec</item>
    </izvorni_sadrzaj>
    <derivirana_varijabla naziv="DomainObject.Predmet.OstaliListFormatedWithAdress_1">
      <item>NEDELJKO GRUBEŠA, Bijenička Cesta 20, 10000 Zagreb</item>
      <item>ŽUPANIJSKO DRŽAVNO ODVJETNIŠTVO U BJELOVARU</item>
      <item>Financijska agencija</item>
      <item>Tomislav Strniščak, Gorčica 10, 40000 Šenkovec</item>
    </derivirana_varijabla>
  </DomainObject.Predmet.OstaliListFormatedWithAdress>
  <DomainObject.Predmet.OstaliListFormatedWithAdressOIB>
    <izvorni_sadrzaj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</izvorni_sadrzaj>
    <derivirana_varijabla naziv="DomainObject.Predmet.OstaliListFormatedWithAdressOIB_1"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</derivirana_varijabla>
  </DomainObject.Predmet.OstaliListFormatedWithAdressOIB>
  <DomainObject.Predmet.OstaliListNazivFormated>
    <izvorni_sadrzaj>
      <item>NEDELJKO GRUBEŠA</item>
      <item>ŽUPANIJSKO DRŽAVNO ODVJETNIŠTVO U BJELOVARU</item>
      <item>Financijska agencija</item>
      <item>Tomislav Strniščak</item>
    </izvorni_sadrzaj>
    <derivirana_varijabla naziv="DomainObject.Predmet.OstaliListNazivFormated_1">
      <item>NEDELJKO GRUBEŠA</item>
      <item>ŽUPANIJSKO DRŽAVNO ODVJETNIŠTVO U BJELOVARU</item>
      <item>Financijska agencija</item>
      <item>Tomislav Strniščak</item>
    </derivirana_varijabla>
  </DomainObject.Predmet.OstaliListNazivFormated>
  <DomainObject.Predmet.OstaliListNazivFormatedOIB>
    <izvorni_sadrzaj>
      <item>NEDELJKO GRUBEŠA, OIB 75735654858</item>
      <item>ŽUPANIJSKO DRŽAVNO ODVJETNIŠTVO U BJELOVARU</item>
      <item>Financijska agencija, OIB 85821130368</item>
      <item>Tomislav Strniščak, OIB 26341315268</item>
    </izvorni_sadrzaj>
    <derivirana_varijabla naziv="DomainObject.Predmet.OstaliListNazivFormatedOIB_1">
      <item>NEDELJKO GRUBEŠA, OIB 75735654858</item>
      <item>ŽUPANIJSKO DRŽAVNO ODVJETNIŠTVO U BJELOVARU</item>
      <item>Financijska agencija, OIB 85821130368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St-289/2016-42</izvorni_sadrzaj>
    <derivirana_varijabla naziv="DomainObject.PoslovniBrojDokumenta_1">St-289/2016-42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AQUA TRGOVINA društvo s ograničenom odgovornošću za proizvodnju, trgovinu i usluge, Bjelovar</izvorni_sadrzaj>
    <derivirana_varijabla naziv="DomainObject.Predmet.ProtustrankaIDrugi_1">AQUA TRGOVINA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 i dr.</izvorni_sadrzaj>
    <derivirana_varijabla naziv="DomainObject.Predmet.StrankaIDrugiAdressOIB_1">RH, Ministarstvo financija, Porezna uprava, Područni ured Sjeverna Hrvatska, OIB 52634238587 i dr.</derivirana_varijabla>
  </DomainObject.Predmet.StrankaIDrugiAdressOIB>
  <DomainObject.Predmet.ProtustrankaIDrugiAdressOIB>
    <izvorni_sadrzaj>AQUA TRGOVINA društvo s ograničenom odgovornošću za proizvodnju, trgovinu i usluge, Bjelovar, OIB 36865973900, Slavonska cesta 15, 43000 Bjelovar</izvorni_sadrzaj>
    <derivirana_varijabla naziv="DomainObject.Predmet.ProtustrankaIDrugiAdressOIB_1">AQUA TRGOVINA društvo s ograničenom odgovornošću za proizvodnju, trgovinu i usluge, Bjelovar, OIB 36865973900, Slavonska cesta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</izvorni_sadrzaj>
    <derivirana_varijabla naziv="DomainObject.Predmet.SudioniciListNaziv_1"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</derivirana_varijabla>
  </DomainObject.Predmet.SudioniciListNaziv>
  <DomainObject.Predmet.SudioniciListAdressOIB>
    <izvorni_sadrzaj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</izvorni_sadrzaj>
    <derivirana_varijabla naziv="DomainObject.Predmet.SudioniciListAdressOIB_1"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6280CF-59B5-4429-B869-2791FD1032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800</properties:Words>
  <properties:Characters>4555</properties:Characters>
  <properties:Lines>194</properties:Lines>
  <properties:Paragraphs>87</properties:Paragraphs>
  <properties:TotalTime>39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2017-01-16T12:34:00Z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St-289/2016-42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