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8250" w14:paraId="7408250" w:rsidRDefault="00AC444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467360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C444C" w:rsidP="00AC444C" w:rsidR="00AC444C">
      <w:pPr>
        <w:pStyle w:val="Bezproreda"/>
      </w:pPr>
      <w:r>
        <w:t xml:space="preserve">    Republika Hrvatska</w:t>
      </w:r>
    </w:p>
    <w:p w:rsidRDefault="00AC444C" w:rsidP="00AC444C" w:rsidR="00AC444C">
      <w:pPr>
        <w:pStyle w:val="Bezproreda"/>
      </w:pPr>
      <w:r>
        <w:t>Trgovački sud u Bjelovaru</w:t>
      </w:r>
    </w:p>
    <w:p w:rsidRDefault="00AC444C" w:rsidP="00AC444C" w:rsidR="00AC444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C444C" w:rsidP="00AC444C" w:rsidR="00AC444C">
      <w:pPr>
        <w:pStyle w:val="Bezproreda"/>
      </w:pPr>
    </w:p>
    <w:p w:rsidRDefault="00AC444C" w:rsidP="00AC444C" w:rsidR="00AC444C">
      <w:pPr>
        <w:pStyle w:val="Bezproreda"/>
        <w:ind w:firstLine="708" w:left="4956"/>
      </w:pPr>
      <w:r>
        <w:t>Poslovni broj: St-992/2016-81</w:t>
      </w:r>
    </w:p>
    <w:p w:rsidRDefault="00AC444C" w:rsidP="00AC444C" w:rsidR="00AC444C">
      <w:pPr>
        <w:pStyle w:val="Bezproreda"/>
      </w:pPr>
    </w:p>
    <w:p w:rsidRDefault="00AC444C" w:rsidP="00AC444C" w:rsidR="00AC444C">
      <w:pPr>
        <w:pStyle w:val="Bezproreda"/>
      </w:pPr>
    </w:p>
    <w:p w:rsidRDefault="00AC444C" w:rsidP="00AC444C" w:rsidR="00AC444C">
      <w:pPr>
        <w:pStyle w:val="Bezproreda"/>
        <w:ind w:firstLine="708"/>
      </w:pPr>
      <w:r>
        <w:t xml:space="preserve">Trgovački sud u Bjelovaru, po sucu Branki Pleskalt,  u stečajnom predmetu nad trgovačkim društvom SPAJIĆ proizvodnja i usluge d.o.o. u stečaju, </w:t>
      </w:r>
      <w:proofErr w:type="spellStart"/>
      <w:r>
        <w:t>Čačinci</w:t>
      </w:r>
      <w:proofErr w:type="spellEnd"/>
      <w:r>
        <w:t xml:space="preserve">, Braće Radića 34, OIB. 36321371245,   5. rujna 2018. godine donio je slijedeći </w:t>
      </w:r>
    </w:p>
    <w:p w:rsidRDefault="00AC444C" w:rsidP="00AC444C" w:rsidR="00AC444C">
      <w:pPr>
        <w:pStyle w:val="Bezproreda"/>
      </w:pPr>
    </w:p>
    <w:p w:rsidRDefault="00AC444C" w:rsidP="00AC444C" w:rsidR="00AC444C">
      <w:pPr>
        <w:pStyle w:val="Bezproreda"/>
      </w:pPr>
    </w:p>
    <w:p w:rsidRDefault="00AC444C" w:rsidP="00AC444C" w:rsidR="00AC444C">
      <w:pPr>
        <w:pStyle w:val="Bezproreda"/>
        <w:jc w:val="center"/>
      </w:pPr>
      <w:r>
        <w:t>Z A K L J U Č A K</w:t>
      </w:r>
    </w:p>
    <w:p w:rsidRDefault="00AC444C" w:rsidP="00AC444C" w:rsidR="00AC444C">
      <w:pPr>
        <w:pStyle w:val="Bezproreda"/>
      </w:pPr>
    </w:p>
    <w:p w:rsidRDefault="00AC444C" w:rsidP="00AC444C" w:rsidR="00AC444C">
      <w:pPr>
        <w:pStyle w:val="Bezproreda"/>
      </w:pPr>
    </w:p>
    <w:p w:rsidRDefault="00AC444C" w:rsidP="00AC444C" w:rsidR="00AC444C">
      <w:pPr>
        <w:pStyle w:val="Bezproreda"/>
        <w:ind w:firstLine="708"/>
      </w:pPr>
      <w:r>
        <w:t xml:space="preserve">Nalaže se Zemljišnoknjižnom odjelu Općinskog suda u Virovitici, Stalna služba u Slatini,  izvršiti upis prava vlasništva na nekretninama upisanim u </w:t>
      </w:r>
      <w:proofErr w:type="spellStart"/>
      <w:r>
        <w:t>zk</w:t>
      </w:r>
      <w:proofErr w:type="spellEnd"/>
      <w:r>
        <w:t xml:space="preserve">. ul. br. 1569 k.o. </w:t>
      </w:r>
      <w:proofErr w:type="spellStart"/>
      <w:r>
        <w:t>Čačinci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>. 44 oranica Crnje ukupne površine 12.754 m</w:t>
      </w:r>
      <w:r>
        <w:rPr>
          <w:vertAlign w:val="superscript"/>
        </w:rPr>
        <w:t>2</w:t>
      </w:r>
      <w:r>
        <w:t xml:space="preserve"> na kupca TERRA TISON  d.o.o.  Zagreb, </w:t>
      </w:r>
      <w:proofErr w:type="spellStart"/>
      <w:r>
        <w:t>Budmanijeva</w:t>
      </w:r>
      <w:proofErr w:type="spellEnd"/>
      <w:r>
        <w:t xml:space="preserve"> 3, OIB: 83919481568, temeljem pravomoćnog rješenja o dosudi poslovni broj: 1 St-992/2016-51 od 31. srpnja 2018. godine i potvrde o uplaćenoj kupoprodajnoj cijeni,  te se određuje  b</w:t>
      </w:r>
      <w:r w:rsidR="0083458A">
        <w:t xml:space="preserve">risanje prava i tereta i to:  1. </w:t>
      </w:r>
      <w:r>
        <w:t>1.</w:t>
      </w:r>
      <w:r w:rsidR="0083458A">
        <w:t>2.</w:t>
      </w:r>
      <w:r>
        <w:t xml:space="preserve"> Z-762/2017 zaprimljeno 1. veljače 2017. Zabilježba otvaranje stečajnog postupka, Rješenje Trgovačkog suda u Bjelovaru, broj: St-992/2</w:t>
      </w:r>
      <w:r w:rsidR="0083458A">
        <w:t>016-9 od 27. siječnja 2017., 1.3</w:t>
      </w:r>
      <w:r>
        <w:t xml:space="preserve">. Z-4201/2017 zaprimljeno 1. lipnja 2017. godine  </w:t>
      </w:r>
      <w:proofErr w:type="spellStart"/>
      <w:r>
        <w:t>Zbilježba</w:t>
      </w:r>
      <w:proofErr w:type="spellEnd"/>
      <w:r>
        <w:t xml:space="preserve">, Rješenje Trgovačkog suda u Bjelovaru, </w:t>
      </w:r>
      <w:proofErr w:type="spellStart"/>
      <w:r>
        <w:t>posl</w:t>
      </w:r>
      <w:proofErr w:type="spellEnd"/>
      <w:r>
        <w:t xml:space="preserve">. broj: St-992/2016-19 od 29. svibnja 2017. godine </w:t>
      </w:r>
      <w:proofErr w:type="spellStart"/>
      <w:r>
        <w:t>zabilježuje</w:t>
      </w:r>
      <w:proofErr w:type="spellEnd"/>
      <w:r>
        <w:t xml:space="preserve"> se rješenje o prodaji nekretnina u A., 1.1. Z-1212/12. zaprimljeno 29. studenog 2012. na temelju Sporazuma o osnivanju založnog prava na nekretninama radi osiguranja novčane tražbine sastavljenog u formi javnobilježničkog akta Javnog bilježnika Marijana  Jurić iz Zagreba, Savska cesta 56/II, pod brojem: OU-614/2012. dana 14. studenog 2012. godine uknjižuje se založno pravo na nekretnini u A, kao sporednom ulošku za iznos od 1.000.000,00 kuna (</w:t>
      </w:r>
      <w:proofErr w:type="spellStart"/>
      <w:r>
        <w:t>milijunkuna</w:t>
      </w:r>
      <w:proofErr w:type="spellEnd"/>
      <w:r>
        <w:t xml:space="preserve">), uz uvjete navedene u sporazumu, za korist: Spajić Anka, OIB: 95006897063, Donja </w:t>
      </w:r>
      <w:proofErr w:type="spellStart"/>
      <w:r>
        <w:t>Lomnica</w:t>
      </w:r>
      <w:proofErr w:type="spellEnd"/>
      <w:r>
        <w:t xml:space="preserve">, Petra Preradovića 12,  1.2. Z-1212/12 zaprimljeno 29. studenog 2012. </w:t>
      </w:r>
      <w:proofErr w:type="spellStart"/>
      <w:r>
        <w:t>zabilježuje</w:t>
      </w:r>
      <w:proofErr w:type="spellEnd"/>
      <w:r>
        <w:t xml:space="preserve"> se da je glavni uložak za hipoteku upisanu pod C-1, </w:t>
      </w:r>
      <w:proofErr w:type="spellStart"/>
      <w:r>
        <w:t>zk</w:t>
      </w:r>
      <w:proofErr w:type="spellEnd"/>
      <w:r>
        <w:t xml:space="preserve">. ul. br. 1573 k.o. </w:t>
      </w:r>
      <w:proofErr w:type="spellStart"/>
      <w:r>
        <w:t>Čačinci</w:t>
      </w:r>
      <w:proofErr w:type="spellEnd"/>
      <w:r>
        <w:t xml:space="preserve"> a koja prava i tereti prestaju prodajom navedene nekretnine.</w:t>
      </w:r>
    </w:p>
    <w:p w:rsidRDefault="00AC444C" w:rsidP="00AC444C" w:rsidR="00AC444C">
      <w:pPr>
        <w:pStyle w:val="Bezproreda"/>
      </w:pPr>
    </w:p>
    <w:p w:rsidRDefault="00AC444C" w:rsidP="00AC444C" w:rsidR="00AC444C">
      <w:pPr>
        <w:pStyle w:val="Bezproreda"/>
        <w:ind w:firstLine="708"/>
      </w:pPr>
      <w:r>
        <w:t>U Bjelovaru   5. rujna  2018.</w:t>
      </w:r>
    </w:p>
    <w:p w:rsidRDefault="00AC444C" w:rsidP="00AC444C" w:rsidR="00AC444C">
      <w:pPr>
        <w:pStyle w:val="Bezproreda"/>
      </w:pPr>
    </w:p>
    <w:p w:rsidRDefault="00AC444C" w:rsidP="00AC444C" w:rsidR="00AC444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AC444C" w:rsidP="00AC444C" w:rsidR="00AC444C">
      <w:pPr>
        <w:pStyle w:val="Bezproreda"/>
        <w:rPr>
          <w:rFonts w:cs="Arial" w:hAnsi="Arial" w:ascii="Arial"/>
        </w:rPr>
      </w:pPr>
    </w:p>
    <w:p w:rsidRDefault="00AC444C" w:rsidP="00AC444C" w:rsidR="00AC444C">
      <w:pPr>
        <w:pStyle w:val="Bezproreda"/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t xml:space="preserve">    Branka Pleskalt </w:t>
      </w:r>
    </w:p>
    <w:p w:rsidRDefault="00AC444C" w:rsidP="00AC444C" w:rsidR="00AC444C">
      <w:pPr>
        <w:pStyle w:val="Bezproreda"/>
      </w:pPr>
    </w:p>
    <w:p w:rsidRDefault="0083458A" w:rsidP="0083458A" w:rsidR="0083458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3458A" w:rsidP="0083458A" w:rsidR="0083458A">
      <w:pPr>
        <w:pStyle w:val="Bezproreda"/>
      </w:pPr>
      <w:r>
        <w:t>Dna: Općinskom sudu u Virovitici, Stalna služba u Slatini, Zemljišnoknjižni odjel</w:t>
      </w:r>
    </w:p>
    <w:p w:rsidRDefault="0083458A" w:rsidP="0083458A" w:rsidR="0083458A">
      <w:pPr>
        <w:pStyle w:val="Bezproreda"/>
      </w:pPr>
      <w:r>
        <w:t xml:space="preserve">          kal. 30 dana</w:t>
      </w:r>
    </w:p>
    <w:p w:rsidRDefault="0083458A" w:rsidP="0083458A" w:rsidR="0083458A">
      <w:pPr>
        <w:pStyle w:val="Bezproreda"/>
      </w:pPr>
      <w:r>
        <w:t>Bjelovar, 5. 9. 2018.</w:t>
      </w:r>
    </w:p>
    <w:p w:rsidRDefault="00AE649C" w:rsidP="0083458A" w:rsidR="00AE649C" w:rsidRPr="00B76F3C">
      <w:pPr>
        <w:pStyle w:val="NormaleSPIS"/>
        <w:ind w:firstLine="0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48B" w:rsidP="00537B78" w:rsidR="0065748B">
      <w:r>
        <w:separator/>
      </w:r>
    </w:p>
  </w:endnote>
  <w:endnote w:id="0" w:type="continuationSeparator">
    <w:p w:rsidRDefault="0065748B" w:rsidP="00537B78" w:rsidR="00657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48B" w:rsidP="00537B78" w:rsidR="0065748B">
      <w:r>
        <w:separator/>
      </w:r>
    </w:p>
  </w:footnote>
  <w:footnote w:id="0" w:type="continuationSeparator">
    <w:p w:rsidRDefault="0065748B" w:rsidP="00537B78" w:rsidR="00657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27AD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48B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458A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44C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88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58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St-992/2016-81</izvorni_sadrzaj>
    <derivirana_varijabla naziv="DomainObject.Oznaka_1">St-992/2016-81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St-992/2016-81</izvorni_sadrzaj>
    <derivirana_varijabla naziv="DomainObject.PoslovniBrojDokumenta_1">St-992/2016-81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EF6CD0-343D-4B9E-820C-1873ED23CB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1802</properties:Characters>
  <properties:Lines>46</properties:Lines>
  <properties:Paragraphs>14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2018-09-05T09:41:00Z</cp:lastPrinted>
  <dcterms:modified xmlns:xsi="http://www.w3.org/2001/XMLSchema-instance" xsi:type="dcterms:W3CDTF">2018-09-05T09:41:00Z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St-992/2016-81 / Odluka - Zaključak (odluka_St-992_2016-81.docx)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