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8e774" w14:paraId="ec8e774" w:rsidRDefault="002775D1" w:rsidP="007F50E6" w:rsidR="00017A9F">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p>
    <w:p w:rsidRDefault="00AE3768" w:rsidP="007F50E6" w:rsidR="00AE3768">
      <w:pPr>
        <w:rPr>
          <w:rFonts w:hAnsi="Times New Roman" w:ascii="Times New Roman"/>
        </w:rPr>
      </w:pPr>
    </w:p>
    <w:p w:rsidRDefault="002775D1" w:rsidP="002775D1" w:rsidR="002775D1" w:rsidRPr="001A1A01">
      <w:pPr>
        <w:rPr>
          <w:rFonts w:hAnsi="Times New Roman" w:ascii="Times New Roman"/>
        </w:rPr>
      </w:pPr>
      <w:r w:rsidRPr="001A1A01">
        <w:rPr>
          <w:rFonts w:hAnsi="Times New Roman" w:ascii="Times New Roman"/>
        </w:rPr>
        <w:t>REPUBLIKA HRVATSKA</w:t>
      </w:r>
      <w:r w:rsidR="00324B89">
        <w:rPr>
          <w:rFonts w:hAnsi="Times New Roman" w:ascii="Times New Roman"/>
        </w:rPr>
        <w:tab/>
      </w:r>
      <w:r w:rsidR="00324B89">
        <w:rPr>
          <w:rFonts w:hAnsi="Times New Roman" w:ascii="Times New Roman"/>
        </w:rPr>
        <w:tab/>
      </w:r>
      <w:r w:rsidR="00324B89">
        <w:rPr>
          <w:rFonts w:hAnsi="Times New Roman" w:ascii="Times New Roman"/>
        </w:rPr>
        <w:tab/>
      </w:r>
      <w:r w:rsidR="00324B89">
        <w:rPr>
          <w:rFonts w:hAnsi="Times New Roman" w:ascii="Times New Roman"/>
        </w:rPr>
        <w:tab/>
      </w:r>
      <w:r w:rsidR="00324B89">
        <w:rPr>
          <w:rFonts w:hAnsi="Times New Roman" w:ascii="Times New Roman"/>
        </w:rPr>
        <w:tab/>
      </w:r>
      <w:r w:rsidR="00324B89">
        <w:rPr>
          <w:rFonts w:hAnsi="Times New Roman" w:ascii="Times New Roman"/>
        </w:rPr>
        <w:tab/>
      </w:r>
      <w:r w:rsidR="00324B89">
        <w:rPr>
          <w:rFonts w:hAnsi="Times New Roman" w:ascii="Times New Roman"/>
        </w:rPr>
        <w:tab/>
      </w:r>
      <w:r w:rsidR="00324B89" w:rsidRPr="00324B89">
        <w:rPr>
          <w:rFonts w:hAnsi="Times New Roman" w:ascii="Times New Roman"/>
        </w:rPr>
        <w:t>3  St-</w:t>
      </w:r>
      <w:r w:rsidR="009162D1">
        <w:rPr>
          <w:rFonts w:hAnsi="Times New Roman" w:ascii="Times New Roman"/>
        </w:rPr>
        <w:t>694/2015-103</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r w:rsidR="00017A9F">
        <w:rPr>
          <w:rFonts w:hAnsi="Times New Roman" w:ascii="Times New Roman"/>
        </w:rPr>
        <w:t>U KARLOVCU</w:t>
      </w:r>
    </w:p>
    <w:p w:rsidRDefault="002775D1" w:rsidP="00916759" w:rsidR="00277D1E">
      <w:pPr>
        <w:rPr>
          <w:rFonts w:hAnsi="Times New Roman" w:ascii="Times New Roman"/>
        </w:rPr>
      </w:pPr>
      <w:r w:rsidRPr="001A1A01">
        <w:rPr>
          <w:rFonts w:hAnsi="Times New Roman" w:ascii="Times New Roman"/>
        </w:rPr>
        <w:t xml:space="preserve">Karlovac, </w:t>
      </w:r>
      <w:r w:rsidR="00017A9F">
        <w:rPr>
          <w:rFonts w:hAnsi="Times New Roman" w:ascii="Times New Roman"/>
        </w:rPr>
        <w:t>Trg hrvatskih branitelja 1/II</w:t>
      </w:r>
      <w:r w:rsidRPr="001A1A01">
        <w:rPr>
          <w:rFonts w:hAnsi="Times New Roman" w:ascii="Times New Roman"/>
        </w:rPr>
        <w:t xml:space="preserve"> </w:t>
      </w:r>
    </w:p>
    <w:p w:rsidRDefault="005F06BF" w:rsidP="005F06BF" w:rsidR="005F06BF">
      <w:pPr>
        <w:jc w:val="both"/>
        <w:rPr>
          <w:rFonts w:hAnsi="Times New Roman" w:ascii="Times New Roman"/>
        </w:rPr>
      </w:pPr>
    </w:p>
    <w:p w:rsidRDefault="00AE3768" w:rsidP="005F06BF" w:rsidR="00AE3768" w:rsidRPr="001A1A01">
      <w:pPr>
        <w:jc w:val="both"/>
        <w:rPr>
          <w:rFonts w:hAnsi="Times New Roman" w:ascii="Times New Roman"/>
        </w:rPr>
      </w:pPr>
    </w:p>
    <w:p w:rsidRDefault="00277D1E" w:rsidP="00277D1E" w:rsidR="00277D1E" w:rsidRPr="00277D1E">
      <w:pPr>
        <w:jc w:val="center"/>
        <w:rPr>
          <w:rFonts w:hAnsi="Times New Roman" w:ascii="Times New Roman"/>
        </w:rPr>
      </w:pPr>
      <w:r w:rsidRPr="00277D1E">
        <w:rPr>
          <w:rFonts w:hAnsi="Times New Roman" w:ascii="Times New Roman"/>
        </w:rPr>
        <w:t>R E P U B L I K A  H R V A T S K A</w:t>
      </w:r>
    </w:p>
    <w:p w:rsidRDefault="00277D1E" w:rsidP="00FE0E02" w:rsidR="00017A9F" w:rsidRPr="00277D1E">
      <w:pPr>
        <w:jc w:val="center"/>
        <w:rPr>
          <w:rFonts w:hAnsi="Times New Roman" w:ascii="Times New Roman"/>
        </w:rPr>
      </w:pPr>
      <w:r w:rsidRPr="00277D1E">
        <w:rPr>
          <w:rFonts w:hAnsi="Times New Roman" w:ascii="Times New Roman"/>
        </w:rPr>
        <w:t xml:space="preserve">Z A K </w:t>
      </w:r>
      <w:r w:rsidR="00FE0E02">
        <w:rPr>
          <w:rFonts w:hAnsi="Times New Roman" w:ascii="Times New Roman"/>
        </w:rPr>
        <w:t>L J U Č A K</w:t>
      </w:r>
    </w:p>
    <w:p w:rsidRDefault="00916759" w:rsidP="00916759" w:rsidR="00916759" w:rsidRPr="00916759">
      <w:pPr>
        <w:rPr>
          <w:rFonts w:hAnsi="Times New Roman" w:ascii="Times New Roman"/>
        </w:rPr>
      </w:pPr>
    </w:p>
    <w:p w:rsidRDefault="00916759" w:rsidP="00916759" w:rsidR="00916759">
      <w:pPr>
        <w:jc w:val="both"/>
        <w:rPr>
          <w:rFonts w:hAnsi="Times New Roman" w:ascii="Times New Roman"/>
        </w:rPr>
      </w:pPr>
      <w:r w:rsidRPr="00916759">
        <w:rPr>
          <w:rFonts w:hAnsi="Times New Roman" w:ascii="Times New Roman"/>
        </w:rPr>
        <w:t xml:space="preserve"> </w:t>
      </w:r>
      <w:r w:rsidRPr="00916759">
        <w:rPr>
          <w:rFonts w:hAnsi="Times New Roman" w:ascii="Times New Roman"/>
        </w:rPr>
        <w:tab/>
      </w:r>
      <w:r w:rsidR="009162D1" w:rsidRPr="009162D1">
        <w:rPr>
          <w:rFonts w:hAnsi="Times New Roman" w:ascii="Times New Roman"/>
        </w:rPr>
        <w:t>Trgovački sud u Zagrebu, Stalna služba u Karlovcu, po stečajnom sucu Vesni Fundurulić Perišin, u stečajnom postupku nad stečajnim dužnikom Stambena zadruga MANDUŠEVAC u stečaju, Zagreb, Badovinčeva 9a,  OIB:46963234972</w:t>
      </w:r>
      <w:r w:rsidR="008C6E76">
        <w:rPr>
          <w:rFonts w:hAnsi="Times New Roman" w:ascii="Times New Roman"/>
        </w:rPr>
        <w:t xml:space="preserve">, </w:t>
      </w:r>
      <w:r w:rsidR="00324B89">
        <w:rPr>
          <w:rFonts w:hAnsi="Times New Roman" w:ascii="Times New Roman"/>
        </w:rPr>
        <w:t>19. ožujka</w:t>
      </w:r>
      <w:r w:rsidR="00485878">
        <w:rPr>
          <w:rFonts w:hAnsi="Times New Roman" w:ascii="Times New Roman"/>
        </w:rPr>
        <w:t xml:space="preserve"> </w:t>
      </w:r>
      <w:r w:rsidR="00017A9F" w:rsidRPr="00017A9F">
        <w:rPr>
          <w:rFonts w:hAnsi="Times New Roman" w:ascii="Times New Roman"/>
        </w:rPr>
        <w:t xml:space="preserve"> 201</w:t>
      </w:r>
      <w:r w:rsidR="00324B89">
        <w:rPr>
          <w:rFonts w:hAnsi="Times New Roman" w:ascii="Times New Roman"/>
        </w:rPr>
        <w:t>9</w:t>
      </w:r>
      <w:r w:rsidR="00017A9F" w:rsidRPr="00017A9F">
        <w:rPr>
          <w:rFonts w:hAnsi="Times New Roman" w:ascii="Times New Roman"/>
        </w:rPr>
        <w:t>.</w:t>
      </w:r>
      <w:r w:rsidR="00017A9F">
        <w:rPr>
          <w:rFonts w:hAnsi="Times New Roman" w:ascii="Times New Roman"/>
        </w:rPr>
        <w:t>,</w:t>
      </w:r>
    </w:p>
    <w:p w:rsidRDefault="00017A9F" w:rsidP="00916759" w:rsidR="00017A9F" w:rsidRPr="00916759">
      <w:pPr>
        <w:jc w:val="both"/>
        <w:rPr>
          <w:rFonts w:hAnsi="Times New Roman" w:ascii="Times New Roman"/>
        </w:rPr>
      </w:pPr>
    </w:p>
    <w:p w:rsidRDefault="00916759" w:rsidP="00916759" w:rsidR="00916759" w:rsidRPr="00916759">
      <w:pPr>
        <w:jc w:val="center"/>
        <w:rPr>
          <w:rFonts w:hAnsi="Times New Roman" w:ascii="Times New Roman"/>
        </w:rPr>
      </w:pPr>
      <w:r w:rsidRPr="00916759">
        <w:rPr>
          <w:rFonts w:hAnsi="Times New Roman" w:ascii="Times New Roman"/>
        </w:rPr>
        <w:t>z a k l j u č i o   j e</w:t>
      </w:r>
    </w:p>
    <w:p w:rsidRDefault="00916759" w:rsidP="00916759" w:rsidR="009F3CBC">
      <w:pPr>
        <w:jc w:val="both"/>
        <w:rPr>
          <w:rFonts w:hAnsi="Times New Roman" w:ascii="Times New Roman"/>
        </w:rPr>
      </w:pPr>
      <w:r w:rsidRPr="00916759">
        <w:rPr>
          <w:rFonts w:hAnsi="Times New Roman" w:ascii="Times New Roman"/>
        </w:rPr>
        <w:tab/>
      </w:r>
    </w:p>
    <w:p w:rsidRDefault="009C0F65" w:rsidP="009162D1" w:rsidR="009162D1" w:rsidRPr="009162D1">
      <w:pPr>
        <w:ind w:firstLine="708"/>
        <w:jc w:val="both"/>
        <w:rPr>
          <w:rFonts w:hAnsi="Times New Roman" w:ascii="Times New Roman"/>
        </w:rPr>
      </w:pPr>
      <w:r>
        <w:rPr>
          <w:rFonts w:hAnsi="Times New Roman" w:ascii="Times New Roman"/>
        </w:rPr>
        <w:t>I.</w:t>
      </w:r>
      <w:r w:rsidR="009F3CBC" w:rsidRPr="009C0F65">
        <w:rPr>
          <w:rFonts w:hAnsi="Times New Roman" w:ascii="Times New Roman"/>
        </w:rPr>
        <w:t xml:space="preserve">Određuje se ročište za diobu kupovnine </w:t>
      </w:r>
      <w:r w:rsidR="007834FB" w:rsidRPr="007834FB">
        <w:rPr>
          <w:rFonts w:hAnsi="Times New Roman" w:ascii="Times New Roman"/>
        </w:rPr>
        <w:t>nekretnin</w:t>
      </w:r>
      <w:r w:rsidR="009162D1">
        <w:rPr>
          <w:rFonts w:hAnsi="Times New Roman" w:ascii="Times New Roman"/>
        </w:rPr>
        <w:t>e</w:t>
      </w:r>
      <w:r w:rsidR="007834FB" w:rsidRPr="007834FB">
        <w:rPr>
          <w:rFonts w:hAnsi="Times New Roman" w:ascii="Times New Roman"/>
        </w:rPr>
        <w:t xml:space="preserve"> </w:t>
      </w:r>
      <w:r w:rsidR="009162D1" w:rsidRPr="009162D1">
        <w:rPr>
          <w:rFonts w:hAnsi="Times New Roman" w:ascii="Times New Roman"/>
        </w:rPr>
        <w:t>upisan</w:t>
      </w:r>
      <w:r w:rsidR="009162D1">
        <w:rPr>
          <w:rFonts w:hAnsi="Times New Roman" w:ascii="Times New Roman"/>
        </w:rPr>
        <w:t>e</w:t>
      </w:r>
      <w:r w:rsidR="009162D1" w:rsidRPr="009162D1">
        <w:rPr>
          <w:rFonts w:hAnsi="Times New Roman" w:ascii="Times New Roman"/>
        </w:rPr>
        <w:t xml:space="preserve"> u zemljišnim knjigama Općinskog građanskog suda u Zagrebu, Zemljišnoknjižni odjel Zagreb, k.o. 335568, Gornje Vrapče, zk. ul. 16105, kč. br. 1187/65 stambena građevina br. 245c (površine 175 m2) i dvorište (površine 495 m2), Kustošijanska,  ukupne površine 670 m2 i to:</w:t>
      </w:r>
    </w:p>
    <w:p w:rsidRDefault="009162D1" w:rsidP="009162D1" w:rsidR="009162D1" w:rsidRPr="009162D1">
      <w:pPr>
        <w:ind w:firstLine="708"/>
        <w:jc w:val="both"/>
        <w:rPr>
          <w:rFonts w:hAnsi="Times New Roman" w:ascii="Times New Roman"/>
        </w:rPr>
      </w:pPr>
    </w:p>
    <w:p w:rsidRDefault="009162D1" w:rsidP="009162D1" w:rsidR="009162D1" w:rsidRPr="009162D1">
      <w:pPr>
        <w:ind w:firstLine="708"/>
        <w:jc w:val="both"/>
        <w:rPr>
          <w:rFonts w:hAnsi="Times New Roman" w:ascii="Times New Roman"/>
        </w:rPr>
      </w:pPr>
      <w:r w:rsidRPr="009162D1">
        <w:rPr>
          <w:rFonts w:hAnsi="Times New Roman" w:ascii="Times New Roman"/>
        </w:rPr>
        <w:t>6. Suvlasnički dio: 25/1000  ETAŽNO VLASNIŠTVO (E-6)</w:t>
      </w:r>
    </w:p>
    <w:p w:rsidRDefault="009162D1" w:rsidP="009162D1" w:rsidR="009162D1">
      <w:pPr>
        <w:ind w:firstLine="708"/>
        <w:jc w:val="both"/>
        <w:rPr>
          <w:rFonts w:hAnsi="Times New Roman" w:ascii="Times New Roman"/>
        </w:rPr>
      </w:pPr>
      <w:r w:rsidRPr="009162D1">
        <w:rPr>
          <w:rFonts w:hAnsi="Times New Roman" w:ascii="Times New Roman"/>
        </w:rPr>
        <w:t>1. Garaža oznake G-1 u podrumu zgrade, površine 15,11 m2, sve u nacrtu označeno rozom bojom.</w:t>
      </w:r>
    </w:p>
    <w:p w:rsidRDefault="009162D1" w:rsidP="009162D1" w:rsidR="009162D1">
      <w:pPr>
        <w:ind w:firstLine="708"/>
        <w:jc w:val="both"/>
        <w:rPr>
          <w:rFonts w:hAnsi="Times New Roman" w:ascii="Times New Roman"/>
        </w:rPr>
      </w:pPr>
    </w:p>
    <w:p w:rsidRDefault="009F3CBC" w:rsidP="008C6E76" w:rsidR="008C6E76">
      <w:pPr>
        <w:ind w:firstLine="708"/>
        <w:jc w:val="both"/>
        <w:rPr>
          <w:rFonts w:hAnsi="Times New Roman" w:ascii="Times New Roman"/>
        </w:rPr>
      </w:pPr>
      <w:r w:rsidRPr="006902CE">
        <w:rPr>
          <w:rFonts w:hAnsi="Times New Roman" w:ascii="Times New Roman"/>
        </w:rPr>
        <w:t>za dan:</w:t>
      </w:r>
    </w:p>
    <w:p w:rsidRDefault="008C6E76" w:rsidP="009F3CBC" w:rsidR="008C6E76">
      <w:pPr>
        <w:jc w:val="both"/>
        <w:rPr>
          <w:rFonts w:hAnsi="Times New Roman" w:ascii="Times New Roman"/>
        </w:rPr>
      </w:pPr>
    </w:p>
    <w:p w:rsidRDefault="009162D1" w:rsidP="009F3CBC" w:rsidR="009F3CBC" w:rsidRPr="00324B89">
      <w:pPr>
        <w:jc w:val="center"/>
        <w:rPr>
          <w:rFonts w:hAnsi="Times New Roman" w:ascii="Times New Roman"/>
          <w:b/>
        </w:rPr>
      </w:pPr>
      <w:r>
        <w:rPr>
          <w:rFonts w:hAnsi="Times New Roman" w:ascii="Times New Roman"/>
          <w:b/>
        </w:rPr>
        <w:t xml:space="preserve">15. travnja </w:t>
      </w:r>
      <w:r w:rsidR="003853E3" w:rsidRPr="00324B89">
        <w:rPr>
          <w:rFonts w:hAnsi="Times New Roman" w:ascii="Times New Roman"/>
          <w:b/>
        </w:rPr>
        <w:t>201</w:t>
      </w:r>
      <w:r w:rsidR="008C6E76" w:rsidRPr="00324B89">
        <w:rPr>
          <w:rFonts w:hAnsi="Times New Roman" w:ascii="Times New Roman"/>
          <w:b/>
        </w:rPr>
        <w:t>9</w:t>
      </w:r>
      <w:r w:rsidR="003853E3" w:rsidRPr="00324B89">
        <w:rPr>
          <w:rFonts w:hAnsi="Times New Roman" w:ascii="Times New Roman"/>
          <w:b/>
        </w:rPr>
        <w:t xml:space="preserve">. u </w:t>
      </w:r>
      <w:r>
        <w:rPr>
          <w:rFonts w:hAnsi="Times New Roman" w:ascii="Times New Roman"/>
          <w:b/>
        </w:rPr>
        <w:t xml:space="preserve">09,30 </w:t>
      </w:r>
      <w:r w:rsidR="009F3CBC" w:rsidRPr="00324B89">
        <w:rPr>
          <w:rFonts w:hAnsi="Times New Roman" w:ascii="Times New Roman"/>
          <w:b/>
        </w:rPr>
        <w:t xml:space="preserve">sati </w:t>
      </w:r>
    </w:p>
    <w:p w:rsidRDefault="00AE3768" w:rsidP="009F3CBC" w:rsidR="00AE3768">
      <w:pPr>
        <w:jc w:val="center"/>
        <w:rPr>
          <w:rFonts w:hAnsi="Times New Roman" w:ascii="Times New Roman"/>
        </w:rPr>
      </w:pPr>
    </w:p>
    <w:p w:rsidRDefault="009F3CBC" w:rsidP="009F3CBC" w:rsidR="009F3CBC">
      <w:pPr>
        <w:jc w:val="both"/>
        <w:rPr>
          <w:rFonts w:hAnsi="Times New Roman" w:ascii="Times New Roman"/>
        </w:rPr>
      </w:pPr>
    </w:p>
    <w:p w:rsidRDefault="00696768" w:rsidP="009F3CBC" w:rsidR="009F3CBC">
      <w:pPr>
        <w:jc w:val="both"/>
        <w:rPr>
          <w:rFonts w:hAnsi="Times New Roman" w:ascii="Times New Roman"/>
        </w:rPr>
      </w:pPr>
      <w:r w:rsidRPr="00696768">
        <w:rPr>
          <w:rFonts w:hAnsi="Times New Roman" w:ascii="Times New Roman"/>
        </w:rPr>
        <w:t>u Trgovačkom sudu u Zagrebu, Stalna služba u Karlovcu, Karlovac, Trg hrvatskih branitelja 1/II, soba broj 205</w:t>
      </w:r>
      <w:r w:rsidR="009F3CBC">
        <w:rPr>
          <w:rFonts w:hAnsi="Times New Roman" w:ascii="Times New Roman"/>
        </w:rPr>
        <w:t>.</w:t>
      </w:r>
    </w:p>
    <w:p w:rsidRDefault="009C0F65" w:rsidP="009F3CBC" w:rsidR="009C0F65">
      <w:pPr>
        <w:jc w:val="both"/>
        <w:rPr>
          <w:rFonts w:hAnsi="Times New Roman" w:ascii="Times New Roman"/>
        </w:rPr>
      </w:pPr>
    </w:p>
    <w:p w:rsidRDefault="009C0F65" w:rsidP="009C0F65" w:rsidR="009C0F65">
      <w:pPr>
        <w:ind w:firstLine="708"/>
        <w:jc w:val="both"/>
        <w:rPr>
          <w:rFonts w:hAnsi="Times New Roman" w:ascii="Times New Roman"/>
        </w:rPr>
      </w:pPr>
      <w:r>
        <w:rPr>
          <w:rFonts w:hAnsi="Times New Roman" w:ascii="Times New Roman"/>
        </w:rPr>
        <w:t xml:space="preserve">II.Na ročište se pozivaju: </w:t>
      </w:r>
    </w:p>
    <w:p w:rsidRDefault="009C0F65" w:rsidP="009C0F65" w:rsidR="009C0F65">
      <w:pPr>
        <w:ind w:firstLine="708"/>
        <w:jc w:val="both"/>
        <w:rPr>
          <w:rFonts w:hAnsi="Times New Roman" w:ascii="Times New Roman"/>
        </w:rPr>
      </w:pPr>
      <w:r>
        <w:rPr>
          <w:rFonts w:hAnsi="Times New Roman" w:ascii="Times New Roman"/>
        </w:rPr>
        <w:t>- stečajni upravitelj,</w:t>
      </w:r>
    </w:p>
    <w:p w:rsidRDefault="009C0F65" w:rsidP="00D44771" w:rsidR="007834FB">
      <w:pPr>
        <w:ind w:firstLine="708"/>
        <w:jc w:val="both"/>
        <w:rPr>
          <w:rFonts w:hAnsi="Times New Roman" w:ascii="Times New Roman"/>
        </w:rPr>
      </w:pPr>
      <w:r>
        <w:rPr>
          <w:rFonts w:hAnsi="Times New Roman" w:ascii="Times New Roman"/>
        </w:rPr>
        <w:t>-</w:t>
      </w:r>
      <w:r w:rsidR="009162D1">
        <w:rPr>
          <w:rFonts w:hAnsi="Times New Roman" w:ascii="Times New Roman"/>
        </w:rPr>
        <w:t xml:space="preserve">NAVA BANKA d.d. </w:t>
      </w:r>
      <w:r w:rsidR="000837F4">
        <w:rPr>
          <w:rFonts w:hAnsi="Times New Roman" w:ascii="Times New Roman"/>
        </w:rPr>
        <w:t xml:space="preserve">u stečaju </w:t>
      </w:r>
      <w:r w:rsidR="009162D1">
        <w:rPr>
          <w:rFonts w:hAnsi="Times New Roman" w:ascii="Times New Roman"/>
        </w:rPr>
        <w:t>Zagreb</w:t>
      </w:r>
      <w:r w:rsidR="00D44771">
        <w:rPr>
          <w:rFonts w:hAnsi="Times New Roman" w:ascii="Times New Roman"/>
        </w:rPr>
        <w:t>.</w:t>
      </w:r>
    </w:p>
    <w:p w:rsidRDefault="009C0F65" w:rsidP="009C0F65" w:rsidR="009C0F65">
      <w:pPr>
        <w:jc w:val="both"/>
        <w:rPr>
          <w:rFonts w:hAnsi="Times New Roman" w:ascii="Times New Roman"/>
        </w:rPr>
      </w:pPr>
    </w:p>
    <w:p w:rsidRDefault="009C0F65" w:rsidP="009C0F65" w:rsidR="009F3CBC">
      <w:pPr>
        <w:ind w:firstLine="708"/>
        <w:jc w:val="both"/>
        <w:rPr>
          <w:rFonts w:hAnsi="Times New Roman" w:ascii="Times New Roman"/>
        </w:rPr>
      </w:pPr>
      <w:r>
        <w:rPr>
          <w:rFonts w:hAnsi="Times New Roman" w:ascii="Times New Roman"/>
        </w:rPr>
        <w:t xml:space="preserve">III.Tražbina vjerovnika koji ne dođe na ročište utvrditi će se prema stanju koje proizlazi iz spisa. </w:t>
      </w:r>
    </w:p>
    <w:p w:rsidRDefault="009C0F65" w:rsidP="009C0F65" w:rsidR="009C0F65">
      <w:pPr>
        <w:ind w:firstLine="708"/>
        <w:jc w:val="both"/>
        <w:rPr>
          <w:rFonts w:hAnsi="Times New Roman" w:ascii="Times New Roman"/>
        </w:rPr>
      </w:pPr>
    </w:p>
    <w:p w:rsidRDefault="009C0F65" w:rsidP="009C0F65" w:rsidR="009C0F65">
      <w:pPr>
        <w:ind w:firstLine="708"/>
        <w:jc w:val="both"/>
        <w:rPr>
          <w:rFonts w:hAnsi="Times New Roman" w:ascii="Times New Roman"/>
        </w:rPr>
      </w:pPr>
      <w:r>
        <w:rPr>
          <w:rFonts w:hAnsi="Times New Roman" w:ascii="Times New Roman"/>
        </w:rPr>
        <w:t>IV.Osnov, visinu i isplatni red tražbine vjerovnici mogu prijaviti pismeno do ročišta za diobu ili na samom ročištu.</w:t>
      </w:r>
    </w:p>
    <w:p w:rsidRDefault="00102555" w:rsidP="009C0F65" w:rsidR="00102555">
      <w:pPr>
        <w:ind w:firstLine="708"/>
        <w:jc w:val="both"/>
        <w:rPr>
          <w:rFonts w:hAnsi="Times New Roman" w:ascii="Times New Roman"/>
        </w:rPr>
      </w:pPr>
    </w:p>
    <w:p w:rsidRDefault="009C0F65" w:rsidP="00102555" w:rsidR="009C0F65" w:rsidRPr="00102555">
      <w:pPr>
        <w:ind w:firstLine="708"/>
        <w:jc w:val="both"/>
        <w:rPr>
          <w:rFonts w:hAnsi="Times New Roman" w:ascii="Times New Roman"/>
        </w:rPr>
      </w:pPr>
      <w:r w:rsidRPr="00102555">
        <w:rPr>
          <w:rFonts w:hAnsi="Times New Roman" w:ascii="Times New Roman"/>
        </w:rPr>
        <w:t>UPOZORENJE:</w:t>
      </w:r>
    </w:p>
    <w:p w:rsidRDefault="009C0F65" w:rsidP="009C0F65" w:rsidR="009C0F65">
      <w:pPr>
        <w:ind w:firstLine="708"/>
        <w:jc w:val="both"/>
        <w:rPr>
          <w:rFonts w:hAnsi="Times New Roman" w:ascii="Times New Roman"/>
        </w:rPr>
      </w:pPr>
      <w:r>
        <w:rPr>
          <w:rFonts w:hAnsi="Times New Roman" w:ascii="Times New Roman"/>
        </w:rPr>
        <w:t>-tražbina se ne može prijaviti nakon održanog ročišta za dražbu</w:t>
      </w:r>
    </w:p>
    <w:p w:rsidRDefault="009C0F65" w:rsidP="009C0F65" w:rsidR="009C0F65">
      <w:pPr>
        <w:ind w:left="708"/>
        <w:jc w:val="both"/>
        <w:rPr>
          <w:rFonts w:hAnsi="Times New Roman" w:ascii="Times New Roman"/>
        </w:rPr>
      </w:pPr>
      <w:r>
        <w:rPr>
          <w:rFonts w:hAnsi="Times New Roman" w:ascii="Times New Roman"/>
        </w:rPr>
        <w:t>-tražbine vjerovnika koji ne podnesu prijave ili ne dođu na ročište za diobu uzeti će se prema stanju koje proizlazi iz spisa</w:t>
      </w:r>
    </w:p>
    <w:p w:rsidRDefault="009C0F65" w:rsidP="009C0F65" w:rsidR="009C0F65">
      <w:pPr>
        <w:ind w:left="708"/>
        <w:jc w:val="both"/>
        <w:rPr>
          <w:rFonts w:hAnsi="Times New Roman" w:ascii="Times New Roman"/>
        </w:rPr>
      </w:pPr>
      <w:r>
        <w:rPr>
          <w:rFonts w:hAnsi="Times New Roman" w:ascii="Times New Roman"/>
        </w:rPr>
        <w:t>-ako tražbina vjerovnika ne proizlazi iz zemljišnih knjiga ili spisa, uz prijavu tražbine vjerovnici su dužni dostaviti ili na ročištu za diobu pokazati isprave kojima dokazuju postojanje tražbine, odnosno isprave na temelju kojih osporavaju postojanje tražbine kojem od vjerovnika (pravomoćna presuda, javna ili privatna isprava koja ima značenje javne isprave)</w:t>
      </w:r>
    </w:p>
    <w:p w:rsidRDefault="009C0F65" w:rsidP="009C0F65" w:rsidR="009C0F65">
      <w:pPr>
        <w:ind w:left="708"/>
        <w:jc w:val="both"/>
        <w:rPr>
          <w:rFonts w:hAnsi="Times New Roman" w:ascii="Times New Roman"/>
        </w:rPr>
      </w:pPr>
      <w:r>
        <w:rPr>
          <w:rFonts w:hAnsi="Times New Roman" w:ascii="Times New Roman"/>
        </w:rPr>
        <w:t xml:space="preserve">-nakon održanog ročišta za diobu ne može se osporavati tražbina, njena visina i red namirenja. </w:t>
      </w:r>
    </w:p>
    <w:p w:rsidRDefault="00940E9E" w:rsidP="009C0F65" w:rsidR="00940E9E">
      <w:pPr>
        <w:ind w:left="708"/>
        <w:jc w:val="both"/>
        <w:rPr>
          <w:rFonts w:hAnsi="Times New Roman" w:ascii="Times New Roman"/>
        </w:rPr>
      </w:pPr>
    </w:p>
    <w:p w:rsidRDefault="00916759" w:rsidP="00916759" w:rsidR="00916759" w:rsidRPr="00916759">
      <w:pPr>
        <w:jc w:val="both"/>
        <w:rPr>
          <w:rFonts w:hAnsi="Times New Roman" w:ascii="Times New Roman"/>
        </w:rPr>
      </w:pPr>
    </w:p>
    <w:p w:rsidRDefault="00916759" w:rsidP="00916759" w:rsidR="00916759">
      <w:pPr>
        <w:jc w:val="center"/>
        <w:rPr>
          <w:rFonts w:hAnsi="Times New Roman" w:ascii="Times New Roman"/>
        </w:rPr>
      </w:pPr>
      <w:r w:rsidRPr="00916759">
        <w:rPr>
          <w:rFonts w:hAnsi="Times New Roman" w:ascii="Times New Roman"/>
        </w:rPr>
        <w:t xml:space="preserve">U Karlovcu </w:t>
      </w:r>
      <w:r w:rsidR="00324B89">
        <w:rPr>
          <w:rFonts w:hAnsi="Times New Roman" w:ascii="Times New Roman"/>
        </w:rPr>
        <w:t>19. ožujka 2019</w:t>
      </w:r>
      <w:r w:rsidRPr="00916759">
        <w:rPr>
          <w:rFonts w:hAnsi="Times New Roman" w:ascii="Times New Roman"/>
        </w:rPr>
        <w:t>.</w:t>
      </w:r>
    </w:p>
    <w:p w:rsidRDefault="00916759" w:rsidP="00916759" w:rsidR="00916759" w:rsidRPr="00916759">
      <w:pPr>
        <w:jc w:val="both"/>
        <w:rPr>
          <w:rFonts w:hAnsi="Times New Roman" w:ascii="Times New Roman"/>
        </w:rPr>
      </w:pPr>
    </w:p>
    <w:p w:rsidRDefault="00916759" w:rsidP="00916759" w:rsidR="00916759" w:rsidRPr="00916759">
      <w:pPr>
        <w:jc w:val="right"/>
        <w:rPr>
          <w:rFonts w:hAnsi="Times New Roman" w:ascii="Times New Roman"/>
        </w:rPr>
      </w:pPr>
      <w:r w:rsidRPr="00916759">
        <w:rPr>
          <w:rFonts w:hAnsi="Times New Roman" w:ascii="Times New Roman"/>
        </w:rPr>
        <w:t>STEČAJNI SUDAC:</w:t>
      </w:r>
    </w:p>
    <w:p w:rsidRDefault="00916759" w:rsidP="00916759" w:rsidR="00916759">
      <w:pPr>
        <w:jc w:val="right"/>
        <w:rPr>
          <w:rFonts w:hAnsi="Times New Roman" w:ascii="Times New Roman"/>
        </w:rPr>
      </w:pPr>
      <w:r w:rsidRPr="00916759">
        <w:rPr>
          <w:rFonts w:hAnsi="Times New Roman" w:ascii="Times New Roman"/>
        </w:rPr>
        <w:t>Vesna Fundurulić Perišin</w:t>
      </w:r>
      <w:r w:rsidR="0043172E">
        <w:rPr>
          <w:rFonts w:hAnsi="Times New Roman" w:ascii="Times New Roman"/>
        </w:rPr>
        <w:t>, v.r.</w:t>
      </w:r>
    </w:p>
    <w:p w:rsidRDefault="0043172E" w:rsidP="00916759" w:rsidR="0043172E">
      <w:pPr>
        <w:jc w:val="right"/>
        <w:rPr>
          <w:rFonts w:hAnsi="Times New Roman" w:ascii="Times New Roman"/>
        </w:rPr>
      </w:pPr>
    </w:p>
    <w:p w:rsidRDefault="0043172E" w:rsidP="00C339BE" w:rsidR="0043172E">
      <w:pPr>
        <w:ind w:left="4956"/>
        <w:jc w:val="both"/>
        <w:rPr>
          <w:rFonts w:hAnsi="Times New Roman" w:ascii="Times New Roman"/>
        </w:rPr>
      </w:pPr>
      <w:r>
        <w:rPr>
          <w:rFonts w:hAnsi="Times New Roman" w:ascii="Times New Roman"/>
        </w:rPr>
        <w:t xml:space="preserve">   Za točnost otpravka-ovlašteni službenik:</w:t>
      </w:r>
    </w:p>
    <w:p w:rsidRDefault="0043172E" w:rsidP="00916759" w:rsidR="0043172E">
      <w:pPr>
        <w:jc w:val="right"/>
        <w:rPr>
          <w:rFonts w:hAnsi="Times New Roman" w:ascii="Times New Roman"/>
        </w:rPr>
      </w:pPr>
      <w:r w:rsidRPr="00C339BE">
        <w:rPr>
          <w:rFonts w:hAnsi="Times New Roman" w:ascii="Times New Roman"/>
        </w:rPr>
        <w:t>Gordana Cvitković</w:t>
      </w:r>
    </w:p>
    <w:p w:rsidRDefault="009C0F65" w:rsidP="00916759" w:rsidR="009C0F65">
      <w:pPr>
        <w:jc w:val="right"/>
        <w:rPr>
          <w:rFonts w:hAnsi="Times New Roman" w:ascii="Times New Roman"/>
        </w:rPr>
      </w:pPr>
    </w:p>
    <w:p w:rsidRDefault="00916759" w:rsidP="00916759" w:rsidR="00916759" w:rsidRPr="00916759">
      <w:pPr>
        <w:jc w:val="both"/>
        <w:rPr>
          <w:rFonts w:hAnsi="Times New Roman" w:ascii="Times New Roman"/>
        </w:rPr>
      </w:pPr>
    </w:p>
    <w:p w:rsidRDefault="00916759" w:rsidP="00916759" w:rsidR="00916759" w:rsidRPr="00916759">
      <w:pPr>
        <w:jc w:val="both"/>
        <w:rPr>
          <w:rFonts w:hAnsi="Times New Roman" w:ascii="Times New Roman"/>
        </w:rPr>
      </w:pPr>
      <w:r w:rsidRPr="00916759">
        <w:rPr>
          <w:rFonts w:hAnsi="Times New Roman" w:ascii="Times New Roman"/>
        </w:rPr>
        <w:t>UPUTA O PRAVNOM LIJEKU:</w:t>
      </w:r>
    </w:p>
    <w:p w:rsidRDefault="00916759" w:rsidP="00065213" w:rsidR="00916759">
      <w:pPr>
        <w:ind w:firstLine="708"/>
        <w:jc w:val="both"/>
        <w:rPr>
          <w:rFonts w:hAnsi="Times New Roman" w:ascii="Times New Roman"/>
        </w:rPr>
      </w:pPr>
      <w:r w:rsidRPr="00916759">
        <w:rPr>
          <w:rFonts w:hAnsi="Times New Roman" w:ascii="Times New Roman"/>
        </w:rPr>
        <w:t>Protiv ovog zaključka nije dopuštena žalba čl.11.st.9. SZ-a.</w:t>
      </w:r>
    </w:p>
    <w:p w:rsidRDefault="00810A04" w:rsidP="00916759" w:rsidR="00810A04" w:rsidRPr="00916759">
      <w:pPr>
        <w:jc w:val="both"/>
        <w:rPr>
          <w:rFonts w:hAnsi="Times New Roman" w:ascii="Times New Roman"/>
        </w:rPr>
      </w:pPr>
    </w:p>
    <w:p w:rsidRDefault="002775D1" w:rsidP="002775D1" w:rsidR="002775D1" w:rsidRPr="001A1A01">
      <w:pPr>
        <w:rPr>
          <w:rFonts w:hAnsi="Times New Roman" w:ascii="Times New Roman"/>
        </w:rPr>
      </w:pPr>
    </w:p>
    <w:sectPr w:rsidSect="00AE3768" w:rsidR="002775D1" w:rsidRPr="001A1A01">
      <w:headerReference w:type="default" r:id="rId11"/>
      <w:headerReference w:type="first" r:id="rId12"/>
      <w:pgSz w:code="9" w:h="16838" w:w="11906"/>
      <w:pgMar w:gutter="0" w:footer="709" w:header="709" w:left="1418" w:bottom="2269"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3F3EDD">
          <w:rPr>
            <w:noProof/>
          </w:rPr>
          <w:t>2</w:t>
        </w:r>
        <w:r>
          <w:fldChar w:fldCharType="end"/>
        </w:r>
      </w:p>
      <w:p w:rsidRDefault="00200FA9" w:rsidP="00324B89" w:rsidR="0060670C">
        <w:pPr>
          <w:jc w:val="right"/>
        </w:pPr>
        <w:r w:rsidRPr="009C0F65">
          <w:rPr>
            <w:rFonts w:hAnsi="Times New Roman" w:ascii="Times New Roman"/>
          </w:rPr>
          <w:t xml:space="preserve">                                                                </w:t>
        </w:r>
        <w:r w:rsidR="009162D1" w:rsidRPr="009162D1">
          <w:rPr>
            <w:rFonts w:hAnsi="Times New Roman" w:ascii="Times New Roman"/>
          </w:rPr>
          <w:t>3  St-694/2015-103</w:t>
        </w:r>
      </w:p>
    </w:sdtContent>
  </w:sdt>
  <w:p w:rsidRDefault="003F3EDD" w:rsidR="006067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E02" w:rsidP="00FE0E02" w:rsidR="00940E9E">
    <w:pPr>
      <w:pStyle w:val="Zaglavlje"/>
      <w:jc w:val="right"/>
      <w:rPr>
        <w:rFonts w:hAnsi="Times New Roman" w:ascii="Times New Roman"/>
      </w:rPr>
    </w:pPr>
    <w:r w:rsidRPr="00FE0E02">
      <w:t xml:space="preserve">                                                                                               </w:t>
    </w:r>
  </w:p>
  <w:p w:rsidRDefault="00940E9E" w:rsidP="00FE0E02" w:rsidR="00940E9E" w:rsidRPr="00FE0E02">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7">
    <w:nsid w:val="51B253A9"/>
    <w:multiLevelType w:val="hybridMultilevel"/>
    <w:tmpl w:val="70BC5F78"/>
    <w:lvl w:tplc="32F2CC70" w:ilvl="0">
      <w:start w:val="1"/>
      <w:numFmt w:val="bullet"/>
      <w:lvlText w:val="-"/>
      <w:lvlJc w:val="left"/>
      <w:pPr>
        <w:ind w:hanging="360" w:left="1068"/>
      </w:pPr>
      <w:rPr>
        <w:rFonts w:eastAsiaTheme="minorEastAsia"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61C80AF7"/>
    <w:multiLevelType w:val="hybridMultilevel"/>
    <w:tmpl w:val="294C9B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9"/>
  </w:num>
  <w:num w:numId="8">
    <w:abstractNumId w:val="3"/>
  </w:num>
  <w:num w:numId="9">
    <w:abstractNumId w:val="8"/>
  </w:num>
  <w:num w:numId="10">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17A9F"/>
    <w:rsid w:val="00025BA9"/>
    <w:rsid w:val="00042EC5"/>
    <w:rsid w:val="00065213"/>
    <w:rsid w:val="000837F4"/>
    <w:rsid w:val="0008590B"/>
    <w:rsid w:val="00092E8E"/>
    <w:rsid w:val="00096468"/>
    <w:rsid w:val="000A302D"/>
    <w:rsid w:val="000E3302"/>
    <w:rsid w:val="00102555"/>
    <w:rsid w:val="001414CE"/>
    <w:rsid w:val="00164E08"/>
    <w:rsid w:val="00181C25"/>
    <w:rsid w:val="0019399D"/>
    <w:rsid w:val="001A1A01"/>
    <w:rsid w:val="001C1992"/>
    <w:rsid w:val="00200FA9"/>
    <w:rsid w:val="002043D1"/>
    <w:rsid w:val="00210B7B"/>
    <w:rsid w:val="002207BD"/>
    <w:rsid w:val="0024009E"/>
    <w:rsid w:val="00247DC5"/>
    <w:rsid w:val="002775D1"/>
    <w:rsid w:val="00277787"/>
    <w:rsid w:val="00277D1E"/>
    <w:rsid w:val="002D485F"/>
    <w:rsid w:val="00324B89"/>
    <w:rsid w:val="003422B3"/>
    <w:rsid w:val="003853E3"/>
    <w:rsid w:val="00395F7D"/>
    <w:rsid w:val="003F3EDD"/>
    <w:rsid w:val="004053EA"/>
    <w:rsid w:val="00420E66"/>
    <w:rsid w:val="0042534A"/>
    <w:rsid w:val="00427C8B"/>
    <w:rsid w:val="0043172E"/>
    <w:rsid w:val="00445660"/>
    <w:rsid w:val="00456E7D"/>
    <w:rsid w:val="00485878"/>
    <w:rsid w:val="004A5E45"/>
    <w:rsid w:val="004B1F2D"/>
    <w:rsid w:val="004C28B3"/>
    <w:rsid w:val="004D6401"/>
    <w:rsid w:val="005137EB"/>
    <w:rsid w:val="0052756B"/>
    <w:rsid w:val="00573084"/>
    <w:rsid w:val="005C3DA6"/>
    <w:rsid w:val="005F06BF"/>
    <w:rsid w:val="005F7E02"/>
    <w:rsid w:val="00601A6F"/>
    <w:rsid w:val="00646ADE"/>
    <w:rsid w:val="006734B8"/>
    <w:rsid w:val="006862D5"/>
    <w:rsid w:val="006902CE"/>
    <w:rsid w:val="00696768"/>
    <w:rsid w:val="006A7CBC"/>
    <w:rsid w:val="006D50C3"/>
    <w:rsid w:val="006F1934"/>
    <w:rsid w:val="007230A2"/>
    <w:rsid w:val="0074774C"/>
    <w:rsid w:val="00762C1C"/>
    <w:rsid w:val="007834FB"/>
    <w:rsid w:val="00793A12"/>
    <w:rsid w:val="007F50E6"/>
    <w:rsid w:val="00810A04"/>
    <w:rsid w:val="00813D04"/>
    <w:rsid w:val="00827435"/>
    <w:rsid w:val="00840526"/>
    <w:rsid w:val="00866493"/>
    <w:rsid w:val="008753F6"/>
    <w:rsid w:val="008C6E76"/>
    <w:rsid w:val="009162D1"/>
    <w:rsid w:val="00916759"/>
    <w:rsid w:val="00940E9E"/>
    <w:rsid w:val="00966407"/>
    <w:rsid w:val="009701A0"/>
    <w:rsid w:val="00997385"/>
    <w:rsid w:val="009B3948"/>
    <w:rsid w:val="009C0F65"/>
    <w:rsid w:val="009D3F5B"/>
    <w:rsid w:val="009D733B"/>
    <w:rsid w:val="009E0674"/>
    <w:rsid w:val="009E2F00"/>
    <w:rsid w:val="009F3CBC"/>
    <w:rsid w:val="00A15F4F"/>
    <w:rsid w:val="00A265B2"/>
    <w:rsid w:val="00A85C1E"/>
    <w:rsid w:val="00A96B27"/>
    <w:rsid w:val="00AB0985"/>
    <w:rsid w:val="00AC09A6"/>
    <w:rsid w:val="00AE3768"/>
    <w:rsid w:val="00AE6744"/>
    <w:rsid w:val="00B028D4"/>
    <w:rsid w:val="00B12C85"/>
    <w:rsid w:val="00B30BD5"/>
    <w:rsid w:val="00B408FC"/>
    <w:rsid w:val="00B61A50"/>
    <w:rsid w:val="00B675C5"/>
    <w:rsid w:val="00BA218D"/>
    <w:rsid w:val="00BA660F"/>
    <w:rsid w:val="00BA6D04"/>
    <w:rsid w:val="00BD617B"/>
    <w:rsid w:val="00BE4259"/>
    <w:rsid w:val="00BF06A7"/>
    <w:rsid w:val="00C25761"/>
    <w:rsid w:val="00C327CC"/>
    <w:rsid w:val="00C46D17"/>
    <w:rsid w:val="00C623C1"/>
    <w:rsid w:val="00CC60C0"/>
    <w:rsid w:val="00CF5826"/>
    <w:rsid w:val="00D42E48"/>
    <w:rsid w:val="00D44771"/>
    <w:rsid w:val="00D76CC9"/>
    <w:rsid w:val="00D83C04"/>
    <w:rsid w:val="00D930C1"/>
    <w:rsid w:val="00E35DA4"/>
    <w:rsid w:val="00E5782A"/>
    <w:rsid w:val="00E64B06"/>
    <w:rsid w:val="00F115F0"/>
    <w:rsid w:val="00F279A8"/>
    <w:rsid w:val="00F75C06"/>
    <w:rsid w:val="00FB77B4"/>
    <w:rsid w:val="00FE0E02"/>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true" w:styleId="PodnojeChar" w:type="character">
    <w:name w:val="Podnožje Char"/>
    <w:basedOn w:val="Zadanifontodlomka"/>
    <w:link w:val="Podnoje"/>
    <w:uiPriority w:val="99"/>
    <w:rsid w:val="00FE0E02"/>
    <w:rPr>
      <w:sz w:val="24"/>
      <w:szCs w:val="24"/>
    </w:rPr>
  </w:style>
  <w:style w:styleId="Tekstrezerviranogmjesta" w:type="character">
    <w:name w:val="Placeholder Text"/>
    <w:basedOn w:val="Zadanifontodlomka"/>
    <w:uiPriority w:val="99"/>
    <w:semiHidden/>
    <w:rsid w:val="0043172E"/>
    <w:rPr>
      <w:color w:val="808080"/>
      <w:bdr w:space="0" w:sz="0" w:color="auto" w:val="none"/>
      <w:shd w:fill="auto" w:color="auto" w:val="clear"/>
    </w:rPr>
  </w:style>
  <w:style w:customStyle="true" w:styleId="eSPISCCParagraphDefaultFont" w:type="character">
    <w:name w:val="eSPIS_CC_Paragraph Default Font"/>
    <w:basedOn w:val="Zadanifontodlomka"/>
    <w:rsid w:val="0043172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3172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3172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3172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1" w:styleId="PodnojeChar" w:type="character">
    <w:name w:val="Podnožje Char"/>
    <w:basedOn w:val="Zadanifontodlomka"/>
    <w:link w:val="Podnoje"/>
    <w:uiPriority w:val="99"/>
    <w:rsid w:val="00FE0E02"/>
    <w:rPr>
      <w:sz w:val="24"/>
      <w:szCs w:val="24"/>
    </w:rPr>
  </w:style>
  <w:style w:styleId="Tekstrezerviranogmjesta" w:type="character">
    <w:name w:val="Placeholder Text"/>
    <w:basedOn w:val="Zadanifontodlomka"/>
    <w:uiPriority w:val="99"/>
    <w:semiHidden/>
    <w:rsid w:val="0043172E"/>
    <w:rPr>
      <w:color w:val="808080"/>
      <w:bdr w:color="auto" w:space="0" w:sz="0" w:val="none"/>
      <w:shd w:color="auto" w:fill="auto" w:val="clear"/>
    </w:rPr>
  </w:style>
  <w:style w:customStyle="1" w:styleId="eSPISCCParagraphDefaultFont" w:type="character">
    <w:name w:val="eSPIS_CC_Paragraph Default Font"/>
    <w:basedOn w:val="Zadanifontodlomka"/>
    <w:rsid w:val="0043172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3172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3172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3172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2019.</izvorni_sadrzaj>
    <derivirana_varijabla naziv="DomainObject.DatumDonosenjaOdluke_1">19.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694</izvorni_sadrzaj>
    <derivirana_varijabla naziv="DomainObject.Predmet.Broj_1">694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2015.</izvorni_sadrzaj>
    <derivirana_varijabla naziv="DomainObject.Predmet.DatumOsnivanja_1">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St-694/2015</izvorni_sadrzaj>
    <derivirana_varijabla naziv="DomainObject.Predmet.OznakaBroj_1">St-694/2015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Stambena zadruga MANDUŠEVAC</izvorni_sadrzaj>
    <derivirana_varijabla naziv="DomainObject.Predmet.ProtustrankaFormated_1">  Stambena zadruga MANDUŠEVAC</derivirana_varijabla>
  </DomainObject.Predmet.ProtustrankaFormated>
  <DomainObject.Predmet.ProtustrankaFormatedOIB>
    <izvorni_sadrzaj>  Stambena zadruga MANDUŠEVAC, OIB 46963234972</izvorni_sadrzaj>
    <derivirana_varijabla naziv="DomainObject.Predmet.ProtustrankaFormatedOIB_1">  Stambena zadruga MANDUŠEVAC, OIB 46963234972</derivirana_varijabla>
  </DomainObject.Predmet.ProtustrankaFormatedOIB>
  <DomainObject.Predmet.ProtustrankaFormatedWithAdress>
    <izvorni_sadrzaj> Stambena zadruga MANDUŠEVAC, Badovinčeva 9a, 10000 Zagreb</izvorni_sadrzaj>
    <derivirana_varijabla naziv="DomainObject.Predmet.ProtustrankaFormatedWithAdress_1"> Stambena zadruga MANDUŠEVAC, Badovinčeva 9a, 10000 Zagreb</derivirana_varijabla>
  </DomainObject.Predmet.ProtustrankaFormatedWithAdress>
  <DomainObject.Predmet.ProtustrankaFormatedWithAdressOIB>
    <izvorni_sadrzaj> Stambena zadruga MANDUŠEVAC, OIB 46963234972, Badovinčeva 9a, 10000 Zagreb</izvorni_sadrzaj>
    <derivirana_varijabla naziv="DomainObject.Predmet.ProtustrankaFormatedWithAdressOIB_1"> Stambena zadruga MANDUŠEVAC, OIB 46963234972, Badovinčeva 9a, 10000 Zagreb</derivirana_varijabla>
  </DomainObject.Predmet.ProtustrankaFormatedWithAdressOIB>
  <DomainObject.Predmet.ProtustrankaWithAdress>
    <izvorni_sadrzaj>Stambena zadruga MANDUŠEVAC Badovinčeva 9a, 10000 Zagreb</izvorni_sadrzaj>
    <derivirana_varijabla naziv="DomainObject.Predmet.ProtustrankaWithAdress_1">Stambena zadruga MANDUŠEVAC Badovinčeva 9a, 10000 Zagreb</derivirana_varijabla>
  </DomainObject.Predmet.ProtustrankaWithAdress>
  <DomainObject.Predmet.ProtustrankaWithAdressOIB>
    <izvorni_sadrzaj>Stambena zadruga MANDUŠEVAC, OIB 46963234972, Badovinčeva 9a, 10000 Zagreb</izvorni_sadrzaj>
    <derivirana_varijabla naziv="DomainObject.Predmet.ProtustrankaWithAdressOIB_1">Stambena zadruga MANDUŠEVAC, OIB 46963234972, Badovinčeva 9a, 10000 Zagreb</derivirana_varijabla>
  </DomainObject.Predmet.ProtustrankaWithAdressOIB>
  <DomainObject.Predmet.ProtustrankaNazivFormated>
    <izvorni_sadrzaj>Stambena zadruga MANDUŠEVAC</izvorni_sadrzaj>
    <derivirana_varijabla naziv="DomainObject.Predmet.ProtustrankaNazivFormated_1">Stambena zadruga MANDUŠEVAC</derivirana_varijabla>
  </DomainObject.Predmet.ProtustrankaNazivFormated>
  <DomainObject.Predmet.ProtustrankaNazivFormatedOIB>
    <izvorni_sadrzaj>Stambena zadruga MANDUŠEVAC, OIB 46963234972</izvorni_sadrzaj>
    <derivirana_varijabla naziv="DomainObject.Predmet.ProtustrankaNazivFormatedOIB_1">Stambena zadruga MANDUŠEVAC, OIB 46963234972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Stambena zadruga MANDUŠEVAC; GRAD ZAGREB, Stručna služba Gradonačelnika</izvorni_sadrzaj>
    <derivirana_varijabla naziv="DomainObject.Predmet.StrankaFormated_1">  Stambena zadruga MANDUŠEVAC; GRAD ZAGREB, Stručna služba Gradonačelnika</derivirana_varijabla>
  </DomainObject.Predmet.StrankaFormated>
  <DomainObject.Predmet.StrankaFormatedOIB>
    <izvorni_sadrzaj>  Stambena zadruga MANDUŠEVAC, OIB 46963234972; GRAD ZAGREB, Stručna služba Gradonačelnika, OIB 61817894937</izvorni_sadrzaj>
    <derivirana_varijabla naziv="DomainObject.Predmet.StrankaFormatedOIB_1">  Stambena zadruga MANDUŠEVAC, OIB 46963234972; GRAD ZAGREB, Stručna služba Gradonačelnika, OIB 61817894937</derivirana_varijabla>
  </DomainObject.Predmet.StrankaFormatedOIB>
  <DomainObject.Predmet.StrankaFormatedWithAdress>
    <izvorni_sadrzaj> Stambena zadruga MANDUŠEVAC, Badovinčeva 9a, 10000 Zagreb; GRAD ZAGREB, Stručna služba Gradonačelnika, Trg Stjepana Radića 1, 10000 Zagreb</izvorni_sadrzaj>
    <derivirana_varijabla naziv="DomainObject.Predmet.StrankaFormatedWithAdress_1"> Stambena zadruga MANDUŠEVAC, Badovinčeva 9a, 10000 Zagreb; GRAD ZAGREB, Stručna služba Gradonačelnika, Trg Stjepana Radića 1, 10000 Zagreb</derivirana_varijabla>
  </DomainObject.Predmet.StrankaFormatedWithAdress>
  <DomainObject.Predmet.StrankaFormatedWithAdressOIB>
    <izvorni_sadrzaj> Stambena zadruga MANDUŠEVAC, OIB 46963234972, Badovinčeva 9a, 10000 Zagreb; GRAD ZAGREB, Stručna služba Gradonačelnika, OIB 61817894937, Trg Stjepana Radića 1, 10000 Zagreb</izvorni_sadrzaj>
    <derivirana_varijabla naziv="DomainObject.Predmet.StrankaFormatedWithAdressOIB_1"> Stambena zadruga MANDUŠEVAC, OIB 46963234972, Badovinčeva 9a, 10000 Zagreb; GRAD ZAGREB, Stručna služba Gradonačelnika, OIB 61817894937, Trg Stjepana Radića 1, 10000 Zagreb</derivirana_varijabla>
  </DomainObject.Predmet.StrankaFormatedWithAdressOIB>
  <DomainObject.Predmet.StrankaWithAdress>
    <izvorni_sadrzaj>Stambena zadruga MANDUŠEVAC Badovinčeva 9a,10000 Zagreb,GRAD ZAGREB, Stručna služba Gradonačelnika Trg Stjepana Radića 1,10000 Zagreb</izvorni_sadrzaj>
    <derivirana_varijabla naziv="DomainObject.Predmet.StrankaWithAdress_1">Stambena zadruga MANDUŠEVAC Badovinčeva 9a,10000 Zagreb,GRAD ZAGREB, Stručna služba Gradonačelnika Trg Stjepana Radića 1,10000 Zagreb</derivirana_varijabla>
  </DomainObject.Predmet.StrankaWithAdress>
  <DomainObject.Predmet.StrankaWithAdressOIB>
    <izvorni_sadrzaj>Stambena zadruga MANDUŠEVAC, OIB 46963234972, Badovinčeva 9a,10000 Zagreb,GRAD ZAGREB, Stručna služba Gradonačelnika, OIB 61817894937, Trg Stjepana Radića 1,10000 Zagreb</izvorni_sadrzaj>
    <derivirana_varijabla naziv="DomainObject.Predmet.StrankaWithAdressOIB_1">Stambena zadruga MANDUŠEVAC, OIB 46963234972, Badovinčeva 9a,10000 Zagreb,GRAD ZAGREB, Stručna služba Gradonačelnika, OIB 61817894937, Trg Stjepana Radića 1,10000 Zagreb</derivirana_varijabla>
  </DomainObject.Predmet.StrankaWithAdressOIB>
  <DomainObject.Predmet.StrankaNazivFormated>
    <izvorni_sadrzaj>Stambena zadruga MANDUŠEVAC,GRAD ZAGREB, Stručna služba Gradonačelnika</izvorni_sadrzaj>
    <derivirana_varijabla naziv="DomainObject.Predmet.StrankaNazivFormated_1">Stambena zadruga MANDUŠEVAC,GRAD ZAGREB, Stručna služba Gradonačelnika</derivirana_varijabla>
  </DomainObject.Predmet.StrankaNazivFormated>
  <DomainObject.Predmet.StrankaNazivFormatedOIB>
    <izvorni_sadrzaj>Stambena zadruga MANDUŠEVAC, OIB 46963234972,GRAD ZAGREB, Stručna služba Gradonačelnika, OIB 61817894937</izvorni_sadrzaj>
    <derivirana_varijabla naziv="DomainObject.Predmet.StrankaNazivFormatedOIB_1">Stambena zadruga MANDUŠEVAC, OIB 46963234972,GRAD ZAGREB, Stručna služba Gradonačelnika, OIB 61817894937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Stambena zadruga MANDUŠEVAC</item>
      <item>GRAD ZAGREB, Stručna služba Gradonačelnika</item>
    </izvorni_sadrzaj>
    <derivirana_varijabla naziv="DomainObject.Predmet.StrankaListFormated_1">
      <item>Stambena zadruga MANDUŠEVAC</item>
      <item>GRAD ZAGREB, Stručna služba Gradonačelnika</item>
    </derivirana_varijabla>
  </DomainObject.Predmet.StrankaListFormated>
  <DomainObject.Predmet.StrankaListFormatedOIB>
    <izvorni_sadrzaj>
      <item>Stambena zadruga MANDUŠEVAC, OIB 46963234972</item>
      <item>GRAD ZAGREB, Stručna služba Gradonačelnika, OIB 61817894937</item>
    </izvorni_sadrzaj>
    <derivirana_varijabla naziv="DomainObject.Predmet.StrankaListFormatedOIB_1">
      <item>Stambena zadruga MANDUŠEVAC, OIB 46963234972</item>
      <item>GRAD ZAGREB, Stručna služba Gradonačelnika, OIB 61817894937</item>
    </derivirana_varijabla>
  </DomainObject.Predmet.StrankaListFormatedOIB>
  <DomainObject.Predmet.StrankaListFormatedWithAdress>
    <izvorni_sadrzaj>
      <item>Stambena zadruga MANDUŠEVAC, Badovinčeva 9a, 10000 Zagreb</item>
      <item>GRAD ZAGREB, Stručna služba Gradonačelnika, Trg Stjepana Radića 1, 10000 Zagreb</item>
    </izvorni_sadrzaj>
    <derivirana_varijabla naziv="DomainObject.Predmet.StrankaListFormatedWithAdress_1">
      <item>Stambena zadruga MANDUŠEVAC, Badovinčeva 9a, 10000 Zagreb</item>
      <item>GRAD ZAGREB, Stručna služba Gradonačelnika, Trg Stjepana Radića 1, 10000 Zagreb</item>
    </derivirana_varijabla>
  </DomainObject.Predmet.StrankaListFormatedWithAdress>
  <DomainObject.Predmet.StrankaListFormatedWithAdressOIB>
    <izvorni_sadrzaj>
      <item>Stambena zadruga MANDUŠEVAC, OIB 46963234972, Badovinčeva 9a, 10000 Zagreb</item>
      <item>GRAD ZAGREB, Stručna služba Gradonačelnika, OIB 61817894937, Trg Stjepana Radića 1, 10000 Zagreb</item>
    </izvorni_sadrzaj>
    <derivirana_varijabla naziv="DomainObject.Predmet.StrankaListFormatedWithAdressOIB_1">
      <item>Stambena zadruga MANDUŠEVAC, OIB 46963234972, Badovinčeva 9a, 10000 Zagreb</item>
      <item>GRAD ZAGREB, Stručna služba Gradonačelnika, OIB 61817894937, Trg Stjepana Radića 1, 10000 Zagreb</item>
    </derivirana_varijabla>
  </DomainObject.Predmet.StrankaListFormatedWithAdressOIB>
  <DomainObject.Predmet.StrankaListNazivFormated>
    <izvorni_sadrzaj>
      <item>Stambena zadruga MANDUŠEVAC</item>
      <item>GRAD ZAGREB, Stručna služba Gradonačelnika</item>
    </izvorni_sadrzaj>
    <derivirana_varijabla naziv="DomainObject.Predmet.StrankaListNazivFormated_1">
      <item>Stambena zadruga MANDUŠEVAC</item>
      <item>GRAD ZAGREB, Stručna služba Gradonačelnika</item>
    </derivirana_varijabla>
  </DomainObject.Predmet.StrankaListNazivFormated>
  <DomainObject.Predmet.StrankaListNazivFormatedOIB>
    <izvorni_sadrzaj>
      <item>Stambena zadruga MANDUŠEVAC, OIB 46963234972</item>
      <item>GRAD ZAGREB, Stručna služba Gradonačelnika, OIB 61817894937</item>
    </izvorni_sadrzaj>
    <derivirana_varijabla naziv="DomainObject.Predmet.StrankaListNazivFormatedOIB_1">
      <item>Stambena zadruga MANDUŠEVAC, OIB 46963234972</item>
      <item>GRAD ZAGREB, Stručna služba Gradonačelnika, OIB 61817894937</item>
    </derivirana_varijabla>
  </DomainObject.Predmet.StrankaListNazivFormatedOIB>
  <DomainObject.Predmet.ProtuStrankaListFormated>
    <izvorni_sadrzaj>
      <item>Stambena zadruga MANDUŠEVAC</item>
    </izvorni_sadrzaj>
    <derivirana_varijabla naziv="DomainObject.Predmet.ProtuStrankaListFormated_1">
      <item>Stambena zadruga MANDUŠEVAC</item>
    </derivirana_varijabla>
  </DomainObject.Predmet.ProtuStrankaListFormated>
  <DomainObject.Predmet.ProtuStrankaListFormatedOIB>
    <izvorni_sadrzaj>
      <item>Stambena zadruga MANDUŠEVAC, OIB 46963234972</item>
    </izvorni_sadrzaj>
    <derivirana_varijabla naziv="DomainObject.Predmet.ProtuStrankaListFormatedOIB_1">
      <item>Stambena zadruga MANDUŠEVAC, OIB 46963234972</item>
    </derivirana_varijabla>
  </DomainObject.Predmet.ProtuStrankaListFormatedOIB>
  <DomainObject.Predmet.ProtuStrankaListFormatedWithAdress>
    <izvorni_sadrzaj>
      <item>Stambena zadruga MANDUŠEVAC, Badovinčeva 9a, 10000 Zagreb</item>
    </izvorni_sadrzaj>
    <derivirana_varijabla naziv="DomainObject.Predmet.ProtuStrankaListFormatedWithAdress_1">
      <item>Stambena zadruga MANDUŠEVAC, Badovinčeva 9a, 10000 Zagreb</item>
    </derivirana_varijabla>
  </DomainObject.Predmet.ProtuStrankaListFormatedWithAdress>
  <DomainObject.Predmet.ProtuStrankaListFormatedWithAdressOIB>
    <izvorni_sadrzaj>
      <item>Stambena zadruga MANDUŠEVAC, OIB 46963234972, Badovinčeva 9a, 10000 Zagreb</item>
    </izvorni_sadrzaj>
    <derivirana_varijabla naziv="DomainObject.Predmet.ProtuStrankaListFormatedWithAdressOIB_1">
      <item>Stambena zadruga MANDUŠEVAC, OIB 46963234972, Badovinčeva 9a, 10000 Zagreb</item>
    </derivirana_varijabla>
  </DomainObject.Predmet.ProtuStrankaListFormatedWithAdressOIB>
  <DomainObject.Predmet.ProtuStrankaListNazivFormated>
    <izvorni_sadrzaj>
      <item>Stambena zadruga MANDUŠEVAC</item>
    </izvorni_sadrzaj>
    <derivirana_varijabla naziv="DomainObject.Predmet.ProtuStrankaListNazivFormated_1">
      <item>Stambena zadruga MANDUŠEVAC</item>
    </derivirana_varijabla>
  </DomainObject.Predmet.ProtuStrankaListNazivFormated>
  <DomainObject.Predmet.ProtuStrankaListNazivFormatedOIB>
    <izvorni_sadrzaj>
      <item>Stambena zadruga MANDUŠEVAC, OIB 46963234972</item>
    </izvorni_sadrzaj>
    <derivirana_varijabla naziv="DomainObject.Predmet.ProtuStrankaListNazivFormatedOIB_1">
      <item>Stambena zadruga MANDUŠEVAC, OIB 46963234972</item>
    </derivirana_varijabla>
  </DomainObject.Predmet.ProtuStrankaListNazivFormatedOIB>
  <DomainObject.Predmet.OstaliListFormated>
    <izvorni_sadrzaj>
      <item>ANA MARIA MEĐIMUREC</item>
    </izvorni_sadrzaj>
    <derivirana_varijabla naziv="DomainObject.Predmet.OstaliListFormated_1">
      <item>ANA MARIA MEĐIMUREC</item>
    </derivirana_varijabla>
  </DomainObject.Predmet.OstaliListFormated>
  <DomainObject.Predmet.OstaliListFormatedOIB>
    <izvorni_sadrzaj>
      <item>ANA MARIA MEĐIMUREC, OIB 86890331310</item>
    </izvorni_sadrzaj>
    <derivirana_varijabla naziv="DomainObject.Predmet.OstaliListFormatedOIB_1">
      <item>ANA MARIA MEĐIMUREC, OIB 86890331310</item>
    </derivirana_varijabla>
  </DomainObject.Predmet.OstaliListFormatedOIB>
  <DomainObject.Predmet.OstaliListFormatedWithAdress>
    <izvorni_sadrzaj>
      <item>ANA MARIA MEĐIMUREC, Ilica 102, 10000 Zagreb</item>
    </izvorni_sadrzaj>
    <derivirana_varijabla naziv="DomainObject.Predmet.OstaliListFormatedWithAdress_1">
      <item>ANA MARIA MEĐIMUREC, Ilica 102, 10000 Zagreb</item>
    </derivirana_varijabla>
  </DomainObject.Predmet.OstaliListFormatedWithAdress>
  <DomainObject.Predmet.OstaliListFormatedWithAdressOIB>
    <izvorni_sadrzaj>
      <item>ANA MARIA MEĐIMUREC, OIB 86890331310, Ilica 102, 10000 Zagreb</item>
    </izvorni_sadrzaj>
    <derivirana_varijabla naziv="DomainObject.Predmet.OstaliListFormatedWithAdressOIB_1">
      <item>ANA MARIA MEĐIMUREC, OIB 86890331310, Ilica 102, 10000 Zagreb</item>
    </derivirana_varijabla>
  </DomainObject.Predmet.OstaliListFormatedWithAdressOIB>
  <DomainObject.Predmet.OstaliListNazivFormated>
    <izvorni_sadrzaj>
      <item>ANA MARIA MEĐIMUREC</item>
    </izvorni_sadrzaj>
    <derivirana_varijabla naziv="DomainObject.Predmet.OstaliListNazivFormated_1">
      <item>ANA MARIA MEĐIMUREC</item>
    </derivirana_varijabla>
  </DomainObject.Predmet.OstaliListNazivFormated>
  <DomainObject.Predmet.OstaliListNazivFormatedOIB>
    <izvorni_sadrzaj>
      <item>ANA MARIA MEĐIMUREC, OIB 86890331310</item>
    </izvorni_sadrzaj>
    <derivirana_varijabla naziv="DomainObject.Predmet.OstaliListNazivFormatedOIB_1">
      <item>ANA MARIA MEĐIMUREC, OIB 86890331310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2019.</izvorni_sadrzaj>
    <derivirana_varijabla naziv="DomainObject.Datum_1">19. ožujka 2019.</derivirana_varijabla>
  </DomainObject.Datum>
  <DomainObject.PoslovniBrojDokumenta>
    <izvorni_sadrzaj/>
    <derivirana_varijabla naziv="DomainObject.PoslovniBrojDokumenta_1"/>
  </DomainObject.PoslovniBrojDokumenta>
  <DomainObject.Predmet.StrankaIDrugi>
    <izvorni_sadrzaj>Stambena zadruga MANDUŠEVAC i dr.</izvorni_sadrzaj>
    <derivirana_varijabla naziv="DomainObject.Predmet.StrankaIDrugi_1">Stambena zadruga MANDUŠEVAC i dr.</derivirana_varijabla>
  </DomainObject.Predmet.StrankaIDrugi>
  <DomainObject.Predmet.ProtustrankaIDrugi>
    <izvorni_sadrzaj>Stambena zadruga MANDUŠEVAC</izvorni_sadrzaj>
    <derivirana_varijabla naziv="DomainObject.Predmet.ProtustrankaIDrugi_1">Stambena zadruga MANDUŠEVAC</derivirana_varijabla>
  </DomainObject.Predmet.ProtustrankaIDrugi>
  <DomainObject.Predmet.StrankaIDrugiAdressOIB>
    <izvorni_sadrzaj>Stambena zadruga MANDUŠEVAC, OIB 46963234972, Badovinčeva 9a, 10000 Zagreb i dr.</izvorni_sadrzaj>
    <derivirana_varijabla naziv="DomainObject.Predmet.StrankaIDrugiAdressOIB_1">Stambena zadruga MANDUŠEVAC, OIB 46963234972, Badovinčeva 9a, 10000 Zagreb i dr.</derivirana_varijabla>
  </DomainObject.Predmet.StrankaIDrugiAdressOIB>
  <DomainObject.Predmet.ProtustrankaIDrugiAdressOIB>
    <izvorni_sadrzaj>Stambena zadruga MANDUŠEVAC, OIB 46963234972, Badovinčeva 9a, 10000 Zagreb</izvorni_sadrzaj>
    <derivirana_varijabla naziv="DomainObject.Predmet.ProtustrankaIDrugiAdressOIB_1">Stambena zadruga MANDUŠEVAC, OIB 46963234972, Badovinčeva 9a,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Stambena zadruga MANDUŠEVAC</item>
      <item>Stambena zadruga MANDUŠEVAC</item>
      <item>GRAD ZAGREB, Stručna služba Gradonačelnika</item>
      <item>ANA MARIA MEĐIMUREC</item>
    </izvorni_sadrzaj>
    <derivirana_varijabla naziv="DomainObject.Predmet.SudioniciListNaziv_1">
      <item>Stambena zadruga MANDUŠEVAC</item>
      <item>Stambena zadruga MANDUŠEVAC</item>
      <item>GRAD ZAGREB, Stručna služba Gradonačelnika</item>
      <item>ANA MARIA MEĐIMUREC</item>
    </derivirana_varijabla>
  </DomainObject.Predmet.SudioniciListNaziv>
  <DomainObject.Predmet.SudioniciListAdressOIB>
    <izvorni_sadrzaj>
      <item>Stambena zadruga MANDUŠEVAC, OIB 46963234972, Badovinčeva 9a,10000 Zagreb</item>
      <item>Stambena zadruga MANDUŠEVAC, OIB 46963234972, Badovinčeva 9a,10000 Zagreb</item>
      <item>GRAD ZAGREB, Stručna služba Gradonačelnika, OIB 61817894937, Trg Stjepana Radića 1,10000 Zagreb</item>
      <item>ANA MARIA MEĐIMUREC, OIB 86890331310, Ilica 102,10000 Zagreb</item>
    </izvorni_sadrzaj>
    <derivirana_varijabla naziv="DomainObject.Predmet.SudioniciListAdressOIB_1">
      <item>Stambena zadruga MANDUŠEVAC, OIB 46963234972, Badovinčeva 9a,10000 Zagreb</item>
      <item>Stambena zadruga MANDUŠEVAC, OIB 46963234972, Badovinčeva 9a,10000 Zagreb</item>
      <item>GRAD ZAGREB, Stručna služba Gradonačelnika, OIB 61817894937, Trg Stjepana Radića 1,10000 Zagreb</item>
      <item>ANA MARIA MEĐIMUREC, OIB 86890331310, Ilica 102,10000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46963234972</item>
      <item>, OIB 46963234972</item>
      <item>, OIB 61817894937</item>
      <item>, OIB 86890331310</item>
    </izvorni_sadrzaj>
    <derivirana_varijabla naziv="DomainObject.Predmet.SudioniciListNazivOIB_1">
      <item>, OIB 46963234972</item>
      <item>, OIB 46963234972</item>
      <item>, OIB 61817894937</item>
      <item>, OIB 86890331310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Maria Međimurec, OIB 86890331310, Ilica 104 Zagreb</item>
    </izvorni_sadrzaj>
    <derivirana_varijabla naziv="DomainObject.Predmet.StecajniUpraviteljiListAddressOIB_1">
      <item>Ana Maria Međimurec, OIB 86890331310, Ilica 104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srpnja 2018.</izvorni_sadrzaj>
    <derivirana_varijabla naziv="DomainObject.Predmet.DatumZadnjeOdrzaneSudskeRadnje_1">20. srpnja 2018.</derivirana_varijabla>
  </DomainObject.Predmet.DatumZadnjeOdrzaneSudskeRadnje>
  <DomainObject.PredzadnjaOdlukaIzPredmeta.DatumDonosenjaOdluke>
    <izvorni_sadrzaj>6. prosinca 2018.</izvorni_sadrzaj>
    <derivirana_varijabla naziv="DomainObject.PredzadnjaOdlukaIzPredmeta.DatumDonosenjaOdluke_1">6. prosinca 2018.</derivirana_varijabla>
  </DomainObject.PredzadnjaOdlukaIzPredmeta.DatumDonosenjaOdluke>
  <DomainObject.PredzadnjaOdlukaIzPredmeta.Oznaka>
    <izvorni_sadrzaj>St-694/2015-99</izvorni_sadrzaj>
    <derivirana_varijabla naziv="DomainObject.PredzadnjaOdlukaIzPredmeta.Oznaka_1">St-694/2015-99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116D69-A20D-42FC-9FFC-31D8348CE2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356</properties:Words>
  <properties:Characters>1887</properties:Characters>
  <properties:Lines>69</properties:Lines>
  <properties:Paragraphs>31</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2019-03-19T09:17:00Z</dcterms:created>
  <dc:creator>Gordana Grčić</dc:creator>
  <cp:lastModifiedBy>Gordana Cvitković</cp:lastModifiedBy>
  <cp:lastPrinted>2019-03-19T09:32:00Z</cp:lastPrinted>
  <dcterms:modified xmlns:xsi="http://www.w3.org/2001/XMLSchema-instance" xsi:type="dcterms:W3CDTF">2019-03-19T09:32:00Z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(St-694-2015-ročište dioba kupovnine.docx)</vt:lpwstr>
  </prop:property>
  <prop:property name="CC_coloring" pid="4" fmtid="{D5CDD505-2E9C-101B-9397-08002B2CF9AE}">
    <vt:bool>false</vt:bool>
  </prop:property>
  <prop:property name="BrojStranica" pid="5" fmtid="{D5CDD505-2E9C-101B-9397-08002B2CF9AE}">
    <vt:i4>2</vt:i4>
  </prop:property>
</prop:Properties>
</file>