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e440" w14:paraId="bd7e440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0A4434">
        <w:rPr>
          <w:b/>
        </w:rPr>
        <w:t>470</w:t>
      </w:r>
      <w:r w:rsidR="00D63EFE">
        <w:rPr>
          <w:b/>
        </w:rPr>
        <w:t>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D85217">
        <w:t>SPECTROCOM d.o.o., Split, T.C. Pujanke 24/4, OIB: 41638873882</w:t>
      </w:r>
      <w:r w:rsidR="004103BD">
        <w:t xml:space="preserve">, </w:t>
      </w:r>
      <w:r w:rsidR="007F41AD">
        <w:t xml:space="preserve">dana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D85217">
        <w:t>SPECTROCOM d.o.o., Split, T.C. Pujanke 24/4, OIB: 41638873882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D85217">
        <w:t>12</w:t>
      </w:r>
      <w:r w:rsidR="004103BD">
        <w:t>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0A4434" w:rsidRPr="00D85217">
        <w:t>Daniela Kovač iz Kaštel Sućurca, Cesta dr. Franje Tuđmana 238A, OIB: 73917202839.</w:t>
      </w:r>
    </w:p>
    <w:p w:rsidRDefault="000A4434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D85217">
        <w:t>SPECTROCOM d.o.o., Split, T.C. Pujanke 24/4, OIB: 41638873882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D63EFE">
        <w:t>3</w:t>
      </w:r>
      <w:r w:rsidR="00AC40F6">
        <w:t>78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</w:t>
      </w:r>
      <w:r>
        <w:lastRenderedPageBreak/>
        <w:t>Zemljišnoknjižni odjel, podatke o imovini dužnika  podatke o imovini dužnika. Međutim iz dostavljenih podataka razvidno je da dužnik nema nikakve imovi</w:t>
      </w:r>
      <w:r w:rsidR="00CE76F6">
        <w:t>ne koja bi činila stečajnu masu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63EFE">
        <w:t>16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63EFE">
        <w:t>16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D15721">
        <w:rPr>
          <w:b/>
        </w:rPr>
        <w:t>12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AB0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0A4434">
          <w:t>470</w:t>
        </w:r>
        <w:r w:rsidR="0058286E">
          <w:t>/</w:t>
        </w:r>
        <w:r w:rsidR="00F31D1A">
          <w:t>1</w:t>
        </w:r>
        <w:r w:rsidR="00D63EFE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0AB0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A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A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A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A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A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A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A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A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SPECTROCOM društvo s ograničenom odgovornošću za trgovinu, proizvodnju i usluge</izvorni_sadrzaj>
    <derivirana_varijabla naziv="DomainObject.Predmet.ProtustrankaFormated_1">  SPECTROCOM društvo s ograničenom odgovornošću za trgovinu, proizvodnju i usluge</derivirana_varijabla>
  </DomainObject.Predmet.ProtustrankaFormated>
  <DomainObject.Predmet.ProtustrankaFormatedOIB>
    <izvorni_sadrzaj>  SPECTROCOM društvo s ograničenom odgovornošću za trgovinu, proizvodnju i usluge, OIB 41638873882</izvorni_sadrzaj>
    <derivirana_varijabla naziv="DomainObject.Predmet.ProtustrankaFormatedOIB_1">  SPECTROCOM društvo s ograničenom odgovornošću za trgovinu, proizvodnju i usluge, OIB 41638873882</derivirana_varijabla>
  </DomainObject.Predmet.ProtustrankaFormatedOIB>
  <DomainObject.Predmet.ProtustrankaFormatedWithAdress>
    <izvorni_sadrzaj> SPECTROCOM društvo s ograničenom odgovornošću za trgovinu, proizvodnju i usluge, T.C. Pujanke 24/4, 21000 Split</izvorni_sadrzaj>
    <derivirana_varijabla naziv="DomainObject.Predmet.ProtustrankaFormatedWithAdress_1"> SPECTROCOM društvo s ograničenom odgovornošću za trgovinu, proizvodnju i usluge, T.C. Pujanke 24/4, 21000 Split</derivirana_varijabla>
  </DomainObject.Predmet.ProtustrankaFormatedWithAdress>
  <DomainObject.Predmet.ProtustrankaFormatedWithAdressOIB>
    <izvorni_sadrzaj> SPECTROCOM društvo s ograničenom odgovornošću za trgovinu, proizvodnju i usluge, OIB 41638873882, T.C. Pujanke 24/4, 21000 Split</izvorni_sadrzaj>
    <derivirana_varijabla naziv="DomainObject.Predmet.ProtustrankaFormatedWithAdressOIB_1"> SPECTROCOM društvo s ograničenom odgovornošću za trgovinu, proizvodnju i usluge, OIB 41638873882, T.C. Pujanke 24/4, 21000 Split</derivirana_varijabla>
  </DomainObject.Predmet.ProtustrankaFormatedWithAdressOIB>
  <DomainObject.Predmet.ProtustrankaWithAdress>
    <izvorni_sadrzaj>SPECTROCOM društvo s ograničenom odgovornošću za trgovinu, proizvodnju i usluge T.C. Pujanke 24/4, 21000 Split</izvorni_sadrzaj>
    <derivirana_varijabla naziv="DomainObject.Predmet.ProtustrankaWithAdress_1">SPECTROCOM društvo s ograničenom odgovornošću za trgovinu, proizvodnju i usluge T.C. Pujanke 24/4, 21000 Split</derivirana_varijabla>
  </DomainObject.Predmet.ProtustrankaWithAdress>
  <DomainObject.Predmet.ProtustrankaWithAdressOIB>
    <izvorni_sadrzaj>SPECTROCOM društvo s ograničenom odgovornošću za trgovinu, proizvodnju i usluge, OIB 41638873882, T.C. Pujanke 24/4, 21000 Split</izvorni_sadrzaj>
    <derivirana_varijabla naziv="DomainObject.Predmet.ProtustrankaWithAdressOIB_1">SPECTROCOM društvo s ograničenom odgovornošću za trgovinu, proizvodnju i usluge, OIB 41638873882, T.C. Pujanke 24/4, 21000 Split</derivirana_varijabla>
  </DomainObject.Predmet.ProtustrankaWithAdressOIB>
  <DomainObject.Predmet.ProtustrankaNazivFormated>
    <izvorni_sadrzaj>SPECTROCOM društvo s ograničenom odgovornošću za trgovinu, proizvodnju i usluge</izvorni_sadrzaj>
    <derivirana_varijabla naziv="DomainObject.Predmet.ProtustrankaNazivFormated_1">SPECTROCOM društvo s ograničenom odgovornošću za trgovinu, proizvodnju i usluge</derivirana_varijabla>
  </DomainObject.Predmet.ProtustrankaNazivFormated>
  <DomainObject.Predmet.ProtustrankaNazivFormatedOIB>
    <izvorni_sadrzaj>SPECTROCOM društvo s ograničenom odgovornošću za trgovinu, proizvodnju i usluge, OIB 41638873882</izvorni_sadrzaj>
    <derivirana_varijabla naziv="DomainObject.Predmet.ProtustrankaNazivFormatedOIB_1">SPECTROCOM društvo s ograničenom odgovornošću za trgovinu, proizvodnju i usluge, OIB 41638873882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105488.54</izvorni_sadrzaj>
    <derivirana_varijabla naziv="DomainObject.Predmet.TrenutnaVrijednost_1">105488.54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SPECTROCOM društvo s ograničenom odgovornošću za trgovinu, proizvodnju i usluge</item>
    </izvorni_sadrzaj>
    <derivirana_varijabla naziv="DomainObject.Predmet.ProtuStrankaListFormated_1">
      <item>SPECTROCOM društvo s ograničenom odgovornošću za trgovinu, proizvodnju i usluge</item>
    </derivirana_varijabla>
  </DomainObject.Predmet.ProtuStrankaListFormated>
  <DomainObject.Predmet.ProtuStrankaListFormatedOIB>
    <izvorni_sadrzaj>
      <item>SPECTROCOM društvo s ograničenom odgovornošću za trgovinu, proizvodnju i usluge, OIB 41638873882</item>
    </izvorni_sadrzaj>
    <derivirana_varijabla naziv="DomainObject.Predmet.ProtuStrankaListFormatedOIB_1">
      <item>SPECTROCOM društvo s ograničenom odgovornošću za trgovinu, proizvodnju i usluge, OIB 41638873882</item>
    </derivirana_varijabla>
  </DomainObject.Predmet.ProtuStrankaListFormatedOIB>
  <DomainObject.Predmet.ProtuStrankaListFormatedWithAdress>
    <izvorni_sadrzaj>
      <item>SPECTROCOM društvo s ograničenom odgovornošću za trgovinu, proizvodnju i usluge, T.C. Pujanke 24/4, 21000 Split</item>
    </izvorni_sadrzaj>
    <derivirana_varijabla naziv="DomainObject.Predmet.ProtuStrankaListFormatedWithAdress_1">
      <item>SPECTROCOM društvo s ograničenom odgovornošću za trgovinu, proizvodnju i usluge, T.C. Pujanke 24/4, 21000 Split</item>
    </derivirana_varijabla>
  </DomainObject.Predmet.ProtuStrankaListFormatedWithAdress>
  <DomainObject.Predmet.ProtuStrankaListFormatedWithAdressOIB>
    <izvorni_sadrzaj>
      <item>SPECTROCOM društvo s ograničenom odgovornošću za trgovinu, proizvodnju i usluge, OIB 41638873882, T.C. Pujanke 24/4, 21000 Split</item>
    </izvorni_sadrzaj>
    <derivirana_varijabla naziv="DomainObject.Predmet.ProtuStrankaListFormatedWithAdressOIB_1">
      <item>SPECTROCOM društvo s ograničenom odgovornošću za trgovinu, proizvodnju i usluge, OIB 41638873882, T.C. Pujanke 24/4, 21000 Split</item>
    </derivirana_varijabla>
  </DomainObject.Predmet.ProtuStrankaListFormatedWithAdressOIB>
  <DomainObject.Predmet.ProtuStrankaListNazivFormated>
    <izvorni_sadrzaj>
      <item>SPECTROCOM društvo s ograničenom odgovornošću za trgovinu, proizvodnju i usluge</item>
    </izvorni_sadrzaj>
    <derivirana_varijabla naziv="DomainObject.Predmet.ProtuStrankaListNazivFormated_1">
      <item>SPECTROCOM društvo s ograničenom odgovornošću za trgovinu, proizvodnju i usluge</item>
    </derivirana_varijabla>
  </DomainObject.Predmet.ProtuStrankaListNazivFormated>
  <DomainObject.Predmet.ProtuStrankaListNazivFormatedOIB>
    <izvorni_sadrzaj>
      <item>SPECTROCOM društvo s ograničenom odgovornošću za trgovinu, proizvodnju i usluge, OIB 41638873882</item>
    </izvorni_sadrzaj>
    <derivirana_varijabla naziv="DomainObject.Predmet.ProtuStrankaListNazivFormatedOIB_1">
      <item>SPECTROCOM društvo s ograničenom odgovornošću za trgovinu, proizvodnju i usluge, OIB 41638873882</item>
    </derivirana_varijabla>
  </DomainObject.Predmet.ProtuStrankaListNazivFormatedOIB>
  <DomainObject.Predmet.OstaliListFormated>
    <izvorni_sadrzaj>
      <item>Slobodan Penava</item>
    </izvorni_sadrzaj>
    <derivirana_varijabla naziv="DomainObject.Predmet.OstaliListFormated_1">
      <item>Slobodan Penava</item>
    </derivirana_varijabla>
  </DomainObject.Predmet.OstaliListFormated>
  <DomainObject.Predmet.OstaliListFormatedOIB>
    <izvorni_sadrzaj>
      <item>Slobodan Penava, OIB 03119429480</item>
    </izvorni_sadrzaj>
    <derivirana_varijabla naziv="DomainObject.Predmet.OstaliListFormatedOIB_1">
      <item>Slobodan Penava, OIB 03119429480</item>
    </derivirana_varijabla>
  </DomainObject.Predmet.OstaliListFormatedOIB>
  <DomainObject.Predmet.OstaliListFormatedWithAdress>
    <izvorni_sadrzaj>
      <item>Slobodan Penava, Vukovarska 125, 21000 Split</item>
    </izvorni_sadrzaj>
    <derivirana_varijabla naziv="DomainObject.Predmet.OstaliListFormatedWithAdress_1">
      <item>Slobodan Penava, Vukovarska 125, 21000 Split</item>
    </derivirana_varijabla>
  </DomainObject.Predmet.OstaliListFormatedWithAdress>
  <DomainObject.Predmet.OstaliListFormatedWithAdressOIB>
    <izvorni_sadrzaj>
      <item>Slobodan Penava, OIB 03119429480, Vukovarska 125, 21000 Split</item>
    </izvorni_sadrzaj>
    <derivirana_varijabla naziv="DomainObject.Predmet.OstaliListFormatedWithAdressOIB_1">
      <item>Slobodan Penava, OIB 03119429480, Vukovarska 125, 21000 Split</item>
    </derivirana_varijabla>
  </DomainObject.Predmet.OstaliListFormatedWithAdressOIB>
  <DomainObject.Predmet.OstaliListNazivFormated>
    <izvorni_sadrzaj>
      <item>Slobodan Penava</item>
    </izvorni_sadrzaj>
    <derivirana_varijabla naziv="DomainObject.Predmet.OstaliListNazivFormated_1">
      <item>Slobodan Penava</item>
    </derivirana_varijabla>
  </DomainObject.Predmet.OstaliListNazivFormated>
  <DomainObject.Predmet.OstaliListNazivFormatedOIB>
    <izvorni_sadrzaj>
      <item>Slobodan Penava, OIB 03119429480</item>
    </izvorni_sadrzaj>
    <derivirana_varijabla naziv="DomainObject.Predmet.OstaliListNazivFormatedOIB_1">
      <item>Slobodan Penava, OIB 03119429480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SPECTROCOM društvo s ograničenom odgovornošću za trgovinu, proizvodnju i usluge</izvorni_sadrzaj>
    <derivirana_varijabla naziv="DomainObject.Predmet.ProtustrankaIDrugi_1">SPECTROCOM društvo s ograničenom odgovornošću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SPECTROCOM društvo s ograničenom odgovornošću za trgovinu, proizvodnju i usluge, OIB 41638873882, T.C. Pujanke 24/4, 21000 Split</izvorni_sadrzaj>
    <derivirana_varijabla naziv="DomainObject.Predmet.ProtustrankaIDrugiAdressOIB_1">SPECTROCOM društvo s ograničenom odgovornošću za trgovinu, proizvodnju i usluge, OIB 41638873882, T.C.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SPECTROCOM društvo s ograničenom odgovornošću za trgovinu, proizvodnju i usluge</item>
      <item>FINANCIJSKA AGENCIJA, RC SPLIT</item>
      <item>Slobodan Penava</item>
    </izvorni_sadrzaj>
    <derivirana_varijabla naziv="DomainObject.Predmet.SudioniciListNaziv_1">
      <item>SPECTROCOM društvo s ograničenom odgovornošću za trgovinu, proizvodnju i usluge</item>
      <item>FINANCIJSKA AGENCIJA, RC SPLIT</item>
      <item>Slobodan Penava</item>
    </derivirana_varijabla>
  </DomainObject.Predmet.SudioniciListNaziv>
  <DomainObject.Predmet.SudioniciListAdressOIB>
    <izvorni_sadrzaj>
      <item>SPECTROCOM društvo s ograničenom odgovornošću za trgovinu, proizvodnju i usluge, OIB 41638873882, T.C. Pujanke 24/4,21000 Split</item>
      <item>FINANCIJSKA AGENCIJA, RC SPLIT, OIB 85821130368, Mažuranićevo šetalište 24 b,21000 Split</item>
      <item>Slobodan Penava, OIB 03119429480, Vukovarska 125,21000 Split</item>
    </izvorni_sadrzaj>
    <derivirana_varijabla naziv="DomainObject.Predmet.SudioniciListAdressOIB_1">
      <item>SPECTROCOM društvo s ograničenom odgovornošću za trgovinu, proizvodnju i usluge, OIB 41638873882, T.C. Pujanke 24/4,21000 Split</item>
      <item>FINANCIJSKA AGENCIJA, RC SPLIT, OIB 85821130368, Mažuranićevo šetalište 24 b,21000 Split</item>
      <item>Slobodan Penava, OIB 03119429480, Vukovarska 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41638873882</item>
      <item>, OIB 85821130368</item>
      <item>, OIB 03119429480</item>
    </izvorni_sadrzaj>
    <derivirana_varijabla naziv="DomainObject.Predmet.SudioniciListNazivOIB_1">
      <item>, OIB 41638873882</item>
      <item>, OIB 85821130368</item>
      <item>, OIB 03119429480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3378</properties:Characters>
  <properties:Lines>97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2018-02-12T10:27:00Z</dcterms:created>
  <dc:creator>stanka grcic</dc:creator>
  <cp:lastModifiedBy>Ivana Mendeš</cp:lastModifiedBy>
  <cp:lastPrinted>2018-02-12T10:56:00Z</cp:lastPrinted>
  <dcterms:modified xmlns:xsi="http://www.w3.org/2001/XMLSchema-instance" xsi:type="dcterms:W3CDTF">2018-02-12T11:39:00Z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