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a28f8" w14:paraId="98a28f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25D2F" w:rsidP="00E67D40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F25D2F" w:rsidP="00E67D40" w:rsidR="00F25D2F" w:rsidRPr="00B76F3C">
      <w:pPr>
        <w:pStyle w:val="SudNaziv"/>
      </w:pPr>
      <w:r>
        <w:t>TRGOVAČKI SUD U VARAŽDINU</w:t>
      </w:r>
    </w:p>
    <w:p w:rsidRDefault="00F25D2F" w:rsidP="00F25D2F" w:rsidR="00F25D2F">
      <w:pPr>
        <w:spacing w:after="0"/>
        <w:rPr>
          <w:rFonts w:cs="Times New Roman"/>
        </w:rPr>
      </w:pPr>
    </w:p>
    <w:p w:rsidRDefault="00F25D2F" w:rsidP="00F25D2F" w:rsidR="00F25D2F">
      <w:pPr>
        <w:spacing w:after="0" w:before="24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F25D2F" w:rsidP="00F25D2F" w:rsidR="00F25D2F">
      <w:pPr>
        <w:spacing w:after="0" w:before="240"/>
        <w:jc w:val="center"/>
        <w:rPr>
          <w:rFonts w:cs="Times New Roman"/>
        </w:rPr>
      </w:pPr>
      <w:r>
        <w:rPr>
          <w:rFonts w:cs="Times New Roman"/>
        </w:rPr>
        <w:t>I</w:t>
      </w:r>
    </w:p>
    <w:p w:rsidRDefault="00F25D2F" w:rsidP="00F25D2F" w:rsidR="00F25D2F">
      <w:pPr>
        <w:spacing w:after="0" w:before="240"/>
        <w:jc w:val="center"/>
        <w:rPr>
          <w:rFonts w:cs="Times New Roman"/>
        </w:rPr>
      </w:pPr>
      <w:r>
        <w:rPr>
          <w:rFonts w:cs="Times New Roman"/>
        </w:rPr>
        <w:t>Z A K LJ U Č A K</w:t>
      </w:r>
    </w:p>
    <w:p w:rsidRDefault="00F25D2F" w:rsidP="00F25D2F" w:rsidR="00F25D2F">
      <w:pPr>
        <w:rPr>
          <w:rFonts w:cs="Times New Roman"/>
        </w:rPr>
      </w:pPr>
    </w:p>
    <w:p w:rsidRDefault="00F25D2F" w:rsidP="00F25D2F" w:rsidR="00F25D2F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Mariji Levanić-Škerbić, kao stečajnom sucu, u stečajnom predmetu nad stečajnim dužnikom DOMAGOJ INVEST d.o.o. „u stečaju“, Varaždin, Zagrebačka 53/a, MBS: 070021926, OIB: 72147534720, 29. lipnja 2016.,  </w:t>
      </w:r>
    </w:p>
    <w:p w:rsidRDefault="00F25D2F" w:rsidP="00F25D2F" w:rsidR="00F25D2F">
      <w:pPr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F25D2F" w:rsidP="00F25D2F" w:rsidR="00F25D2F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 xml:space="preserve">Daje se suglasnost za završnu diobu u stečajnom postupku nad stečajnim dužnikom DOMAGOJ INVEST d.o.o. „u stečaju“, Varaždin, Zagrebačka 53/a, MBS: 070021926, OIB: 72147534720. </w:t>
      </w:r>
    </w:p>
    <w:p w:rsidRDefault="00F25D2F" w:rsidP="00F25D2F" w:rsidR="00F25D2F">
      <w:pPr>
        <w:pStyle w:val="Odlomakpopisa"/>
        <w:ind w:left="780"/>
        <w:rPr>
          <w:rFonts w:cs="Times New Roman"/>
        </w:rPr>
      </w:pPr>
    </w:p>
    <w:p w:rsidRDefault="00F25D2F" w:rsidP="00F25D2F" w:rsidR="00F25D2F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Određuje se završno ročište (skupština vjerovnika) temeljem čl. 193. st. 1. Stečajnog zakona, kod ovoga suda u Ulici Braće Radića 2, soba 223/II kat, za dan</w:t>
      </w:r>
    </w:p>
    <w:p w:rsidRDefault="00F25D2F" w:rsidP="00F25D2F" w:rsidR="00F25D2F">
      <w:pPr>
        <w:pStyle w:val="Odlomakpopisa"/>
        <w:ind w:left="780"/>
        <w:rPr>
          <w:rFonts w:cs="Times New Roman"/>
        </w:rPr>
      </w:pPr>
    </w:p>
    <w:p w:rsidRDefault="00F25D2F" w:rsidP="00F25D2F" w:rsidR="00F25D2F">
      <w:pPr>
        <w:pStyle w:val="Odlomakpopisa"/>
        <w:ind w:left="780"/>
        <w:jc w:val="center"/>
        <w:rPr>
          <w:rFonts w:cs="Times New Roman"/>
        </w:rPr>
      </w:pPr>
      <w:r>
        <w:rPr>
          <w:rFonts w:cs="Times New Roman"/>
        </w:rPr>
        <w:t>29. kolovoza 2016. godine u 12,30 sati</w:t>
      </w:r>
    </w:p>
    <w:p w:rsidRDefault="00F25D2F" w:rsidP="00F25D2F" w:rsidR="00F25D2F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sa sljedećim </w:t>
      </w:r>
    </w:p>
    <w:p w:rsidRDefault="00F25D2F" w:rsidP="00F25D2F" w:rsidR="00F25D2F">
      <w:pPr>
        <w:pStyle w:val="Odlomakpopisa"/>
        <w:ind w:left="780"/>
        <w:jc w:val="center"/>
        <w:rPr>
          <w:rFonts w:cs="Times New Roman"/>
        </w:rPr>
      </w:pPr>
      <w:r>
        <w:rPr>
          <w:rFonts w:cs="Times New Roman"/>
        </w:rPr>
        <w:t>d n e v n i m    r e d o m:</w:t>
      </w:r>
    </w:p>
    <w:p w:rsidRDefault="00F25D2F" w:rsidP="00F25D2F" w:rsidR="00F25D2F">
      <w:pPr>
        <w:pStyle w:val="Odlomakpopisa"/>
        <w:ind w:left="780"/>
        <w:rPr>
          <w:rFonts w:cs="Times New Roman"/>
        </w:rPr>
      </w:pPr>
    </w:p>
    <w:p w:rsidRDefault="00F25D2F" w:rsidP="00F25D2F" w:rsidR="00F25D2F">
      <w:pPr>
        <w:pStyle w:val="Odlomakpopisa"/>
        <w:numPr>
          <w:ilvl w:val="0"/>
          <w:numId w:val="48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Rasprava o završnom računu stečajnog upravitelja,</w:t>
      </w:r>
    </w:p>
    <w:p w:rsidRDefault="00F25D2F" w:rsidP="00F25D2F" w:rsidR="00F25D2F">
      <w:pPr>
        <w:pStyle w:val="Odlomakpopisa"/>
        <w:numPr>
          <w:ilvl w:val="0"/>
          <w:numId w:val="48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Prigovori na završni popis.</w:t>
      </w:r>
    </w:p>
    <w:p w:rsidRDefault="00F25D2F" w:rsidP="00F25D2F" w:rsidR="00F25D2F">
      <w:pPr>
        <w:pStyle w:val="Odlomakpopisa"/>
        <w:ind w:left="1140"/>
        <w:rPr>
          <w:rFonts w:cs="Times New Roman"/>
        </w:rPr>
      </w:pPr>
    </w:p>
    <w:p w:rsidRDefault="00F25D2F" w:rsidP="00F25D2F" w:rsidR="00F25D2F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Pravo sudjelovanja imaju svi vjerovnici s pravom odvojenog namirenja, svi stečajni vjerovnici i stečajni upravitelj.</w:t>
      </w:r>
    </w:p>
    <w:p w:rsidRDefault="00F25D2F" w:rsidP="00F25D2F" w:rsidR="00F25D2F">
      <w:pPr>
        <w:pStyle w:val="Odlomakpopisa"/>
        <w:tabs>
          <w:tab w:pos="851" w:val="clear"/>
        </w:tabs>
        <w:spacing w:lineRule="auto" w:line="276" w:after="200"/>
        <w:ind w:firstLine="0" w:left="780"/>
        <w:contextualSpacing/>
        <w:rPr>
          <w:rFonts w:cs="Times New Roman"/>
        </w:rPr>
      </w:pPr>
    </w:p>
    <w:p w:rsidRDefault="00F25D2F" w:rsidP="00F25D2F" w:rsidR="00F25D2F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Na završno ročište se ovim rješenjem pozivaju svi stečajni vjerovnici, kao i stečajni upravitelj, te se poziv za ročište objavljuje na mrežnoj stranici e-Oglasna ploča sudova.</w:t>
      </w:r>
    </w:p>
    <w:p w:rsidRDefault="00F25D2F" w:rsidP="00F25D2F" w:rsidR="00F25D2F">
      <w:pPr>
        <w:pStyle w:val="ListaeSPIS"/>
        <w:numPr>
          <w:ilvl w:val="0"/>
          <w:numId w:val="0"/>
        </w:numPr>
        <w:ind w:firstLine="624"/>
      </w:pPr>
    </w:p>
    <w:p w:rsidRDefault="00F25D2F" w:rsidP="00F25D2F" w:rsidR="00F25D2F" w:rsidRPr="00F25D2F">
      <w:pPr>
        <w:pStyle w:val="ListaeSPIS"/>
        <w:numPr>
          <w:ilvl w:val="0"/>
          <w:numId w:val="0"/>
        </w:numPr>
        <w:ind w:firstLine="624"/>
      </w:pPr>
    </w:p>
    <w:p w:rsidRDefault="00F25D2F" w:rsidP="00F25D2F" w:rsidR="00F25D2F">
      <w:pPr>
        <w:spacing w:after="0"/>
        <w:jc w:val="center"/>
        <w:rPr>
          <w:rFonts w:cs="Times New Roman"/>
        </w:rPr>
      </w:pPr>
      <w:r>
        <w:rPr>
          <w:rFonts w:cs="Times New Roman"/>
        </w:rPr>
        <w:t>z a k l j u č i o  j e</w:t>
      </w:r>
    </w:p>
    <w:p w:rsidRDefault="00F25D2F" w:rsidP="00F25D2F" w:rsidR="00F25D2F">
      <w:pPr>
        <w:spacing w:after="0"/>
        <w:jc w:val="center"/>
        <w:rPr>
          <w:rFonts w:cs="Times New Roman"/>
        </w:rPr>
      </w:pPr>
    </w:p>
    <w:p w:rsidRDefault="00F25D2F" w:rsidP="00F25D2F" w:rsidR="00F25D2F">
      <w:pPr>
        <w:spacing w:after="0"/>
        <w:jc w:val="center"/>
        <w:rPr>
          <w:rFonts w:cs="Times New Roman"/>
        </w:rPr>
      </w:pPr>
    </w:p>
    <w:p w:rsidRDefault="00F25D2F" w:rsidP="00F25D2F" w:rsidR="00F25D2F">
      <w:pPr>
        <w:pStyle w:val="Odlomakpopisa"/>
        <w:numPr>
          <w:ilvl w:val="0"/>
          <w:numId w:val="49"/>
        </w:numPr>
        <w:tabs>
          <w:tab w:pos="851" w:val="clear"/>
        </w:tabs>
        <w:spacing w:lineRule="auto" w:line="276" w:after="0"/>
        <w:contextualSpacing/>
        <w:rPr>
          <w:rFonts w:cs="Times New Roman"/>
        </w:rPr>
      </w:pPr>
      <w:r>
        <w:rPr>
          <w:rFonts w:cs="Times New Roman"/>
        </w:rPr>
        <w:t xml:space="preserve">Nalaže se stečajnom upravitelju Zvonku </w:t>
      </w:r>
      <w:proofErr w:type="spellStart"/>
      <w:r>
        <w:rPr>
          <w:rFonts w:cs="Times New Roman"/>
        </w:rPr>
        <w:t>Hrainu</w:t>
      </w:r>
      <w:proofErr w:type="spellEnd"/>
      <w:r>
        <w:rPr>
          <w:rFonts w:cs="Times New Roman"/>
        </w:rPr>
        <w:t xml:space="preserve"> u roku od petnaest dana podnijeti završni račun.</w:t>
      </w:r>
    </w:p>
    <w:p w:rsidRDefault="00F25D2F" w:rsidP="00F25D2F" w:rsidR="00F25D2F">
      <w:pPr>
        <w:pStyle w:val="Odlomakpopisa"/>
        <w:ind w:left="780"/>
        <w:rPr>
          <w:rFonts w:cs="Times New Roman"/>
        </w:rPr>
      </w:pPr>
    </w:p>
    <w:p w:rsidRDefault="00F25D2F" w:rsidP="00F25D2F" w:rsidR="00F25D2F">
      <w:pPr>
        <w:pStyle w:val="Odlomakpopisa"/>
        <w:numPr>
          <w:ilvl w:val="0"/>
          <w:numId w:val="49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Ispitani završni račun zajedno s dokazima stavit će se na uvid vjerovnicima u stečajnoj pisarnici suda, najmanje osam dana prije održavanja završnog ročišta.</w:t>
      </w:r>
    </w:p>
    <w:p w:rsidRDefault="00F25D2F" w:rsidP="00F25D2F" w:rsidR="00F25D2F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F25D2F" w:rsidP="00F25D2F" w:rsidR="00F25D2F">
      <w:pPr>
        <w:ind w:firstLine="708"/>
        <w:jc w:val="both"/>
        <w:rPr>
          <w:rFonts w:cs="Times New Roman"/>
        </w:rPr>
      </w:pPr>
      <w:r>
        <w:rPr>
          <w:rFonts w:cs="Times New Roman"/>
        </w:rPr>
        <w:t>Stečajni upravitelj je 28. lipnja 2016. podnio stečajnom sucu prijedlog da se odredi završno ročište vjerovnika, te pristupi završnoj diobi vjerovnika, sukladno čl. 192. i čl. 193. Stečajnog zakona, jer je unovčena cjelokupna stečajna masa.</w:t>
      </w:r>
    </w:p>
    <w:p w:rsidRDefault="00F25D2F" w:rsidP="00F25D2F" w:rsidR="00F25D2F">
      <w:pPr>
        <w:ind w:firstLine="708"/>
        <w:jc w:val="both"/>
        <w:rPr>
          <w:rFonts w:cs="Times New Roman"/>
        </w:rPr>
      </w:pPr>
      <w:r>
        <w:rPr>
          <w:rFonts w:cs="Times New Roman"/>
        </w:rPr>
        <w:t>Stečajni sudac je utvrdio da je okončano unovčenje stečajne mase u ovome stečajnom predmetu čime su se, sukladno čl. 192. SZ-a, stekli uvjeti za davanje suglasnosti za završnu diobu.</w:t>
      </w:r>
    </w:p>
    <w:p w:rsidRDefault="00F25D2F" w:rsidP="00F25D2F" w:rsidR="00F25D2F">
      <w:pPr>
        <w:ind w:firstLine="708"/>
        <w:jc w:val="both"/>
        <w:rPr>
          <w:rFonts w:cs="Times New Roman"/>
        </w:rPr>
      </w:pPr>
      <w:r>
        <w:rPr>
          <w:rFonts w:cs="Times New Roman"/>
        </w:rPr>
        <w:t>Sukladno čl. 193. SZ-a prilikom davanja suglasnosti za završnu diobu stečajni sudac je odredio i završno ročište.</w:t>
      </w:r>
    </w:p>
    <w:p w:rsidRDefault="00F25D2F" w:rsidP="00F25D2F" w:rsidR="00F25D2F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Stečajni upravitelj je dužan u roku od petnaest dana podnijeti završni račun kako bi ga stečajni sudac ispitao prije završnog ročišta i stavio na uvid vjerovnicima u stečajnoj pisarnici suda, najmanje osam dana prije održavanja završnog ročišta, sve sukladno čl. 31. SZ-a. </w:t>
      </w:r>
    </w:p>
    <w:p w:rsidRDefault="00F25D2F" w:rsidP="00F25D2F" w:rsidR="00F25D2F">
      <w:pPr>
        <w:spacing w:after="0"/>
        <w:jc w:val="center"/>
        <w:rPr>
          <w:rFonts w:cs="Times New Roman"/>
        </w:rPr>
      </w:pPr>
    </w:p>
    <w:p w:rsidRDefault="00F25D2F" w:rsidP="00F25D2F" w:rsidR="00F25D2F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 29. lipnja 2016. </w:t>
      </w:r>
    </w:p>
    <w:p w:rsidRDefault="00F25D2F" w:rsidP="00F25D2F" w:rsidR="00F25D2F">
      <w:pPr>
        <w:spacing w:after="0"/>
        <w:ind w:firstLine="708" w:left="5664"/>
        <w:rPr>
          <w:rFonts w:cs="Times New Roman"/>
        </w:rPr>
      </w:pPr>
    </w:p>
    <w:p w:rsidRDefault="00F25D2F" w:rsidP="00F25D2F" w:rsidR="00F25D2F">
      <w:pPr>
        <w:spacing w:after="0"/>
        <w:ind w:firstLine="708" w:left="5664"/>
        <w:rPr>
          <w:rFonts w:cs="Times New Roman"/>
        </w:rPr>
      </w:pPr>
    </w:p>
    <w:p w:rsidRDefault="00F25D2F" w:rsidP="00F25D2F" w:rsidR="00F25D2F">
      <w:pPr>
        <w:spacing w:after="0"/>
        <w:ind w:firstLine="708" w:left="5664"/>
        <w:rPr>
          <w:rFonts w:cs="Times New Roman"/>
        </w:rPr>
      </w:pPr>
      <w:r>
        <w:rPr>
          <w:rFonts w:cs="Times New Roman"/>
        </w:rPr>
        <w:t>SUDAC:</w:t>
      </w:r>
    </w:p>
    <w:p w:rsidRDefault="00F25D2F" w:rsidP="00F25D2F" w:rsidR="00F25D2F">
      <w:pPr>
        <w:spacing w:after="0"/>
        <w:ind w:firstLine="708" w:left="5664"/>
        <w:rPr>
          <w:rFonts w:cs="Times New Roman"/>
        </w:rPr>
      </w:pPr>
    </w:p>
    <w:p w:rsidRDefault="00F25D2F" w:rsidP="00F25D2F" w:rsidR="00F25D2F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Marija Levanić-Škerbić</w:t>
      </w:r>
    </w:p>
    <w:p w:rsidRDefault="00F25D2F" w:rsidP="00F25D2F" w:rsidR="00F25D2F">
      <w:pPr>
        <w:spacing w:after="0"/>
        <w:rPr>
          <w:rFonts w:cs="Times New Roman"/>
        </w:rPr>
      </w:pPr>
    </w:p>
    <w:p w:rsidRDefault="00F25D2F" w:rsidP="00F25D2F" w:rsidR="00F25D2F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F25D2F" w:rsidP="00F25D2F" w:rsidR="00F25D2F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                                                         </w:t>
      </w:r>
    </w:p>
    <w:p w:rsidRDefault="00F25D2F" w:rsidP="00F25D2F" w:rsidR="00F25D2F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 :</w:t>
      </w:r>
    </w:p>
    <w:p w:rsidRDefault="00F25D2F" w:rsidP="00F25D2F" w:rsidR="00F25D2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ove odluke nije dopuštena žalba. </w:t>
      </w:r>
    </w:p>
    <w:p w:rsidRDefault="00F25D2F" w:rsidP="00F25D2F" w:rsidR="00F25D2F">
      <w:pPr>
        <w:spacing w:after="0"/>
        <w:jc w:val="both"/>
        <w:rPr>
          <w:rFonts w:cs="Times New Roman"/>
        </w:rPr>
      </w:pPr>
    </w:p>
    <w:p w:rsidRDefault="00F25D2F" w:rsidP="00F25D2F" w:rsidR="00F25D2F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F25D2F" w:rsidP="00F25D2F" w:rsidR="00F25D2F">
      <w:pPr>
        <w:pStyle w:val="Odlomakpopisa"/>
        <w:numPr>
          <w:ilvl w:val="0"/>
          <w:numId w:val="50"/>
        </w:numPr>
        <w:tabs>
          <w:tab w:pos="851" w:val="clear"/>
        </w:tabs>
        <w:spacing w:lineRule="auto" w:line="276" w:after="0"/>
        <w:contextualSpacing/>
        <w:rPr>
          <w:rFonts w:cs="Times New Roman"/>
        </w:rPr>
      </w:pPr>
      <w:r>
        <w:rPr>
          <w:rFonts w:cs="Times New Roman"/>
        </w:rPr>
        <w:t xml:space="preserve">stečajni upravitelj Zvonko </w:t>
      </w:r>
      <w:proofErr w:type="spellStart"/>
      <w:r>
        <w:rPr>
          <w:rFonts w:cs="Times New Roman"/>
        </w:rPr>
        <w:t>Hrain</w:t>
      </w:r>
      <w:proofErr w:type="spellEnd"/>
      <w:r>
        <w:rPr>
          <w:rFonts w:cs="Times New Roman"/>
        </w:rPr>
        <w:t>, putem e-</w:t>
      </w:r>
      <w:proofErr w:type="spellStart"/>
      <w:r>
        <w:rPr>
          <w:rFonts w:cs="Times New Roman"/>
        </w:rPr>
        <w:t>maila</w:t>
      </w:r>
      <w:proofErr w:type="spellEnd"/>
      <w:r>
        <w:rPr>
          <w:rFonts w:cs="Times New Roman"/>
        </w:rPr>
        <w:t>.</w:t>
      </w:r>
    </w:p>
    <w:p w:rsidRDefault="00F25D2F" w:rsidP="00F25D2F" w:rsidR="00F25D2F">
      <w:pPr>
        <w:pStyle w:val="Odlomakpopisa"/>
        <w:numPr>
          <w:ilvl w:val="0"/>
          <w:numId w:val="50"/>
        </w:numPr>
        <w:tabs>
          <w:tab w:pos="851" w:val="clear"/>
        </w:tabs>
        <w:spacing w:lineRule="auto" w:line="276" w:after="0"/>
        <w:contextualSpacing/>
        <w:rPr>
          <w:rFonts w:cs="Times New Roman"/>
        </w:rPr>
      </w:pPr>
      <w:r>
        <w:rPr>
          <w:rFonts w:cs="Times New Roman"/>
        </w:rPr>
        <w:t>ŽDO Varaždin, građansko-upravni odjel.</w:t>
      </w:r>
    </w:p>
    <w:p w:rsidRDefault="00F25D2F" w:rsidP="00F25D2F" w:rsidR="00F25D2F">
      <w:pPr>
        <w:pStyle w:val="Odlomakpopisa"/>
        <w:numPr>
          <w:ilvl w:val="0"/>
          <w:numId w:val="50"/>
        </w:numPr>
        <w:tabs>
          <w:tab w:pos="851" w:val="clear"/>
        </w:tabs>
        <w:spacing w:lineRule="auto" w:line="276" w:after="0"/>
        <w:contextualSpacing/>
        <w:rPr>
          <w:rFonts w:cs="Times New Roman"/>
        </w:rPr>
      </w:pPr>
      <w:r>
        <w:rPr>
          <w:rFonts w:cs="Times New Roman"/>
        </w:rPr>
        <w:t>e- Oglasna ploča suda.</w:t>
      </w:r>
    </w:p>
    <w:p w:rsidRDefault="00EA1C6D" w:rsidP="00E67D40" w:rsidR="00AE649C" w:rsidRPr="00B76F3C">
      <w:pPr>
        <w:pStyle w:val="SudSjedite"/>
      </w:pPr>
      <w:r>
        <w:tab/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5D2F" w:rsidR="008333A9">
    <w:pPr>
      <w:pStyle w:val="Zaglavlje"/>
    </w:pPr>
    <w:r>
      <w:rPr>
        <w:rStyle w:val="PozadinaSvijetloCrvena"/>
        <w:shd w:fill="auto" w:color="auto" w:val="clear"/>
      </w:rPr>
      <w:t>Poslovni broj. 7 St-145/12-212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6CA46AD"/>
    <w:multiLevelType w:val="hybridMultilevel"/>
    <w:tmpl w:val="FC32B8CC"/>
    <w:lvl w:tplc="FBE0604E" w:ilvl="0">
      <w:start w:val="1"/>
      <w:numFmt w:val="upperRoman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0F0EFB"/>
    <w:multiLevelType w:val="hybridMultilevel"/>
    <w:tmpl w:val="97562230"/>
    <w:lvl w:tplc="1EFAE0EE" w:ilvl="0">
      <w:start w:val="1"/>
      <w:numFmt w:val="upperRoman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7">
    <w:nsid w:val="2E360D6B"/>
    <w:multiLevelType w:val="hybridMultilevel"/>
    <w:tmpl w:val="AC9676C6"/>
    <w:lvl w:tplc="0BA65F84" w:ilvl="0">
      <w:start w:val="1"/>
      <w:numFmt w:val="decimal"/>
      <w:lvlText w:val="%1."/>
      <w:lvlJc w:val="left"/>
      <w:pPr>
        <w:ind w:hanging="360" w:left="114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4F15A2D"/>
    <w:multiLevelType w:val="hybridMultilevel"/>
    <w:tmpl w:val="3B3A85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2"/>
  </w:num>
  <w:num w:numId="3">
    <w:abstractNumId w:val="17"/>
  </w:num>
  <w:num w:numId="4">
    <w:abstractNumId w:val="43"/>
  </w:num>
  <w:num w:numId="5">
    <w:abstractNumId w:val="45"/>
  </w:num>
  <w:num w:numId="6">
    <w:abstractNumId w:val="19"/>
  </w:num>
  <w:num w:numId="7">
    <w:abstractNumId w:val="20"/>
  </w:num>
  <w:num w:numId="8">
    <w:abstractNumId w:val="31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40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0"/>
  </w:num>
  <w:num w:numId="35">
    <w:abstractNumId w:val="28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D2F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074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St-145/2012-212</izvorni_sadrzaj>
    <derivirana_varijabla naziv="DomainObject.Oznaka_1">St-145/2012-212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2012.</izvorni_sadrzaj>
    <derivirana_varijabla naziv="DomainObject.Predmet.DatumOsnivanja_1">4.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Oglas objavljen u Regionalnom tjedniku 19.11.2013.</izvorni_sadrzaj>
    <derivirana_varijabla naziv="DomainObject.Predmet.Opis_1">Oglas objavljen u Regionalnom tjedniku 19.11.2013.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St-145/2012</izvorni_sadrzaj>
    <derivirana_varijabla naziv="DomainObject.Predmet.OznakaBroj_1">St-145/2012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DOMAGOJ INVEST, društvo s ograničenom odgovornošću za građevinarstvo, trgovinu i poslovne usluge</izvorni_sadrzaj>
    <derivirana_varijabla naziv="DomainObject.Predmet.ProtustrankaFormated_1">  DOMAGOJ INVEST, društvo s ograničenom odgovornošću za građevinarstvo, trgovinu i poslovne usluge</derivirana_varijabla>
  </DomainObject.Predmet.ProtustrankaFormated>
  <DomainObject.Predmet.ProtustrankaFormatedOIB>
    <izvorni_sadrzaj>  DOMAGOJ INVEST, društvo s ograničenom odgovornošću za građevinarstvo, trgovinu i poslovne usluge, OIB 72147534720</izvorni_sadrzaj>
    <derivirana_varijabla naziv="DomainObject.Predmet.ProtustrankaFormatedOIB_1">  DOMAGOJ INVEST, društvo s ograničenom odgovornošću za građevinarstvo, trgovinu i poslovne usluge, OIB 72147534720</derivirana_varijabla>
  </DomainObject.Predmet.ProtustrankaFormatedOIB>
  <DomainObject.Predmet.ProtustrankaFormatedWithAdress>
    <izvorni_sadrzaj> DOMAGOJ INVEST, društvo s ograničenom odgovornošću za građevinarstvo, trgovinu i poslovne usluge, Zagrebačka 53/A, Varaždin</izvorni_sadrzaj>
    <derivirana_varijabla naziv="DomainObject.Predmet.ProtustrankaFormatedWithAdress_1"> DOMAGOJ INVEST, društvo s ograničenom odgovornošću za građevinarstvo, trgovinu i poslovne usluge, Zagrebačka 53/A, Varaždin</derivirana_varijabla>
  </DomainObject.Predmet.ProtustrankaFormatedWithAdress>
  <DomainObject.Predmet.ProtustrankaFormatedWithAdressOIB>
    <izvorni_sadrzaj> DOMAGOJ INVEST, društvo s ograničenom odgovornošću za građevinarstvo, trgovinu i poslovne usluge, OIB 72147534720, Zagrebačka 53/A, Varaždin</izvorni_sadrzaj>
    <derivirana_varijabla naziv="DomainObject.Predmet.ProtustrankaFormatedWithAdressOIB_1"> DOMAGOJ INVEST, društvo s ograničenom odgovornošću za građevinarstvo, trgovinu i poslovne usluge, OIB 72147534720, Zagrebačka 53/A, Varaždin</derivirana_varijabla>
  </DomainObject.Predmet.ProtustrankaFormatedWithAdressOIB>
  <DomainObject.Predmet.ProtustrankaWithAdress>
    <izvorni_sadrzaj>DOMAGOJ INVEST, društvo s ograničenom odgovornošću za građevinarstvo, trgovinu i poslovne usluge Zagrebačka 53/A, Varaždin</izvorni_sadrzaj>
    <derivirana_varijabla naziv="DomainObject.Predmet.ProtustrankaWithAdress_1">DOMAGOJ INVEST, društvo s ograničenom odgovornošću za građevinarstvo, trgovinu i poslovne usluge Zagrebačka 53/A, Varaždin</derivirana_varijabla>
  </DomainObject.Predmet.ProtustrankaWithAdress>
  <DomainObject.Predmet.ProtustrankaWithAdressOIB>
    <izvorni_sadrzaj>DOMAGOJ INVEST, društvo s ograničenom odgovornošću za građevinarstvo, trgovinu i poslovne usluge, OIB 72147534720, Zagrebačka 53/A, Varaždin</izvorni_sadrzaj>
    <derivirana_varijabla naziv="DomainObject.Predmet.ProtustrankaWithAdressOIB_1">DOMAGOJ INVEST, društvo s ograničenom odgovornošću za građevinarstvo, trgovinu i poslovne usluge, OIB 72147534720, Zagrebačka 53/A, Varaždin</derivirana_varijabla>
  </DomainObject.Predmet.ProtustrankaWithAdressOIB>
  <DomainObject.Predmet.ProtustrankaNazivFormated>
    <izvorni_sadrzaj>DOMAGOJ INVEST, društvo s ograničenom odgovornošću za građevinarstvo, trgovinu i poslovne usluge</izvorni_sadrzaj>
    <derivirana_varijabla naziv="DomainObject.Predmet.ProtustrankaNazivFormated_1">DOMAGOJ INVEST, društvo s ograničenom odgovornošću za građevinarstvo, trgovinu i poslovne usluge</derivirana_varijabla>
  </DomainObject.Predmet.ProtustrankaNazivFormated>
  <DomainObject.Predmet.ProtustrankaNazivFormatedOIB>
    <izvorni_sadrzaj>DOMAGOJ INVEST, društvo s ograničenom odgovornošću za građevinarstvo, trgovinu i poslovne usluge, OIB 72147534720</izvorni_sadrzaj>
    <derivirana_varijabla naziv="DomainObject.Predmet.ProtustrankaNazivFormatedOIB_1">DOMAGOJ INVEST, društvo s ograničenom odgovornošću za građevinarstvo, trgovinu i poslovne usluge, OIB 72147534720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Darko Hlebec; Blaženka Špoljarić</izvorni_sadrzaj>
    <derivirana_varijabla naziv="DomainObject.Predmet.StrankaFormated_1">  Darko Hlebec; Blaženka Špoljarić</derivirana_varijabla>
  </DomainObject.Predmet.StrankaFormated>
  <DomainObject.Predmet.StrankaFormatedOIB>
    <izvorni_sadrzaj>  Darko Hlebec, OIB 01883463409; Blaženka Špoljarić, OIB 80889791140</izvorni_sadrzaj>
    <derivirana_varijabla naziv="DomainObject.Predmet.StrankaFormatedOIB_1">  Darko Hlebec, OIB 01883463409; Blaženka Špoljarić, OIB 80889791140</derivirana_varijabla>
  </DomainObject.Predmet.StrankaFormatedOIB>
  <DomainObject.Predmet.StrankaFormatedWithAdress>
    <izvorni_sadrzaj> Darko Hlebec, Ulica Hrvatskih Branitelja 7, 42000 Varaždin; Blaženka Špoljarić, Ulica Krušec Rudolfa 50, 42230 Vrbanovec</izvorni_sadrzaj>
    <derivirana_varijabla naziv="DomainObject.Predmet.StrankaFormatedWithAdress_1"> Darko Hlebec, Ulica Hrvatskih Branitelja 7, 42000 Varaždin; Blaženka Špoljarić, Ulica Krušec Rudolfa 50, 42230 Vrbanovec</derivirana_varijabla>
  </DomainObject.Predmet.StrankaFormatedWithAdress>
  <DomainObject.Predmet.StrankaFormatedWithAdressOIB>
    <izvorni_sadrzaj> Darko Hlebec, OIB 01883463409, Ulica Hrvatskih Branitelja 7, 42000 Varaždin; Blaženka Špoljarić, OIB 80889791140, Ulica Krušec Rudolfa 50, 42230 Vrbanovec</izvorni_sadrzaj>
    <derivirana_varijabla naziv="DomainObject.Predmet.StrankaFormatedWithAdressOIB_1"> Darko Hlebec, OIB 01883463409, Ulica Hrvatskih Branitelja 7, 42000 Varaždin; Blaženka Špoljarić, OIB 80889791140, Ulica Krušec Rudolfa 50, 42230 Vrbanovec</derivirana_varijabla>
  </DomainObject.Predmet.StrankaFormatedWithAdressOIB>
  <DomainObject.Predmet.StrankaWithAdress>
    <izvorni_sadrzaj>Darko Hlebec Ulica Hrvatskih Branitelja 7,42000 Varaždin,Blaženka Špoljarić Ulica Krušec Rudolfa 50,42230 Vrbanovec</izvorni_sadrzaj>
    <derivirana_varijabla naziv="DomainObject.Predmet.StrankaWithAdress_1">Darko Hlebec Ulica Hrvatskih Branitelja 7,42000 Varaždin,Blaženka Špoljarić Ulica Krušec Rudolfa 50,42230 Vrbanovec</derivirana_varijabla>
  </DomainObject.Predmet.StrankaWithAdress>
  <DomainObject.Predmet.StrankaWithAdressOIB>
    <izvorni_sadrzaj>Darko Hlebec, OIB 01883463409, Ulica Hrvatskih Branitelja 7,42000 Varaždin,Blaženka Špoljarić, OIB 80889791140, Ulica Krušec Rudolfa 50,42230 Vrbanovec</izvorni_sadrzaj>
    <derivirana_varijabla naziv="DomainObject.Predmet.StrankaWithAdressOIB_1">Darko Hlebec, OIB 01883463409, Ulica Hrvatskih Branitelja 7,42000 Varaždin,Blaženka Špoljarić, OIB 80889791140, Ulica Krušec Rudolfa 50,42230 Vrbanovec</derivirana_varijabla>
  </DomainObject.Predmet.StrankaWithAdressOIB>
  <DomainObject.Predmet.StrankaNazivFormated>
    <izvorni_sadrzaj>Darko Hlebec,Blaženka Špoljarić</izvorni_sadrzaj>
    <derivirana_varijabla naziv="DomainObject.Predmet.StrankaNazivFormated_1">Darko Hlebec,Blaženka Špoljarić</derivirana_varijabla>
  </DomainObject.Predmet.StrankaNazivFormated>
  <DomainObject.Predmet.StrankaNazivFormatedOIB>
    <izvorni_sadrzaj>Darko Hlebec, OIB 01883463409,Blaženka Špoljarić, OIB 80889791140</izvorni_sadrzaj>
    <derivirana_varijabla naziv="DomainObject.Predmet.StrankaNazivFormatedOIB_1">Darko Hlebec, OIB 01883463409,Blaženka Špoljarić, OIB 80889791140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Darko Hlebec</item>
      <item>Blaženka Špoljarić</item>
    </izvorni_sadrzaj>
    <derivirana_varijabla naziv="DomainObject.Predmet.StrankaListFormated_1">
      <item>Darko Hlebec</item>
      <item>Blaženka Špoljarić</item>
    </derivirana_varijabla>
  </DomainObject.Predmet.StrankaListFormated>
  <DomainObject.Predmet.StrankaListFormatedOIB>
    <izvorni_sadrzaj>
      <item>Darko Hlebec, OIB 01883463409</item>
      <item>Blaženka Špoljarić, OIB 80889791140</item>
    </izvorni_sadrzaj>
    <derivirana_varijabla naziv="DomainObject.Predmet.StrankaListFormatedOIB_1">
      <item>Darko Hlebec, OIB 01883463409</item>
      <item>Blaženka Špoljarić, OIB 80889791140</item>
    </derivirana_varijabla>
  </DomainObject.Predmet.StrankaListFormatedOIB>
  <DomainObject.Predmet.StrankaListFormatedWithAdress>
    <izvorni_sadrzaj>
      <item>Darko Hlebec, Ulica Hrvatskih Branitelja 7, 42000 Varaždin</item>
      <item>Blaženka Špoljarić, Ulica Krušec Rudolfa 50, 42230 Vrbanovec</item>
    </izvorni_sadrzaj>
    <derivirana_varijabla naziv="DomainObject.Predmet.StrankaListFormatedWithAdress_1">
      <item>Darko Hlebec, Ulica Hrvatskih Branitelja 7, 42000 Varaždin</item>
      <item>Blaženka Špoljarić, Ulica Krušec Rudolfa 50, 42230 Vrbanovec</item>
    </derivirana_varijabla>
  </DomainObject.Predmet.StrankaListFormatedWithAdress>
  <DomainObject.Predmet.StrankaListFormatedWithAdressOIB>
    <izvorni_sadrzaj>
      <item>Darko Hlebec, OIB 01883463409, Ulica Hrvatskih Branitelja 7, 42000 Varaždin</item>
      <item>Blaženka Špoljarić, OIB 80889791140, Ulica Krušec Rudolfa 50, 42230 Vrbanovec</item>
    </izvorni_sadrzaj>
    <derivirana_varijabla naziv="DomainObject.Predmet.StrankaListFormatedWithAdressOIB_1">
      <item>Darko Hlebec, OIB 01883463409, Ulica Hrvatskih Branitelja 7, 42000 Varaždin</item>
      <item>Blaženka Špoljarić, OIB 80889791140, Ulica Krušec Rudolfa 50, 42230 Vrbanovec</item>
    </derivirana_varijabla>
  </DomainObject.Predmet.StrankaListFormatedWithAdressOIB>
  <DomainObject.Predmet.StrankaListNazivFormated>
    <izvorni_sadrzaj>
      <item>Darko Hlebec</item>
      <item>Blaženka Špoljarić</item>
    </izvorni_sadrzaj>
    <derivirana_varijabla naziv="DomainObject.Predmet.StrankaListNazivFormated_1">
      <item>Darko Hlebec</item>
      <item>Blaženka Špoljarić</item>
    </derivirana_varijabla>
  </DomainObject.Predmet.StrankaListNazivFormated>
  <DomainObject.Predmet.StrankaListNazivFormatedOIB>
    <izvorni_sadrzaj>
      <item>Darko Hlebec, OIB 01883463409</item>
      <item>Blaženka Špoljarić, OIB 80889791140</item>
    </izvorni_sadrzaj>
    <derivirana_varijabla naziv="DomainObject.Predmet.StrankaListNazivFormatedOIB_1">
      <item>Darko Hlebec, OIB 01883463409</item>
      <item>Blaženka Špoljarić, OIB 80889791140</item>
    </derivirana_varijabla>
  </DomainObject.Predmet.StrankaListNazivFormatedOIB>
  <DomainObject.Predmet.ProtuStrankaListFormated>
    <izvorni_sadrzaj>
      <item>DOMAGOJ INVEST, društvo s ograničenom odgovornošću za građevinarstvo, trgovinu i poslovne usluge</item>
    </izvorni_sadrzaj>
    <derivirana_varijabla naziv="DomainObject.Predmet.ProtuStrankaListFormated_1">
      <item>DOMAGOJ INVEST, društvo s ograničenom odgovornošću za građevinarstvo, trgovinu i poslovne usluge</item>
    </derivirana_varijabla>
  </DomainObject.Predmet.ProtuStrankaListFormated>
  <DomainObject.Predmet.ProtuStrankaListFormatedOIB>
    <izvorni_sadrzaj>
      <item>DOMAGOJ INVEST, društvo s ograničenom odgovornošću za građevinarstvo, trgovinu i poslovne usluge, OIB 72147534720</item>
    </izvorni_sadrzaj>
    <derivirana_varijabla naziv="DomainObject.Predmet.ProtuStrankaListFormatedOIB_1">
      <item>DOMAGOJ INVEST, društvo s ograničenom odgovornošću za građevinarstvo, trgovinu i poslovne usluge, OIB 72147534720</item>
    </derivirana_varijabla>
  </DomainObject.Predmet.ProtuStrankaListFormatedOIB>
  <DomainObject.Predmet.ProtuStrankaListFormatedWithAdress>
    <izvorni_sadrzaj>
      <item>DOMAGOJ INVEST, društvo s ograničenom odgovornošću za građevinarstvo, trgovinu i poslovne usluge, Zagrebačka 53/A, Varaždin</item>
    </izvorni_sadrzaj>
    <derivirana_varijabla naziv="DomainObject.Predmet.ProtuStrankaListFormatedWithAdress_1">
      <item>DOMAGOJ INVEST, društvo s ograničenom odgovornošću za građevinarstvo, trgovinu i poslovne usluge, Zagrebačka 53/A, Varaždin</item>
    </derivirana_varijabla>
  </DomainObject.Predmet.ProtuStrankaListFormatedWithAdress>
  <DomainObject.Predmet.ProtuStrankaListFormatedWithAdressOIB>
    <izvorni_sadrzaj>
      <item>DOMAGOJ INVEST, društvo s ograničenom odgovornošću za građevinarstvo, trgovinu i poslovne usluge, OIB 72147534720, Zagrebačka 53/A, Varaždin</item>
    </izvorni_sadrzaj>
    <derivirana_varijabla naziv="DomainObject.Predmet.ProtuStrankaListFormatedWithAdressOIB_1">
      <item>DOMAGOJ INVEST, društvo s ograničenom odgovornošću za građevinarstvo, trgovinu i poslovne usluge, OIB 72147534720, Zagrebačka 53/A, Varaždin</item>
    </derivirana_varijabla>
  </DomainObject.Predmet.ProtuStrankaListFormatedWithAdressOIB>
  <DomainObject.Predmet.ProtuStrankaListNazivFormated>
    <izvorni_sadrzaj>
      <item>DOMAGOJ INVEST, društvo s ograničenom odgovornošću za građevinarstvo, trgovinu i poslovne usluge</item>
    </izvorni_sadrzaj>
    <derivirana_varijabla naziv="DomainObject.Predmet.ProtuStrankaListNazivFormated_1">
      <item>DOMAGOJ INVEST, društvo s ograničenom odgovornošću za građevinarstvo, trgovinu i poslovne usluge</item>
    </derivirana_varijabla>
  </DomainObject.Predmet.ProtuStrankaListNazivFormated>
  <DomainObject.Predmet.ProtuStrankaListNazivFormatedOIB>
    <izvorni_sadrzaj>
      <item>DOMAGOJ INVEST, društvo s ograničenom odgovornošću za građevinarstvo, trgovinu i poslovne usluge, OIB 72147534720</item>
    </izvorni_sadrzaj>
    <derivirana_varijabla naziv="DomainObject.Predmet.ProtuStrankaListNazivFormatedOIB_1">
      <item>DOMAGOJ INVEST, društvo s ograničenom odgovornošću za građevinarstvo, trgovinu i poslovne usluge, OIB 72147534720</item>
    </derivirana_varijabla>
  </DomainObject.Predmet.ProtuStrankaListNazivFormatedOIB>
  <DomainObject.Predmet.OstaliListFormated>
    <izvorni_sadrzaj>
      <item>KREŠIMIR HABUNEK, direktor</item>
      <item>DARKO HLEBEC</item>
      <item>ZVONKO HRAIN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</item>
      <item>Odvjetničko društvo BRLEČIĆ &amp; partneri, javno trgovačko društvo za obavljanje odvjetničkih poslova</item>
      <item>Općinski sud u Varaždinu</item>
      <item>HRVATSKA POŠTANSKA BANKA, dioničko društvo</item>
    </izvorni_sadrzaj>
    <derivirana_varijabla naziv="DomainObject.Predmet.OstaliListFormated_1">
      <item>KREŠIMIR HABUNEK, direktor</item>
      <item>DARKO HLEBEC</item>
      <item>ZVONKO HRAIN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</item>
      <item>Odvjetničko društvo BRLEČIĆ &amp; partneri, javno trgovačko društvo za obavljanje odvjetničkih poslova</item>
      <item>Općinski sud u Varaždinu</item>
      <item>HRVATSKA POŠTANSKA BANKA, dioničko društvo</item>
    </derivirana_varijabla>
  </DomainObject.Predmet.OstaliListFormated>
  <DomainObject.Predmet.OstaliListFormatedOIB>
    <izvorni_sadrzaj>
      <item>KREŠIMIR HABUNEK, direktor</item>
      <item>DARKO HLEBEC</item>
      <item>ZVONKO HRAIN, OIB 25731960062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usluge, OIB 31545507170</item>
      <item>Odvjetničko društvo BRLEČIĆ &amp; partneri, javno trgovačko društvo za obavljanje odvjetničkih poslova, OIB 75277763692</item>
      <item>Općinski sud u Varaždinu</item>
      <item>HRVATSKA POŠTANSKA BANKA, dioničko društvo, OIB 87939104217</item>
    </izvorni_sadrzaj>
    <derivirana_varijabla naziv="DomainObject.Predmet.OstaliListFormatedOIB_1">
      <item>KREŠIMIR HABUNEK, direktor</item>
      <item>DARKO HLEBEC</item>
      <item>ZVONKO HRAIN, OIB 25731960062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usluge, OIB 31545507170</item>
      <item>Odvjetničko društvo BRLEČIĆ &amp; partneri, javno trgovačko društvo za obavljanje odvjetničkih poslova, OIB 75277763692</item>
      <item>Općinski sud u Varaždinu</item>
      <item>HRVATSKA POŠTANSKA BANKA, dioničko društvo, OIB 87939104217</item>
    </derivirana_varijabla>
  </DomainObject.Predmet.OstaliListFormatedOIB>
  <DomainObject.Predmet.OstaliListFormatedWithAdress>
    <izvorni_sadrzaj>
      <item>KREŠIMIR HABUNEK, direktor</item>
      <item>DARKO HLEBEC</item>
      <item>ZVONKO HRAIN, Zagrebačka 51/III, Varaždin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usluge, Stjepana Bencea 10, 40000 Čakovec</item>
      <item>Odvjetničko društvo BRLEČIĆ &amp; partneri, javno trgovačko društvo za obavljanje odvjetničkih poslova, Optujska ulica 25/1, 42000 Varaždin</item>
      <item>Općinski sud u Varaždinu</item>
      <item>HRVATSKA POŠTANSKA BANKA, dioničko društvo, Jurišićeva 4, Zagreb</item>
    </izvorni_sadrzaj>
    <derivirana_varijabla naziv="DomainObject.Predmet.OstaliListFormatedWithAdress_1">
      <item>KREŠIMIR HABUNEK, direktor</item>
      <item>DARKO HLEBEC</item>
      <item>ZVONKO HRAIN, Zagrebačka 51/III, Varaždin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usluge, Stjepana Bencea 10, 40000 Čakovec</item>
      <item>Odvjetničko društvo BRLEČIĆ &amp; partneri, javno trgovačko društvo za obavljanje odvjetničkih poslova, Optujska ulica 25/1, 42000 Varaždin</item>
      <item>Općinski sud u Varaždinu</item>
      <item>HRVATSKA POŠTANSKA BANKA, dioničko društvo, Jurišićeva 4, Zagreb</item>
    </derivirana_varijabla>
  </DomainObject.Predmet.OstaliListFormatedWithAdress>
  <DomainObject.Predmet.OstaliListFormatedWithAdressOIB>
    <izvorni_sadrzaj>
      <item>KREŠIMIR HABUNEK, direktor</item>
      <item>DARKO HLEBEC</item>
      <item>ZVONKO HRAIN, OIB 25731960062, Zagrebačka 51/III, Varaždin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usluge, OIB 31545507170, Stjepana Bencea 10, 40000 Čakovec</item>
      <item>Odvjetničko društvo BRLEČIĆ &amp; partneri, javno trgovačko društvo za obavljanje odvjetničkih poslova, OIB 75277763692, Optujska ulica 25/1, 42000 Varaždin</item>
      <item>Općinski sud u Varaždinu</item>
      <item>HRVATSKA POŠTANSKA BANKA, dioničko društvo, OIB 87939104217, Jurišićeva 4, Zagreb</item>
    </izvorni_sadrzaj>
    <derivirana_varijabla naziv="DomainObject.Predmet.OstaliListFormatedWithAdressOIB_1">
      <item>KREŠIMIR HABUNEK, direktor</item>
      <item>DARKO HLEBEC</item>
      <item>ZVONKO HRAIN, OIB 25731960062, Zagrebačka 51/III, Varaždin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usluge, OIB 31545507170, Stjepana Bencea 10, 40000 Čakovec</item>
      <item>Odvjetničko društvo BRLEČIĆ &amp; partneri, javno trgovačko društvo za obavljanje odvjetničkih poslova, OIB 75277763692, Optujska ulica 25/1, 42000 Varaždin</item>
      <item>Općinski sud u Varaždinu</item>
      <item>HRVATSKA POŠTANSKA BANKA, dioničko društvo, OIB 87939104217, Jurišićeva 4, Zagreb</item>
    </derivirana_varijabla>
  </DomainObject.Predmet.OstaliListFormatedWithAdressOIB>
  <DomainObject.Predmet.OstaliListNazivFormated>
    <izvorni_sadrzaj>
      <item>KREŠIMIR HABUNEK, direktor</item>
      <item>DARKO HLEBEC</item>
      <item>ZVONKO HRAIN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</item>
      <item>Odvjetničko društvo BRLEČIĆ &amp; partneri, javno trgovačko društvo za obavljanje odvjetničkih poslova</item>
      <item>Općinski sud u Varaždinu</item>
      <item>HRVATSKA POŠTANSKA BANKA, dioničko društvo</item>
    </izvorni_sadrzaj>
    <derivirana_varijabla naziv="DomainObject.Predmet.OstaliListNazivFormated_1">
      <item>KREŠIMIR HABUNEK, direktor</item>
      <item>DARKO HLEBEC</item>
      <item>ZVONKO HRAIN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</item>
      <item>Odvjetničko društvo BRLEČIĆ &amp; partneri, javno trgovačko društvo za obavljanje odvjetničkih poslova</item>
      <item>Općinski sud u Varaždinu</item>
      <item>HRVATSKA POŠTANSKA BANKA, dioničko društvo</item>
    </derivirana_varijabla>
  </DomainObject.Predmet.OstaliListNazivFormated>
  <DomainObject.Predmet.OstaliListNazivFormatedOIB>
    <izvorni_sadrzaj>
      <item>KREŠIMIR HABUNEK, direktor</item>
      <item>DARKO HLEBEC</item>
      <item>ZVONKO HRAIN, OIB 25731960062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usluge, OIB 31545507170</item>
      <item>Odvjetničko društvo BRLEČIĆ &amp; partneri, javno trgovačko društvo za obavljanje odvjetničkih poslova, OIB 75277763692</item>
      <item>Općinski sud u Varaždinu</item>
      <item>HRVATSKA POŠTANSKA BANKA, dioničko društvo, OIB 87939104217</item>
    </izvorni_sadrzaj>
    <derivirana_varijabla naziv="DomainObject.Predmet.OstaliListNazivFormatedOIB_1">
      <item>KREŠIMIR HABUNEK, direktor</item>
      <item>DARKO HLEBEC</item>
      <item>ZVONKO HRAIN, OIB 25731960062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usluge, OIB 31545507170</item>
      <item>Odvjetničko društvo BRLEČIĆ &amp; partneri, javno trgovačko društvo za obavljanje odvjetničkih poslova, OIB 75277763692</item>
      <item>Općinski sud u Varaždinu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>St-145/2012-212</izvorni_sadrzaj>
    <derivirana_varijabla naziv="DomainObject.PoslovniBrojDokumenta_1">St-145/2012-212</derivirana_varijabla>
  </DomainObject.PoslovniBrojDokumenta>
  <DomainObject.Predmet.StrankaIDrugi>
    <izvorni_sadrzaj>Blaženka Špoljarić i dr.</izvorni_sadrzaj>
    <derivirana_varijabla naziv="DomainObject.Predmet.StrankaIDrugi_1">Blaženka Špoljarić i dr.</derivirana_varijabla>
  </DomainObject.Predmet.StrankaIDrugi>
  <DomainObject.Predmet.ProtustrankaIDrugi>
    <izvorni_sadrzaj>DOMAGOJ INVEST, društvo s ograničenom odgovornošću za građevinarstvo, trgovinu i poslovne usluge</izvorni_sadrzaj>
    <derivirana_varijabla naziv="DomainObject.Predmet.ProtustrankaIDrugi_1">DOMAGOJ INVEST, društvo s ograničenom odgovornošću za građevinarstvo, trgovinu i poslovne usluge</derivirana_varijabla>
  </DomainObject.Predmet.ProtustrankaIDrugi>
  <DomainObject.Predmet.StrankaIDrugiAdressOIB>
    <izvorni_sadrzaj>Blaženka Špoljarić, OIB 80889791140, Ulica Krušec Rudolfa 50, 42230 Vrbanovec i dr.</izvorni_sadrzaj>
    <derivirana_varijabla naziv="DomainObject.Predmet.StrankaIDrugiAdressOIB_1">Blaženka Špoljarić, OIB 80889791140, Ulica Krušec Rudolfa 50, 42230 Vrbanovec i dr.</derivirana_varijabla>
  </DomainObject.Predmet.StrankaIDrugiAdressOIB>
  <DomainObject.Predmet.ProtustrankaIDrugiAdressOIB>
    <izvorni_sadrzaj>DOMAGOJ INVEST, društvo s ograničenom odgovornošću za građevinarstvo, trgovinu i poslovne usluge, OIB 72147534720, Zagrebačka 53/A, Varaždin</izvorni_sadrzaj>
    <derivirana_varijabla naziv="DomainObject.Predmet.ProtustrankaIDrugiAdressOIB_1">DOMAGOJ INVEST, društvo s ograničenom odgovornošću za građevinarstvo, trgovinu i poslovne usluge, OIB 72147534720, Zagrebačka 53/A,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Hlebec</item>
      <item>Blaženka Špoljarić</item>
      <item>DOMAGOJ INVEST, društvo s ograničenom odgovornošću za građevinarstvo, trgovinu i poslovne usluge</item>
      <item>KREŠIMIR HABUNEK, direktor</item>
      <item>DARKO HLEBEC</item>
      <item>ZVONKO HRAIN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</item>
      <item>Odvjetničko društvo BRLEČIĆ &amp; partneri, javno trgovačko društvo za obavljanje odvjetničkih poslova</item>
      <item>Općinski sud u Varaždinu</item>
      <item>HRVATSKA POŠTANSKA BANKA, dioničko društvo</item>
    </izvorni_sadrzaj>
    <derivirana_varijabla naziv="DomainObject.Predmet.SudioniciListNaziv_1">
      <item>Darko Hlebec</item>
      <item>Blaženka Špoljarić</item>
      <item>DOMAGOJ INVEST, društvo s ograničenom odgovornošću za građevinarstvo, trgovinu i poslovne usluge</item>
      <item>KREŠIMIR HABUNEK, direktor</item>
      <item>DARKO HLEBEC</item>
      <item>ZVONKO HRAIN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</item>
      <item>Odvjetničko društvo BRLEČIĆ &amp; partneri, javno trgovačko društvo za obavljanje odvjetničkih poslova</item>
      <item>Općinski sud u Varaždinu</item>
      <item>HRVATSKA POŠTANSKA BANKA, dioničko društvo</item>
    </derivirana_varijabla>
  </DomainObject.Predmet.SudioniciListNaziv>
  <DomainObject.Predmet.SudioniciListAdressOIB>
    <izvorni_sadrzaj>
      <item>Darko Hlebec, OIB 01883463409, Ulica Hrvatskih Branitelja 7,42000 Varaždin</item>
      <item>Blaženka Špoljarić, OIB 80889791140, Ulica Krušec Rudolfa 50,42230 Vrbanovec</item>
      <item>DOMAGOJ INVEST, društvo s ograničenom odgovornošću za građevinarstvo, trgovinu i poslovne usluge, OIB 72147534720, Zagrebačka 53/A,Varaždin</item>
      <item>KREŠIMIR HABUNEK, direktor</item>
      <item>DARKO HLEBEC</item>
      <item>ZVONKO HRAIN, OIB 25731960062, Zagrebačka 51/III,Varaždin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usluge, OIB 31545507170, Stjepana Bencea 10,40000 Čakovec</item>
      <item>Odvjetničko društvo BRLEČIĆ &amp; partneri, javno trgovačko društvo za obavljanje odvjetničkih poslova, OIB 75277763692, Optujska ulica 25/1,42000 Varaždin</item>
      <item>Općinski sud u Varaždinu</item>
      <item>HRVATSKA POŠTANSKA BANKA, dioničko društvo, OIB 87939104217, Jurišićeva 4,Zagreb</item>
    </izvorni_sadrzaj>
    <derivirana_varijabla naziv="DomainObject.Predmet.SudioniciListAdressOIB_1">
      <item>Darko Hlebec, OIB 01883463409, Ulica Hrvatskih Branitelja 7,42000 Varaždin</item>
      <item>Blaženka Špoljarić, OIB 80889791140, Ulica Krušec Rudolfa 50,42230 Vrbanovec</item>
      <item>DOMAGOJ INVEST, društvo s ograničenom odgovornošću za građevinarstvo, trgovinu i poslovne usluge, OIB 72147534720, Zagrebačka 53/A,Varaždin</item>
      <item>KREŠIMIR HABUNEK, direktor</item>
      <item>DARKO HLEBEC</item>
      <item>ZVONKO HRAIN, OIB 25731960062, Zagrebačka 51/III,Varaždin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usluge, OIB 31545507170, Stjepana Bencea 10,40000 Čakovec</item>
      <item>Odvjetničko društvo BRLEČIĆ &amp; partneri, javno trgovačko društvo za obavljanje odvjetničkih poslova, OIB 75277763692, Optujska ulica 25/1,42000 Varaždin</item>
      <item>Općinski sud u Varaždinu</item>
      <item>HRVATSKA POŠTANSKA BANKA, dioničko društvo, OIB 87939104217, Jurišićeva 4,Zagreb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6BE69F-9CA1-4355-BC42-007BA1A24F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2098</properties:Characters>
  <properties:Lines>72</properties:Lines>
  <properties:Paragraphs>33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2016-06-29T11:42:00Z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St-145/2012-212 / Odluka - Rješenje o određivanju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