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956d" w14:paraId="715956d" w:rsidRDefault="008E6D8A" w:rsidP="008E6D8A" w:rsidR="008E6D8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</w:t>
      </w:r>
      <w:r w:rsidRPr="0033667E">
        <w:rPr>
          <w:sz w:val="24"/>
          <w:szCs w:val="24"/>
        </w:rPr>
        <w:t>tečajni upravitelj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>Branko Smrtić, dipl.ing.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>Miholjanec,A.Mihanovića 116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>48326 Virje, OIB: 26761829990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Mail : </w:t>
      </w:r>
      <w:hyperlink r:id="rId6" w:history="true">
        <w:r w:rsidRPr="00563AD4">
          <w:rPr>
            <w:rStyle w:val="Hiperveza"/>
            <w:sz w:val="24"/>
            <w:szCs w:val="24"/>
          </w:rPr>
          <w:t>branko.smrtic@gmail.com</w:t>
        </w:r>
      </w:hyperlink>
    </w:p>
    <w:p w:rsidRDefault="008E6D8A" w:rsidP="008E6D8A" w:rsidR="008E6D8A">
      <w:r>
        <w:rPr>
          <w:sz w:val="24"/>
          <w:szCs w:val="24"/>
        </w:rPr>
        <w:t>Mob : 098 137 6671</w:t>
      </w:r>
    </w:p>
    <w:p w:rsidRDefault="008E6D8A" w:rsidP="008E6D8A" w:rsidR="008E6D8A"/>
    <w:p w:rsidRDefault="008E6D8A" w:rsidP="008E6D8A" w:rsidR="008E6D8A">
      <w:r>
        <w:t xml:space="preserve">                                                                                         </w:t>
      </w:r>
    </w:p>
    <w:p w:rsidRDefault="008E6D8A" w:rsidP="008E6D8A" w:rsidR="008E6D8A" w:rsidRPr="00E03FAA">
      <w:pPr>
        <w:rPr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rPr>
          <w:sz w:val="24"/>
          <w:szCs w:val="24"/>
        </w:rPr>
        <w:t>TRGOVAČKI SUD U BJELOVARU</w:t>
      </w:r>
    </w:p>
    <w:p w:rsidRDefault="008E6D8A" w:rsidP="008E6D8A" w:rsidR="008E6D8A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</w:t>
      </w:r>
      <w:r w:rsidR="00894B8B">
        <w:t xml:space="preserve">  </w:t>
      </w:r>
      <w:r>
        <w:t xml:space="preserve">  </w:t>
      </w:r>
      <w:r>
        <w:rPr>
          <w:sz w:val="24"/>
          <w:szCs w:val="24"/>
        </w:rPr>
        <w:t>BJELOVAR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Šetalište dr. Ivše Lebovića 42</w:t>
      </w:r>
    </w:p>
    <w:p w:rsidRDefault="008E6D8A" w:rsidP="008E6D8A" w:rsidR="008E6D8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Poslovni broj: </w:t>
      </w:r>
      <w:r>
        <w:rPr>
          <w:b/>
          <w:sz w:val="24"/>
          <w:szCs w:val="24"/>
        </w:rPr>
        <w:t>7 St-747</w:t>
      </w:r>
      <w:r w:rsidR="005A0C61">
        <w:rPr>
          <w:b/>
          <w:sz w:val="24"/>
          <w:szCs w:val="24"/>
        </w:rPr>
        <w:t>/2017</w:t>
      </w:r>
    </w:p>
    <w:p w:rsidRDefault="005A0C61" w:rsidP="008E6D8A" w:rsidR="008E6D8A" w:rsidRPr="005A0C61">
      <w:pPr>
        <w:rPr>
          <w:sz w:val="24"/>
          <w:szCs w:val="24"/>
        </w:rPr>
      </w:pPr>
      <w:r w:rsidRPr="005A0C61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5A0C61">
        <w:rPr>
          <w:sz w:val="24"/>
          <w:szCs w:val="24"/>
        </w:rPr>
        <w:t xml:space="preserve">  n/p gosp. Tomislav Mrazović, sudac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E6D8A" w:rsidP="008E6D8A" w:rsidR="008E6D8A" w:rsidRPr="00A4660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Na osnovu rješenja o imenovanju broj : </w:t>
      </w:r>
      <w:r>
        <w:rPr>
          <w:b/>
          <w:sz w:val="24"/>
          <w:szCs w:val="24"/>
        </w:rPr>
        <w:t>7 St-747/2017-2.</w:t>
      </w:r>
      <w:r>
        <w:rPr>
          <w:sz w:val="24"/>
          <w:szCs w:val="24"/>
        </w:rPr>
        <w:t>od 03.kolovoza 2017</w:t>
      </w:r>
      <w:r w:rsidR="005A0C61">
        <w:rPr>
          <w:sz w:val="24"/>
          <w:szCs w:val="24"/>
        </w:rPr>
        <w:t>.godine a temeljem članka 293</w:t>
      </w:r>
      <w:r>
        <w:rPr>
          <w:sz w:val="24"/>
          <w:szCs w:val="24"/>
        </w:rPr>
        <w:t>,stavak 1. Stečajnog zakona (NN 71/15) u  postupku nad dužnikom</w:t>
      </w:r>
      <w:r w:rsidRPr="00452E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Stečajna masa iza brisanog stečajnog dužnika ANA VODA d.o.o. za proizvodnju , trgovinu i usluge u stečaju, Miholjanec, Antuna Mihanovića 116, 48326 Virje </w:t>
      </w:r>
      <w:r>
        <w:rPr>
          <w:sz w:val="24"/>
          <w:szCs w:val="24"/>
        </w:rPr>
        <w:t xml:space="preserve">podnosim Naslovu </w:t>
      </w:r>
    </w:p>
    <w:p w:rsidRDefault="008E6D8A" w:rsidP="008E6D8A" w:rsidR="008E6D8A" w:rsidRPr="00792319">
      <w:pPr>
        <w:rPr>
          <w:sz w:val="24"/>
          <w:szCs w:val="24"/>
        </w:rPr>
      </w:pPr>
    </w:p>
    <w:p w:rsidRDefault="008E6D8A" w:rsidP="008E6D8A" w:rsidR="008E6D8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92319">
        <w:rPr>
          <w:sz w:val="24"/>
          <w:szCs w:val="24"/>
        </w:rPr>
        <w:t xml:space="preserve">  </w:t>
      </w:r>
      <w:r w:rsidR="000F51F9">
        <w:rPr>
          <w:b/>
          <w:sz w:val="24"/>
          <w:szCs w:val="24"/>
        </w:rPr>
        <w:t>PRIJEDLOG ZA OBUSTAVOM POSTUPKA ZBOG NEDOSTATNOSTI STEČAJNE MASE</w:t>
      </w:r>
      <w:r>
        <w:rPr>
          <w:b/>
          <w:sz w:val="24"/>
          <w:szCs w:val="24"/>
        </w:rPr>
        <w:t xml:space="preserve"> </w:t>
      </w:r>
    </w:p>
    <w:p w:rsidRDefault="008E6D8A" w:rsidP="008E6D8A" w:rsidR="008E6D8A">
      <w:pPr>
        <w:rPr>
          <w:b/>
          <w:sz w:val="24"/>
          <w:szCs w:val="24"/>
        </w:rPr>
      </w:pPr>
    </w:p>
    <w:p w:rsidRDefault="008E6D8A" w:rsidP="008E6D8A" w:rsidR="008E6D8A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OPĆI  PODACI  O  STEČAJNOJ   MASI   I  IMOVINA  STEČAJNE  MASE</w:t>
      </w:r>
    </w:p>
    <w:p w:rsidRDefault="008E6D8A" w:rsidP="008E6D8A" w:rsidR="008E6D8A" w:rsidRPr="0010260B">
      <w:pPr>
        <w:pStyle w:val="Odlomakpopisa"/>
        <w:rPr>
          <w:b/>
          <w:sz w:val="24"/>
          <w:szCs w:val="24"/>
        </w:rPr>
      </w:pPr>
    </w:p>
    <w:p w:rsidRDefault="008E6D8A" w:rsidP="008E6D8A" w:rsidR="008E6D8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sz w:val="24"/>
          <w:szCs w:val="24"/>
        </w:rPr>
        <w:t>Tvrtka dužnik</w:t>
      </w:r>
      <w:r>
        <w:rPr>
          <w:b/>
          <w:sz w:val="24"/>
          <w:szCs w:val="24"/>
        </w:rPr>
        <w:t xml:space="preserve"> ANA VODA d.o.o. za proizvodn</w:t>
      </w:r>
      <w:r w:rsidR="00F23CC8">
        <w:rPr>
          <w:b/>
          <w:sz w:val="24"/>
          <w:szCs w:val="24"/>
        </w:rPr>
        <w:t>ju , trgovinu i usluge iz Bjelovara,Trg kralja Tomislava 3, OIB 86805652049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dana 08.kolovoza 2016.godine brisana je iz sudskog registra Trgovačkog suda u Bjelovaru nakon što je nad istom otvoren i zaključen stečajni postupak.</w:t>
      </w:r>
    </w:p>
    <w:p w:rsidRDefault="008E6D8A" w:rsidP="008E6D8A" w:rsidR="008E6D8A" w:rsidRPr="00F475AD">
      <w:pPr>
        <w:rPr>
          <w:sz w:val="24"/>
          <w:szCs w:val="24"/>
        </w:rPr>
      </w:pPr>
      <w:r>
        <w:rPr>
          <w:sz w:val="24"/>
          <w:szCs w:val="24"/>
        </w:rPr>
        <w:t xml:space="preserve">            Dana 12.srpnja 2017.godine Republika Hrvatska dostavila je prijedlog Trgovačkom sudu u Bjelovaru radi nastavka postupka nad pronađenom imovinom dužnika </w:t>
      </w:r>
      <w:r w:rsidRPr="00F475AD">
        <w:rPr>
          <w:sz w:val="24"/>
          <w:szCs w:val="24"/>
        </w:rPr>
        <w:t>Stečajna masa iza brisanog stečajnog dužnika ANA VODA d.o.o. za proizvodnju , trgovinu i usluge u stečaju, Miholjanec, Antuna Mihanovića 116, 48326 Virje.</w:t>
      </w:r>
    </w:p>
    <w:p w:rsidRDefault="008E6D8A" w:rsidP="008E6D8A" w:rsidR="008E6D8A" w:rsidRPr="00F475A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FA2D35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03.kolovoza 2017.godine imenovan sam stečajnim upraviteljem nad </w:t>
      </w:r>
      <w:r w:rsidRPr="00F475AD">
        <w:rPr>
          <w:sz w:val="24"/>
          <w:szCs w:val="24"/>
        </w:rPr>
        <w:t>Stečajna masa iza brisanog stečajnog dužnika ANA VODA d.o.o. za proizvodnju , trgovinu i usluge u stečaju, Miholjanec, Antuna Mihanovića 116, 48326 Virje.</w:t>
      </w:r>
    </w:p>
    <w:p w:rsidRDefault="008E6D8A" w:rsidP="008E6D8A" w:rsidR="008E6D8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sz w:val="24"/>
          <w:szCs w:val="24"/>
        </w:rPr>
        <w:t>Dana 04.08.2017.godine na osnovu zapisnika o izvršenoj plijenidbi i procjeni pokretne imovine Porezne uprave, Područnog ureda Bjelovar, Odjel za ovrhu Klasa : UP/I-415-02/2013-01/63, UR. broj:513-07-07/2013-01 te uz prisustvo vlasnika objekta Tehnohit-hr, Pitomača, Izdvojeni pogon Hrastico, Kloštar Podravski, Ulica kralja Tomislava 81b, Mladena Balića izvršio sam pregled pokretne imovine stečajne mase.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Vizuelnim pregledom ustanovili smo da bi imovina, koja je u naravi bila punionica za izvorsku vodu, mogla odgovarati popisanoj imovini iz plijenidbenog popisa s time da dva bojlera ne spadaju u pokretnu imovinu već su isti sastavni dio sanitarija kupljene zgrade.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 Sa vlasnikom obrta Mladenom Balićem koji je kupio objekat u kojem se nalaze pokretnine dogovoreno je da isti samostalno iznese pokretnine iz zatvorenog prostora u otvoreni prostor ekonomskog dvorišta svoje tvrtke te da ih zaštiti polietilenskom folijom jer mu iste zauzimaju prostor i ne može obavljati svoju djelatnost.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O tome smo se usuglasili i dogovorili izmještanje uz prethodni popis pokretnina koje smo mogli identificirati.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Pregledom pljenidbenog popisa ustanovljeno je da se radi o liniji za proizvodnju i punjenje izvorske vode koja je prema procjenitelju Porezne uprave procijenjena na cca 129.500,00 kuna ali kako nismo stručne osobe nismo mogli procijeniti njezinu upotrebnu vrijednost.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Nakon toga tijekom mjeseca listopada uspio sam dovesti potencijalnog kupca za pokretnine a radi se o tvrtki za proizvodnju i prodaju izvorske vode Matić d.o.o. iz Zagreba, Nadinska 11.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Vlasnik tvrtke doveo je stručnu osobu za takva postrojenja koja je nakon pregleda dala svoje</w:t>
      </w:r>
      <w:r w:rsidR="00F648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mišljenje : 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1.  Radi se o zastarjeloj opremi koja se sve manje koristi.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2.  Oprema je dugo stajala pa je zahrđala i oštećena od smrzavanja.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3.  Iz opreme su skinuti najvažniji dijelovi (motori, grijači i sofisticirani dijelovi opreme) tako da se više ne može koristiti bez velikih ulaganja a što je neisplativo.</w:t>
      </w:r>
    </w:p>
    <w:p w:rsidRDefault="008E6D8A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A0C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Poduzetnik Matić nije zainteresiran da opremu kupi niti za dijelove.</w:t>
      </w:r>
    </w:p>
    <w:p w:rsidRDefault="00F64846" w:rsidP="008E6D8A" w:rsidR="008E6D8A">
      <w:pPr>
        <w:rPr>
          <w:sz w:val="24"/>
          <w:szCs w:val="24"/>
        </w:rPr>
      </w:pPr>
      <w:r>
        <w:rPr>
          <w:sz w:val="24"/>
          <w:szCs w:val="24"/>
        </w:rPr>
        <w:t xml:space="preserve">          Mišljenje stručne osobe bilo je da se</w:t>
      </w:r>
      <w:r w:rsidR="008E6D8A">
        <w:rPr>
          <w:sz w:val="24"/>
          <w:szCs w:val="24"/>
        </w:rPr>
        <w:t xml:space="preserve"> oprem</w:t>
      </w:r>
      <w:r>
        <w:rPr>
          <w:sz w:val="24"/>
          <w:szCs w:val="24"/>
        </w:rPr>
        <w:t>a ne može unovčiti te da ista oprema</w:t>
      </w:r>
      <w:r w:rsidR="008E6D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sada predstavlja samo otpadno željezo te </w:t>
      </w:r>
      <w:r w:rsidR="008E6D8A">
        <w:rPr>
          <w:sz w:val="24"/>
          <w:szCs w:val="24"/>
        </w:rPr>
        <w:t>se eventualno može unovčiti samo na taj način .</w:t>
      </w:r>
    </w:p>
    <w:p w:rsidRDefault="000F51F9" w:rsidP="008E6D8A" w:rsidR="000F51F9">
      <w:pPr>
        <w:rPr>
          <w:sz w:val="24"/>
          <w:szCs w:val="24"/>
        </w:rPr>
      </w:pPr>
    </w:p>
    <w:p w:rsidRDefault="00894B8B" w:rsidP="000F51F9" w:rsidR="000F51F9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UNOVČENJE STE</w:t>
      </w:r>
      <w:r w:rsidR="000F51F9">
        <w:rPr>
          <w:b/>
          <w:sz w:val="24"/>
          <w:szCs w:val="24"/>
        </w:rPr>
        <w:t>ČAJNE MASE</w:t>
      </w:r>
    </w:p>
    <w:p w:rsidRDefault="000F51F9" w:rsidP="000F51F9" w:rsidR="000F51F9">
      <w:pPr>
        <w:rPr>
          <w:b/>
          <w:sz w:val="24"/>
          <w:szCs w:val="24"/>
        </w:rPr>
      </w:pPr>
    </w:p>
    <w:p w:rsidRDefault="000F51F9" w:rsidP="000F51F9" w:rsidR="000F51F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Sukladno odluci skupštine vjerovnika </w:t>
      </w:r>
      <w:r>
        <w:rPr>
          <w:b/>
          <w:sz w:val="24"/>
          <w:szCs w:val="24"/>
        </w:rPr>
        <w:t xml:space="preserve">Stečajna masa iza brisanog stečajnog dužnika ANA VODA d.o.o. za proizvodnju , trgovinu i usluge u stečaju, Miholjanec, Antuna Mihanovića 116, 48326 Virje  </w:t>
      </w:r>
      <w:r w:rsidRPr="000F51F9">
        <w:rPr>
          <w:sz w:val="24"/>
          <w:szCs w:val="24"/>
        </w:rPr>
        <w:t>koja je donijeta 30.</w:t>
      </w:r>
      <w:r>
        <w:rPr>
          <w:sz w:val="24"/>
          <w:szCs w:val="24"/>
        </w:rPr>
        <w:t>listopada 2017.godine stečajni upravitelj izvršio je unovčenje pokretnina stečajne mase koje su unovčene kao otpadno željezo.</w:t>
      </w:r>
    </w:p>
    <w:p w:rsidRDefault="000F51F9" w:rsidP="000F51F9" w:rsidR="000F51F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381BB9">
        <w:rPr>
          <w:sz w:val="24"/>
          <w:szCs w:val="24"/>
        </w:rPr>
        <w:t>Dana 23.01.2018.godine prodane su pokretnine Stečajne mase kupcu FE-CU-AL j.d.o.o. iz Trinajstića 11</w:t>
      </w:r>
      <w:r w:rsidR="00F64846">
        <w:rPr>
          <w:sz w:val="24"/>
          <w:szCs w:val="24"/>
        </w:rPr>
        <w:t>, OIB 09731362608</w:t>
      </w:r>
      <w:r w:rsidR="00381BB9">
        <w:rPr>
          <w:sz w:val="24"/>
          <w:szCs w:val="24"/>
        </w:rPr>
        <w:t xml:space="preserve"> po cijeni od 1,00 kn/kg.</w:t>
      </w:r>
    </w:p>
    <w:p w:rsidRDefault="00381BB9" w:rsidP="000F51F9" w:rsidR="00F23CC8" w:rsidRPr="00F23CC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Težina ukupne opreme iznosila je 2.010 kg te je unovčeno </w:t>
      </w:r>
      <w:r w:rsidRPr="00F23CC8">
        <w:rPr>
          <w:b/>
          <w:sz w:val="24"/>
          <w:szCs w:val="24"/>
        </w:rPr>
        <w:t>2.010,00 kuna.</w:t>
      </w:r>
    </w:p>
    <w:p w:rsidRDefault="00381BB9" w:rsidP="000F51F9" w:rsidR="00381BB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Otvaranjem i provođenjem stečajnog postupka nad stečajnom masom nastali su slijedeći troškovi:</w:t>
      </w:r>
    </w:p>
    <w:p w:rsidRDefault="00381BB9" w:rsidP="000F51F9" w:rsidR="00381BB9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381BB9" w:rsidP="00381BB9" w:rsid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Troškovi izrade gumice pečata.......................</w:t>
      </w:r>
      <w:r w:rsidR="005A0C61">
        <w:rPr>
          <w:sz w:val="24"/>
          <w:szCs w:val="24"/>
        </w:rPr>
        <w:t>........</w:t>
      </w:r>
      <w:r>
        <w:rPr>
          <w:sz w:val="24"/>
          <w:szCs w:val="24"/>
        </w:rPr>
        <w:t>..</w:t>
      </w:r>
      <w:r w:rsidR="00894B8B">
        <w:rPr>
          <w:sz w:val="24"/>
          <w:szCs w:val="24"/>
        </w:rPr>
        <w:t>......</w:t>
      </w:r>
      <w:r>
        <w:rPr>
          <w:sz w:val="24"/>
          <w:szCs w:val="24"/>
        </w:rPr>
        <w:t>......62,50 kuna</w:t>
      </w:r>
    </w:p>
    <w:p w:rsidRDefault="00381BB9" w:rsidP="00381BB9" w:rsidR="00381BB9" w:rsidRP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Knjgovodstvene uslug</w:t>
      </w:r>
      <w:r w:rsidRPr="00381BB9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381BB9">
        <w:rPr>
          <w:sz w:val="24"/>
          <w:szCs w:val="24"/>
        </w:rPr>
        <w:t>(paušalno)..................</w:t>
      </w:r>
      <w:r w:rsidR="005A0C61">
        <w:rPr>
          <w:sz w:val="24"/>
          <w:szCs w:val="24"/>
        </w:rPr>
        <w:t>......</w:t>
      </w:r>
      <w:r w:rsidRPr="00381BB9">
        <w:rPr>
          <w:sz w:val="24"/>
          <w:szCs w:val="24"/>
        </w:rPr>
        <w:t>....</w:t>
      </w:r>
      <w:r w:rsidR="00894B8B">
        <w:rPr>
          <w:sz w:val="24"/>
          <w:szCs w:val="24"/>
        </w:rPr>
        <w:t>.....</w:t>
      </w:r>
      <w:r w:rsidRPr="00381BB9">
        <w:rPr>
          <w:sz w:val="24"/>
          <w:szCs w:val="24"/>
        </w:rPr>
        <w:t xml:space="preserve">...500,00 kuna </w:t>
      </w:r>
    </w:p>
    <w:p w:rsidRDefault="00F64846" w:rsidP="00381BB9" w:rsid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Nag</w:t>
      </w:r>
      <w:r w:rsidR="00381BB9">
        <w:rPr>
          <w:sz w:val="24"/>
          <w:szCs w:val="24"/>
        </w:rPr>
        <w:t>rada stečajnom upravitelju (brutto).........</w:t>
      </w:r>
      <w:r w:rsidR="005A0C61">
        <w:rPr>
          <w:sz w:val="24"/>
          <w:szCs w:val="24"/>
        </w:rPr>
        <w:t>.....</w:t>
      </w:r>
      <w:r w:rsidR="00381BB9">
        <w:rPr>
          <w:sz w:val="24"/>
          <w:szCs w:val="24"/>
        </w:rPr>
        <w:t>.</w:t>
      </w:r>
      <w:r>
        <w:rPr>
          <w:sz w:val="24"/>
          <w:szCs w:val="24"/>
        </w:rPr>
        <w:t>...</w:t>
      </w:r>
      <w:r w:rsidR="00381BB9">
        <w:rPr>
          <w:sz w:val="24"/>
          <w:szCs w:val="24"/>
        </w:rPr>
        <w:t>.</w:t>
      </w:r>
      <w:r w:rsidR="00894B8B">
        <w:rPr>
          <w:sz w:val="24"/>
          <w:szCs w:val="24"/>
        </w:rPr>
        <w:t>.....</w:t>
      </w:r>
      <w:r w:rsidR="00381BB9">
        <w:rPr>
          <w:sz w:val="24"/>
          <w:szCs w:val="24"/>
        </w:rPr>
        <w:t>....321,60 kuna</w:t>
      </w:r>
    </w:p>
    <w:p w:rsidRDefault="00F64846" w:rsidP="00381BB9" w:rsid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Troškovi otvaranja, vođe</w:t>
      </w:r>
      <w:r w:rsidR="00381BB9">
        <w:rPr>
          <w:sz w:val="24"/>
          <w:szCs w:val="24"/>
        </w:rPr>
        <w:t>nja i zatvaranja</w:t>
      </w:r>
      <w:r>
        <w:rPr>
          <w:sz w:val="24"/>
          <w:szCs w:val="24"/>
        </w:rPr>
        <w:t xml:space="preserve"> žiro</w:t>
      </w:r>
      <w:r w:rsidR="00381BB9">
        <w:rPr>
          <w:sz w:val="24"/>
          <w:szCs w:val="24"/>
        </w:rPr>
        <w:t xml:space="preserve"> računa...</w:t>
      </w:r>
      <w:r>
        <w:rPr>
          <w:sz w:val="24"/>
          <w:szCs w:val="24"/>
        </w:rPr>
        <w:t>.</w:t>
      </w:r>
      <w:r w:rsidR="00381BB9">
        <w:rPr>
          <w:sz w:val="24"/>
          <w:szCs w:val="24"/>
        </w:rPr>
        <w:t>....100,00 kuna</w:t>
      </w:r>
    </w:p>
    <w:p w:rsidRDefault="00381BB9" w:rsidP="00381BB9" w:rsid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Naknade vlastiti auto.........................................</w:t>
      </w:r>
      <w:r w:rsidR="005A0C61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F64846">
        <w:rPr>
          <w:sz w:val="24"/>
          <w:szCs w:val="24"/>
        </w:rPr>
        <w:t>.....</w:t>
      </w:r>
      <w:r>
        <w:rPr>
          <w:sz w:val="24"/>
          <w:szCs w:val="24"/>
        </w:rPr>
        <w:t>......</w:t>
      </w:r>
      <w:r w:rsidR="005A0C61">
        <w:rPr>
          <w:sz w:val="24"/>
          <w:szCs w:val="24"/>
        </w:rPr>
        <w:t>680,</w:t>
      </w:r>
      <w:r>
        <w:rPr>
          <w:sz w:val="24"/>
          <w:szCs w:val="24"/>
        </w:rPr>
        <w:t>00 kuna</w:t>
      </w:r>
    </w:p>
    <w:p w:rsidRDefault="00381BB9" w:rsidP="00381BB9" w:rsidR="00381BB9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Porez na naknade...............................................</w:t>
      </w:r>
      <w:r w:rsidR="005A0C61">
        <w:rPr>
          <w:sz w:val="24"/>
          <w:szCs w:val="24"/>
        </w:rPr>
        <w:t>....</w:t>
      </w:r>
      <w:r w:rsidR="00F64846">
        <w:rPr>
          <w:sz w:val="24"/>
          <w:szCs w:val="24"/>
        </w:rPr>
        <w:t>.....</w:t>
      </w:r>
      <w:r w:rsidR="005A0C61">
        <w:rPr>
          <w:sz w:val="24"/>
          <w:szCs w:val="24"/>
        </w:rPr>
        <w:t>.</w:t>
      </w:r>
      <w:r>
        <w:rPr>
          <w:sz w:val="24"/>
          <w:szCs w:val="24"/>
        </w:rPr>
        <w:t>......</w:t>
      </w:r>
      <w:r w:rsidR="005A0C61">
        <w:rPr>
          <w:sz w:val="24"/>
          <w:szCs w:val="24"/>
        </w:rPr>
        <w:t>388,72 kuna</w:t>
      </w:r>
    </w:p>
    <w:p w:rsidRDefault="005A0C61" w:rsidP="005A0C61" w:rsidR="005A0C61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Javna objava FINA.................................................</w:t>
      </w:r>
      <w:r w:rsidR="00F64846">
        <w:rPr>
          <w:sz w:val="24"/>
          <w:szCs w:val="24"/>
        </w:rPr>
        <w:t>.....</w:t>
      </w:r>
      <w:r>
        <w:rPr>
          <w:sz w:val="24"/>
          <w:szCs w:val="24"/>
        </w:rPr>
        <w:t>.........230,00 kuna</w:t>
      </w:r>
    </w:p>
    <w:p w:rsidRDefault="005A0C61" w:rsidP="005A0C61" w:rsidR="005A0C61">
      <w:pPr>
        <w:rPr>
          <w:sz w:val="24"/>
          <w:szCs w:val="24"/>
        </w:rPr>
      </w:pPr>
    </w:p>
    <w:p w:rsidRDefault="005A0C61" w:rsidP="005A0C61" w:rsidR="005A0C61" w:rsidRPr="00F23CC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Ukupni troškovi stečajnog postupka iznose....................</w:t>
      </w:r>
      <w:r w:rsidR="00F23CC8">
        <w:rPr>
          <w:sz w:val="24"/>
          <w:szCs w:val="24"/>
        </w:rPr>
        <w:t>.....</w:t>
      </w:r>
      <w:r>
        <w:rPr>
          <w:sz w:val="24"/>
          <w:szCs w:val="24"/>
        </w:rPr>
        <w:t>......</w:t>
      </w:r>
      <w:r w:rsidRPr="00F23CC8">
        <w:rPr>
          <w:b/>
          <w:sz w:val="24"/>
          <w:szCs w:val="24"/>
        </w:rPr>
        <w:t>2.282,82 kuna</w:t>
      </w:r>
    </w:p>
    <w:p w:rsidRDefault="005A0C61" w:rsidP="005A0C61" w:rsidR="005A0C61">
      <w:pPr>
        <w:rPr>
          <w:sz w:val="24"/>
          <w:szCs w:val="24"/>
        </w:rPr>
      </w:pPr>
    </w:p>
    <w:p w:rsidRDefault="005A0C61" w:rsidP="005A0C61" w:rsidR="00F6484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Budući da nastali troškovi prelaze unovčenu stečajnu masu predlažem Naslovu da temeljem članka 293,stavak 1. Stečajnog zakona (NN 71/15) u  postupku nad dužnikom</w:t>
      </w:r>
      <w:r w:rsidRPr="00452E38">
        <w:rPr>
          <w:b/>
          <w:sz w:val="24"/>
          <w:szCs w:val="24"/>
        </w:rPr>
        <w:t xml:space="preserve"> </w:t>
      </w:r>
      <w:r w:rsidRPr="00F64846">
        <w:rPr>
          <w:sz w:val="24"/>
          <w:szCs w:val="24"/>
        </w:rPr>
        <w:t>Stečajna masa iza brisanog stečajnog dužnika ANA VODA d.o.o. za proizvodnju , trgovinu i usluge u stečaju, Miholjanec, Antuna Mihanovića 116, 48326 Virje</w:t>
      </w:r>
      <w:r>
        <w:rPr>
          <w:sz w:val="24"/>
          <w:szCs w:val="24"/>
        </w:rPr>
        <w:t xml:space="preserve"> donese</w:t>
      </w:r>
      <w:r w:rsidR="00F64846">
        <w:rPr>
          <w:sz w:val="24"/>
          <w:szCs w:val="24"/>
        </w:rPr>
        <w:t xml:space="preserve"> slijedeće</w:t>
      </w:r>
    </w:p>
    <w:p w:rsidRDefault="00F64846" w:rsidP="005A0C61" w:rsidR="00F64846">
      <w:pPr>
        <w:rPr>
          <w:sz w:val="24"/>
          <w:szCs w:val="24"/>
        </w:rPr>
      </w:pPr>
    </w:p>
    <w:p w:rsidRDefault="00F64846" w:rsidP="005A0C61" w:rsidR="005A0C61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</w:t>
      </w:r>
      <w:r w:rsidRPr="00F64846">
        <w:rPr>
          <w:b/>
          <w:sz w:val="24"/>
          <w:szCs w:val="24"/>
        </w:rPr>
        <w:t>Rješenje</w:t>
      </w:r>
      <w:r w:rsidR="005A0C61" w:rsidRPr="00F64846">
        <w:rPr>
          <w:b/>
          <w:sz w:val="24"/>
          <w:szCs w:val="24"/>
        </w:rPr>
        <w:t xml:space="preserve"> o obustavi </w:t>
      </w:r>
      <w:r w:rsidRPr="00F64846">
        <w:rPr>
          <w:b/>
          <w:sz w:val="24"/>
          <w:szCs w:val="24"/>
        </w:rPr>
        <w:t xml:space="preserve">i zaključenju </w:t>
      </w:r>
      <w:r w:rsidR="005A0C61" w:rsidRPr="00F64846">
        <w:rPr>
          <w:b/>
          <w:sz w:val="24"/>
          <w:szCs w:val="24"/>
        </w:rPr>
        <w:t>stečaj</w:t>
      </w:r>
      <w:r w:rsidRPr="00F64846">
        <w:rPr>
          <w:b/>
          <w:sz w:val="24"/>
          <w:szCs w:val="24"/>
        </w:rPr>
        <w:t>nog postupka nad dužnikom Stečajna masa iza brisanog stečajnog dužnika ANA VODA d.o.o. za proizvodnju , trgovinu i usluge u stečaju, Miholjanec, Antuna Mihanovića 116, 48326 Virje</w:t>
      </w:r>
      <w:r w:rsidR="005A0C61" w:rsidRPr="00F64846">
        <w:rPr>
          <w:b/>
          <w:sz w:val="24"/>
          <w:szCs w:val="24"/>
        </w:rPr>
        <w:t xml:space="preserve"> </w:t>
      </w:r>
      <w:r w:rsidRPr="00F64846">
        <w:rPr>
          <w:b/>
          <w:sz w:val="24"/>
          <w:szCs w:val="24"/>
        </w:rPr>
        <w:t xml:space="preserve">zbog nedostatnosti stečajne nase </w:t>
      </w:r>
      <w:r w:rsidR="005A0C61" w:rsidRPr="00F64846">
        <w:rPr>
          <w:b/>
          <w:sz w:val="24"/>
          <w:szCs w:val="24"/>
        </w:rPr>
        <w:t>radi namirenja troškova stečajnog postupka.</w:t>
      </w:r>
    </w:p>
    <w:p w:rsidRDefault="00F64846" w:rsidP="005A0C61" w:rsidR="00F64846">
      <w:pPr>
        <w:rPr>
          <w:b/>
          <w:sz w:val="24"/>
          <w:szCs w:val="24"/>
        </w:rPr>
      </w:pPr>
    </w:p>
    <w:p w:rsidRDefault="00F64846" w:rsidP="005A0C61" w:rsidR="00F64846">
      <w:pPr>
        <w:rPr>
          <w:b/>
          <w:sz w:val="24"/>
          <w:szCs w:val="24"/>
        </w:rPr>
      </w:pPr>
    </w:p>
    <w:p w:rsidRDefault="00F64846" w:rsidP="005A0C61" w:rsidR="00F64846" w:rsidRPr="00F64846">
      <w:pPr>
        <w:rPr>
          <w:b/>
          <w:sz w:val="24"/>
          <w:szCs w:val="24"/>
        </w:rPr>
      </w:pPr>
    </w:p>
    <w:p w:rsidRDefault="005A0C61" w:rsidP="005A0C61" w:rsidR="005A0C61">
      <w:pPr>
        <w:rPr>
          <w:sz w:val="24"/>
          <w:szCs w:val="24"/>
        </w:rPr>
      </w:pPr>
      <w:r>
        <w:rPr>
          <w:sz w:val="24"/>
          <w:szCs w:val="24"/>
        </w:rPr>
        <w:t>U Miholjancu, 26.siječnja 2018.godine</w:t>
      </w:r>
    </w:p>
    <w:p w:rsidRDefault="005A0C61" w:rsidP="005A0C61" w:rsidR="005A0C61">
      <w:pPr>
        <w:rPr>
          <w:sz w:val="24"/>
          <w:szCs w:val="24"/>
        </w:rPr>
      </w:pPr>
    </w:p>
    <w:p w:rsidRDefault="005A0C61" w:rsidP="005A0C61" w:rsidR="005A0C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Stečajni upravitelj :</w:t>
      </w:r>
    </w:p>
    <w:p w:rsidRDefault="005A0C61" w:rsidP="005A0C61" w:rsidR="005A0C6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Branko Smrtić, dipl.ing.</w:t>
      </w:r>
    </w:p>
    <w:p w:rsidRDefault="005A0C61" w:rsidP="005A0C61" w:rsidR="005A0C61" w:rsidRPr="005A0C61">
      <w:pPr>
        <w:rPr>
          <w:sz w:val="24"/>
          <w:szCs w:val="24"/>
        </w:rPr>
      </w:pPr>
    </w:p>
    <w:p w:rsidRDefault="008E6D8A" w:rsidP="008E6D8A" w:rsidR="008E6D8A">
      <w:pPr>
        <w:rPr>
          <w:sz w:val="24"/>
          <w:szCs w:val="24"/>
        </w:rPr>
      </w:pPr>
    </w:p>
    <w:p w:rsidRDefault="00C32EB4" w:rsidR="00C32EB4"/>
    <w:sectPr w:rsidSect="00C32EB4" w:rsidR="00C32E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207A31"/>
    <w:multiLevelType w:val="hybridMultilevel"/>
    <w:tmpl w:val="0AFA7824"/>
    <w:lvl w:tplc="8ACE65E2" w:ilvl="0">
      <w:start w:val="2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1">
    <w:nsid w:val="378478DE"/>
    <w:multiLevelType w:val="hybridMultilevel"/>
    <w:tmpl w:val="7F2403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D8A"/>
    <w:rsid w:val="000F51F9"/>
    <w:rsid w:val="00270F27"/>
    <w:rsid w:val="00381BB9"/>
    <w:rsid w:val="005A0C61"/>
    <w:rsid w:val="006552B5"/>
    <w:rsid w:val="007C61BE"/>
    <w:rsid w:val="00867627"/>
    <w:rsid w:val="00894B8B"/>
    <w:rsid w:val="008E6D8A"/>
    <w:rsid w:val="00B373E2"/>
    <w:rsid w:val="00B63281"/>
    <w:rsid w:val="00C32EB4"/>
    <w:rsid w:val="00F23CC8"/>
    <w:rsid w:val="00F6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D8A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E6D8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6D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D8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E6D8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8E6D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anko.smrti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1055</properties:Words>
  <properties:Characters>6016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2018-01-30T08:41:00Z</dcterms:created>
  <dc:creator>user</dc:creator>
  <cp:lastModifiedBy>Marina Frčko</cp:lastModifiedBy>
  <dcterms:modified xmlns:xsi="http://www.w3.org/2001/XMLSchema-instance" xsi:type="dcterms:W3CDTF">2018-01-30T08:41:00Z</dcterms:modified>
  <cp:revision>2</cp:revision>
</cp:coreProperties>
</file>