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3f8ac8" w14:paraId="63f8ac8"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270333">
        <w:rPr>
          <w:b/>
        </w:rPr>
        <w:t>862</w:t>
      </w:r>
      <w:r w:rsidR="00033411" w:rsidRPr="00786D7E">
        <w:rPr>
          <w:b/>
        </w:rPr>
        <w:t>/16</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1D5750" w:rsidR="009D61DC" w:rsidRPr="00786D7E">
      <w:pPr>
        <w:ind w:firstLine="708"/>
        <w:jc w:val="both"/>
      </w:pPr>
      <w:r w:rsidRPr="00786D7E">
        <w:t>Trgovački sud u Splitu, po stečajnom sucu tog suda Diani Butigan Granić kao sucu pojedincu, odlučujući o prijedlogu predlagatelja Financijske agencije, Regio</w:t>
      </w:r>
      <w:r w:rsidR="00251DA4">
        <w:t xml:space="preserve">nalni centar Split, Podružnica Split, Mažuranićevo šetalište 24 b, </w:t>
      </w:r>
      <w:r w:rsidRPr="00786D7E">
        <w:t>za otvaranje stečajnog postupka nad dužnikom</w:t>
      </w:r>
      <w:r w:rsidR="00B01154" w:rsidRPr="00786D7E">
        <w:t xml:space="preserve"> </w:t>
      </w:r>
      <w:r w:rsidR="00FF0FF2">
        <w:t>BOGDANIĆ d.o.o., Split, Obala hrvatskog narodnog preporoda 2, OIB: 38598157711</w:t>
      </w:r>
      <w:r w:rsidR="001D5750" w:rsidRPr="00786D7E">
        <w:t xml:space="preserve">, </w:t>
      </w:r>
      <w:r w:rsidR="009D61DC" w:rsidRPr="00786D7E">
        <w:t xml:space="preserve">dana </w:t>
      </w:r>
      <w:r w:rsidR="00FF0FF2">
        <w:t>11</w:t>
      </w:r>
      <w:r w:rsidR="00187C24">
        <w:t xml:space="preserve">. svibnja </w:t>
      </w:r>
      <w:r w:rsidR="009D61DC" w:rsidRPr="00786D7E">
        <w:t xml:space="preserve"> 2016. godine</w:t>
      </w: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1D68E1" w:rsidRPr="00786D7E">
        <w:t xml:space="preserve"> </w:t>
      </w:r>
      <w:r w:rsidR="00FF0FF2">
        <w:t>BOGDANIĆ d.o.o., Split, Obala hrvatskog narodnog preporoda 2, OIB: 38598157711</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Sukoišanska 6., sudnica br. 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5E0147" w:rsidP="00C7733A" w:rsidR="00C7733A" w:rsidRPr="00786D7E">
      <w:pPr>
        <w:jc w:val="center"/>
        <w:rPr>
          <w:b/>
          <w:u w:val="single"/>
        </w:rPr>
      </w:pPr>
      <w:r w:rsidRPr="00786D7E">
        <w:rPr>
          <w:b/>
          <w:u w:val="single"/>
        </w:rPr>
        <w:t>1</w:t>
      </w:r>
      <w:r w:rsidR="00CD2BCC">
        <w:rPr>
          <w:b/>
          <w:u w:val="single"/>
        </w:rPr>
        <w:t>4</w:t>
      </w:r>
      <w:r w:rsidR="00586D51" w:rsidRPr="00786D7E">
        <w:rPr>
          <w:b/>
          <w:u w:val="single"/>
        </w:rPr>
        <w:t xml:space="preserve">. </w:t>
      </w:r>
      <w:r w:rsidR="00847E26" w:rsidRPr="00786D7E">
        <w:rPr>
          <w:b/>
          <w:u w:val="single"/>
        </w:rPr>
        <w:t>lipnja</w:t>
      </w:r>
      <w:r w:rsidR="00A82D94" w:rsidRPr="00786D7E">
        <w:rPr>
          <w:b/>
          <w:u w:val="single"/>
        </w:rPr>
        <w:t xml:space="preserve"> 2016. godine u </w:t>
      </w:r>
      <w:r w:rsidR="00E379A6">
        <w:rPr>
          <w:b/>
          <w:u w:val="single"/>
        </w:rPr>
        <w:t>10</w:t>
      </w:r>
      <w:r w:rsidR="00B15680">
        <w:rPr>
          <w:b/>
          <w:u w:val="single"/>
        </w:rPr>
        <w:t>,</w:t>
      </w:r>
      <w:r w:rsidR="00270333">
        <w:rPr>
          <w:b/>
          <w:u w:val="single"/>
        </w:rPr>
        <w:t>4</w:t>
      </w:r>
      <w:r w:rsidR="00FC795F">
        <w:rPr>
          <w:b/>
          <w:u w:val="single"/>
        </w:rPr>
        <w:t>0</w:t>
      </w:r>
      <w:r w:rsidR="00C7733A" w:rsidRPr="00786D7E">
        <w:rPr>
          <w:b/>
          <w:u w:val="single"/>
        </w:rPr>
        <w:t xml:space="preserve"> 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270333">
        <w:t>Goran Bogdanić</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270333">
        <w:t>Goranu</w:t>
      </w:r>
      <w:r w:rsidR="00C83682">
        <w:t xml:space="preserve"> B</w:t>
      </w:r>
      <w:r w:rsidR="00270333">
        <w:t>ogdanić</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C7733A" w:rsidP="00C7733A" w:rsidR="00F95A40" w:rsidRPr="00786D7E">
      <w:pPr>
        <w:ind w:firstLine="708"/>
        <w:jc w:val="both"/>
      </w:pPr>
      <w:r w:rsidRPr="00786D7E">
        <w:t xml:space="preserve">Predlagatelj Financijska agencija, Regionalni centar Split, Podružnica </w:t>
      </w:r>
      <w:r w:rsidR="00251DA4">
        <w:t xml:space="preserve">Split </w:t>
      </w:r>
      <w:r w:rsidRPr="00786D7E">
        <w:t xml:space="preserve">je prijedlogom zaprimljenim na Trgovačkom sudu u Splitu, dana </w:t>
      </w:r>
      <w:r w:rsidR="00D82265">
        <w:t>24</w:t>
      </w:r>
      <w:r w:rsidRPr="00786D7E">
        <w:t xml:space="preserve">. </w:t>
      </w:r>
      <w:r w:rsidR="00C324B5">
        <w:t>ožujka</w:t>
      </w:r>
      <w:r w:rsidR="00586D51" w:rsidRPr="00786D7E">
        <w:t xml:space="preserve"> 2016</w:t>
      </w:r>
      <w:r w:rsidRPr="00786D7E">
        <w:t>. godine predložio otvaranje stečajnog postupka nad dužnikom</w:t>
      </w:r>
      <w:r w:rsidR="00F95A40" w:rsidRPr="00786D7E">
        <w:t xml:space="preserve"> </w:t>
      </w:r>
      <w:r w:rsidR="00FF0FF2">
        <w:t>BOGDANIĆ d.o.o., Split, Obala hrvatskog narodnog preporoda 2, OIB: 38598157711</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 xml:space="preserve">U prijedlogu se u bitnome navodi i iz njega proizlazi da obzirom dužnik na dan </w:t>
      </w:r>
      <w:r w:rsidR="00624FFA">
        <w:t>1</w:t>
      </w:r>
      <w:r w:rsidR="00D82265">
        <w:t>8</w:t>
      </w:r>
      <w:r w:rsidR="00BF7082">
        <w:t>.</w:t>
      </w:r>
      <w:r w:rsidR="00517DCD">
        <w:t xml:space="preserve"> ožujka</w:t>
      </w:r>
      <w:r w:rsidR="005E0147" w:rsidRPr="00786D7E">
        <w:t xml:space="preserve"> 201</w:t>
      </w:r>
      <w:r w:rsidR="00517DCD">
        <w:t>6</w:t>
      </w:r>
      <w:r w:rsidRPr="00786D7E">
        <w:t>.g. ima u očevidniku redoslijeda osnova za plaćanje evidentirane neizvršene osnove za plaćanje u neprekinutom razdoblju od</w:t>
      </w:r>
      <w:r w:rsidR="00C9368A">
        <w:t xml:space="preserve"> </w:t>
      </w:r>
      <w:r w:rsidR="00270333">
        <w:t>3</w:t>
      </w:r>
      <w:r w:rsidR="00517DCD">
        <w:t>20</w:t>
      </w:r>
      <w:r w:rsidR="004F1BA1" w:rsidRPr="00786D7E">
        <w:t xml:space="preserve"> </w:t>
      </w:r>
      <w:r w:rsidRPr="00786D7E">
        <w:t>dana, u ukupnom iznosu od</w:t>
      </w:r>
      <w:r w:rsidR="00D82265">
        <w:t xml:space="preserve"> </w:t>
      </w:r>
      <w:r w:rsidR="00270333">
        <w:t>19.367,1</w:t>
      </w:r>
      <w:r w:rsidR="00C83682">
        <w:t xml:space="preserve">5 kuna, te ima jednog </w:t>
      </w:r>
      <w:r w:rsidR="00BF02CF">
        <w:t>zaposlen</w:t>
      </w:r>
      <w:r w:rsidR="00C83682">
        <w:t>ika</w:t>
      </w:r>
      <w:r w:rsidRPr="00786D7E">
        <w:t xml:space="preserve">, predlagatelj sukladno čl. </w:t>
      </w:r>
      <w:r w:rsidR="005E0147" w:rsidRPr="00786D7E">
        <w:t>110. st.1</w:t>
      </w:r>
      <w:r w:rsidRPr="00786D7E">
        <w:t>. Stečajnog zakona (NN 71/15, dalje u tekstu SZ)</w:t>
      </w:r>
      <w:r w:rsidR="0052406E" w:rsidRPr="00786D7E">
        <w:t xml:space="preserve"> predlaže otvoriti stečajni postupak nad dužnikom</w:t>
      </w:r>
      <w:r w:rsidR="00802239">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 xml:space="preserve">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w:t>
      </w:r>
      <w:r w:rsidRPr="00786D7E">
        <w:lastRenderedPageBreak/>
        <w:t>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FF0FF2">
        <w:rPr>
          <w:b/>
        </w:rPr>
        <w:t>11</w:t>
      </w:r>
      <w:r w:rsidR="00187C24">
        <w:rPr>
          <w:b/>
        </w:rPr>
        <w:t xml:space="preserve">. svibnja </w:t>
      </w:r>
      <w:r w:rsidR="005844B8" w:rsidRPr="00786D7E">
        <w:rPr>
          <w:b/>
        </w:rPr>
        <w:t>2016</w:t>
      </w:r>
      <w:r w:rsidRPr="00786D7E">
        <w:rPr>
          <w:b/>
        </w:rPr>
        <w:t>. godine</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FF0FF2"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FF0FF2">
        <w:rPr>
          <w:b/>
        </w:rPr>
        <w:tab/>
      </w:r>
      <w:r w:rsidR="00FF0FF2">
        <w:rPr>
          <w:b/>
        </w:rPr>
        <w:tab/>
      </w:r>
      <w:r w:rsidR="00FF0FF2">
        <w:rPr>
          <w:b/>
        </w:rPr>
        <w:tab/>
      </w:r>
      <w:r w:rsidR="00FF0FF2">
        <w:rPr>
          <w:b/>
        </w:rPr>
        <w:tab/>
      </w:r>
      <w:r w:rsidRPr="00786D7E">
        <w:rPr>
          <w:b/>
        </w:rPr>
        <w:t>Diana Butigan Granić</w:t>
      </w:r>
      <w:r w:rsidR="00FF0FF2">
        <w:rPr>
          <w:b/>
        </w:rPr>
        <w:t xml:space="preserve">, v.r. </w:t>
      </w:r>
      <w:r w:rsidR="008931A3" w:rsidRPr="00786D7E">
        <w:rPr>
          <w:b/>
        </w:rPr>
        <w:t xml:space="preserve"> </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C7733A" w:rsidP="00C7733A" w:rsidR="00C7733A" w:rsidRPr="00786D7E">
      <w:pPr>
        <w:ind w:left="720"/>
        <w:jc w:val="both"/>
      </w:pPr>
    </w:p>
    <w:p w:rsidRDefault="001C7A63" w:rsidR="001C7A63" w:rsidRPr="00786D7E"/>
    <w:sectPr w:rsidSect="00CE7A86" w:rsidR="001C7A63" w:rsidRPr="00786D7E">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5B0896"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5B0896">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C83682">
      <w:rPr>
        <w:rFonts w:hAnsi="Book Antiqua" w:ascii="Book Antiqua"/>
        <w:b/>
        <w:sz w:val="20"/>
        <w:szCs w:val="20"/>
      </w:rPr>
      <w:t>8</w:t>
    </w:r>
    <w:r w:rsidR="00270333">
      <w:rPr>
        <w:rFonts w:hAnsi="Book Antiqua" w:ascii="Book Antiqua"/>
        <w:b/>
        <w:sz w:val="20"/>
        <w:szCs w:val="20"/>
      </w:rPr>
      <w:t>62</w:t>
    </w:r>
    <w:r w:rsidR="00B01154">
      <w:rPr>
        <w:rFonts w:hAnsi="Book Antiqua" w:ascii="Book Antiqua"/>
        <w:b/>
        <w:sz w:val="20"/>
        <w:szCs w:val="20"/>
      </w:rPr>
      <w:t>/16</w:t>
    </w:r>
  </w:p>
  <w:p w:rsidRDefault="005B0896" w:rsidP="0084417E" w:rsidR="00BE1B95" w:rsidRPr="005E6841">
    <w:pPr>
      <w:jc w:val="both"/>
      <w:rPr>
        <w:rFonts w:hAnsi="Book Antiqua" w:ascii="Book Antiqua"/>
        <w:b/>
      </w:rPr>
    </w:pPr>
  </w:p>
  <w:p w:rsidRDefault="005B0896"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33411"/>
    <w:rsid w:val="00095727"/>
    <w:rsid w:val="000B09E6"/>
    <w:rsid w:val="000C31AC"/>
    <w:rsid w:val="000D5BDB"/>
    <w:rsid w:val="00122329"/>
    <w:rsid w:val="001354D4"/>
    <w:rsid w:val="0014678F"/>
    <w:rsid w:val="00187C24"/>
    <w:rsid w:val="001C7A63"/>
    <w:rsid w:val="001D514A"/>
    <w:rsid w:val="001D5750"/>
    <w:rsid w:val="001D68E1"/>
    <w:rsid w:val="00201B6D"/>
    <w:rsid w:val="00203061"/>
    <w:rsid w:val="00227E7D"/>
    <w:rsid w:val="00237DDF"/>
    <w:rsid w:val="00251DA4"/>
    <w:rsid w:val="00270333"/>
    <w:rsid w:val="00284B31"/>
    <w:rsid w:val="002B0F34"/>
    <w:rsid w:val="002D20C7"/>
    <w:rsid w:val="00306D9D"/>
    <w:rsid w:val="00364EA0"/>
    <w:rsid w:val="00391697"/>
    <w:rsid w:val="003B1901"/>
    <w:rsid w:val="003C03A7"/>
    <w:rsid w:val="003C3110"/>
    <w:rsid w:val="003F0742"/>
    <w:rsid w:val="00407B07"/>
    <w:rsid w:val="00423944"/>
    <w:rsid w:val="004F0DA0"/>
    <w:rsid w:val="004F1BA1"/>
    <w:rsid w:val="00503DCD"/>
    <w:rsid w:val="00517DCD"/>
    <w:rsid w:val="0052133C"/>
    <w:rsid w:val="0052406E"/>
    <w:rsid w:val="0056263F"/>
    <w:rsid w:val="005844B8"/>
    <w:rsid w:val="00586D51"/>
    <w:rsid w:val="005B0896"/>
    <w:rsid w:val="005E0147"/>
    <w:rsid w:val="005E7046"/>
    <w:rsid w:val="006065CC"/>
    <w:rsid w:val="00624FFA"/>
    <w:rsid w:val="00657560"/>
    <w:rsid w:val="006738CC"/>
    <w:rsid w:val="00687F60"/>
    <w:rsid w:val="00776843"/>
    <w:rsid w:val="00786D7E"/>
    <w:rsid w:val="007D5569"/>
    <w:rsid w:val="007F1BBF"/>
    <w:rsid w:val="00802239"/>
    <w:rsid w:val="00847E26"/>
    <w:rsid w:val="00864E39"/>
    <w:rsid w:val="008923B5"/>
    <w:rsid w:val="008931A3"/>
    <w:rsid w:val="008A4150"/>
    <w:rsid w:val="0090724C"/>
    <w:rsid w:val="009C7CA7"/>
    <w:rsid w:val="009D61DC"/>
    <w:rsid w:val="00A82D94"/>
    <w:rsid w:val="00A918DD"/>
    <w:rsid w:val="00B01154"/>
    <w:rsid w:val="00B15680"/>
    <w:rsid w:val="00B3620C"/>
    <w:rsid w:val="00B5222D"/>
    <w:rsid w:val="00BC1CF9"/>
    <w:rsid w:val="00BF02CF"/>
    <w:rsid w:val="00BF7082"/>
    <w:rsid w:val="00C31847"/>
    <w:rsid w:val="00C324B5"/>
    <w:rsid w:val="00C7733A"/>
    <w:rsid w:val="00C83682"/>
    <w:rsid w:val="00C9368A"/>
    <w:rsid w:val="00CA3656"/>
    <w:rsid w:val="00CD2BCC"/>
    <w:rsid w:val="00CE3FE9"/>
    <w:rsid w:val="00CF35E2"/>
    <w:rsid w:val="00D506EE"/>
    <w:rsid w:val="00D82265"/>
    <w:rsid w:val="00D94A5B"/>
    <w:rsid w:val="00DC3ED9"/>
    <w:rsid w:val="00DF3B0A"/>
    <w:rsid w:val="00DF7B8C"/>
    <w:rsid w:val="00E379A6"/>
    <w:rsid w:val="00E67386"/>
    <w:rsid w:val="00E751E4"/>
    <w:rsid w:val="00E8751F"/>
    <w:rsid w:val="00EA4A96"/>
    <w:rsid w:val="00F95A40"/>
    <w:rsid w:val="00FC795F"/>
    <w:rsid w:val="00FF0FF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B0896"/>
    <w:rPr>
      <w:color w:val="808080"/>
      <w:bdr w:space="0" w:sz="0" w:color="auto" w:val="none"/>
      <w:shd w:fill="auto" w:color="auto" w:val="clear"/>
    </w:rPr>
  </w:style>
  <w:style w:customStyle="true" w:styleId="eSPISCCParagraphDefaultFont" w:type="character">
    <w:name w:val="eSPIS_CC_Paragraph Default Font"/>
    <w:basedOn w:val="Zadanifontodlomka"/>
    <w:rsid w:val="005B0896"/>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5B0896"/>
    <w:rPr>
      <w:b/>
      <w:bdr w:space="0" w:sz="0" w:color="auto" w:val="none"/>
      <w:shd w:fill="FFFFCC" w:color="auto" w:val="clear"/>
      <w:lang w:val="hr-HR"/>
    </w:rPr>
  </w:style>
  <w:style w:customStyle="true" w:styleId="PozadinaSvijetloCrvena" w:type="character">
    <w:name w:val="Pozadina_SvijetloCrvena"/>
    <w:basedOn w:val="eSPISCCParagraphDefaultFont"/>
    <w:rsid w:val="005B0896"/>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5B0896"/>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5B0896"/>
    <w:rPr>
      <w:color w:val="808080"/>
      <w:bdr w:color="auto" w:space="0" w:sz="0" w:val="none"/>
      <w:shd w:color="auto" w:fill="auto" w:val="clear"/>
    </w:rPr>
  </w:style>
  <w:style w:customStyle="1" w:styleId="eSPISCCParagraphDefaultFont" w:type="character">
    <w:name w:val="eSPIS_CC_Paragraph Default Font"/>
    <w:basedOn w:val="Zadanifontodlomka"/>
    <w:rsid w:val="005B0896"/>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5B0896"/>
    <w:rPr>
      <w:b/>
      <w:bdr w:color="auto" w:space="0" w:sz="0" w:val="none"/>
      <w:shd w:color="auto" w:fill="FFFFCC" w:val="clear"/>
      <w:lang w:val="hr-HR"/>
    </w:rPr>
  </w:style>
  <w:style w:customStyle="1" w:styleId="PozadinaSvijetloCrvena" w:type="character">
    <w:name w:val="Pozadina_SvijetloCrvena"/>
    <w:basedOn w:val="eSPISCCParagraphDefaultFont"/>
    <w:rsid w:val="005B0896"/>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5B0896"/>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svibnja 2016.</izvorni_sadrzaj>
    <derivirana_varijabla naziv="DomainObject.DatumDonosenjaOdluke_1">11.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862</izvorni_sadrzaj>
    <derivirana_varijabla naziv="DomainObject.Predmet.Broj_1">862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ožujka 2016.</izvorni_sadrzaj>
    <derivirana_varijabla naziv="DomainObject.Predmet.DatumOsnivanja_1">24.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zaposlenik</izvorni_sadrzaj>
    <derivirana_varijabla naziv="DomainObject.Predmet.Opis_1">1 zaposlenik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St-862/2016</izvorni_sadrzaj>
    <derivirana_varijabla naziv="DomainObject.Predmet.OznakaBroj_1">St-862/2016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izvorni_sadrzaj>
    <derivirana_varijabla naziv="DomainObject.Predmet.PrimjedbaSuca_1">Čl. 444. st. 2. SZ</derivirana_varijabla>
  </DomainObject.Predmet.PrimjedbaSuca>
  <DomainObject.Predmet.PrimjedbaUpisnicara>
    <izvorni_sadrzaj/>
    <derivirana_varijabla naziv="DomainObject.Predmet.PrimjedbaUpisnicara_1"/>
  </DomainObject.Predmet.PrimjedbaUpisnicara>
  <DomainObject.Predmet.ProtustrankaFormated>
    <izvorni_sadrzaj>  BOGDANIĆ d.o.o. za proizvodnju, trgovinu i usluge</izvorni_sadrzaj>
    <derivirana_varijabla naziv="DomainObject.Predmet.ProtustrankaFormated_1">  BOGDANIĆ d.o.o. za proizvodnju, trgovinu i usluge</derivirana_varijabla>
  </DomainObject.Predmet.ProtustrankaFormated>
  <DomainObject.Predmet.ProtustrankaFormatedOIB>
    <izvorni_sadrzaj>  BOGDANIĆ d.o.o. za proizvodnju, trgovinu i usluge, OIB 38598157711</izvorni_sadrzaj>
    <derivirana_varijabla naziv="DomainObject.Predmet.ProtustrankaFormatedOIB_1">  BOGDANIĆ d.o.o. za proizvodnju, trgovinu i usluge, OIB 38598157711</derivirana_varijabla>
  </DomainObject.Predmet.ProtustrankaFormatedOIB>
  <DomainObject.Predmet.ProtustrankaFormatedWithAdress>
    <izvorni_sadrzaj> BOGDANIĆ d.o.o. za proizvodnju, trgovinu i usluge, Obala hrvatskog narodnog preporoda 23, 21000 Split</izvorni_sadrzaj>
    <derivirana_varijabla naziv="DomainObject.Predmet.ProtustrankaFormatedWithAdress_1"> BOGDANIĆ d.o.o. za proizvodnju, trgovinu i usluge, Obala hrvatskog narodnog preporoda 23, 21000 Split</derivirana_varijabla>
  </DomainObject.Predmet.ProtustrankaFormatedWithAdress>
  <DomainObject.Predmet.ProtustrankaFormatedWithAdressOIB>
    <izvorni_sadrzaj> BOGDANIĆ d.o.o. za proizvodnju, trgovinu i usluge, OIB 38598157711, Obala hrvatskog narodnog preporoda 23, 21000 Split</izvorni_sadrzaj>
    <derivirana_varijabla naziv="DomainObject.Predmet.ProtustrankaFormatedWithAdressOIB_1"> BOGDANIĆ d.o.o. za proizvodnju, trgovinu i usluge, OIB 38598157711, Obala hrvatskog narodnog preporoda 23, 21000 Split</derivirana_varijabla>
  </DomainObject.Predmet.ProtustrankaFormatedWithAdressOIB>
  <DomainObject.Predmet.ProtustrankaWithAdress>
    <izvorni_sadrzaj>BOGDANIĆ d.o.o. za proizvodnju, trgovinu i usluge Obala hrvatskog narodnog preporoda 23, 21000 Split</izvorni_sadrzaj>
    <derivirana_varijabla naziv="DomainObject.Predmet.ProtustrankaWithAdress_1">BOGDANIĆ d.o.o. za proizvodnju, trgovinu i usluge Obala hrvatskog narodnog preporoda 23, 21000 Split</derivirana_varijabla>
  </DomainObject.Predmet.ProtustrankaWithAdress>
  <DomainObject.Predmet.ProtustrankaWithAdressOIB>
    <izvorni_sadrzaj>BOGDANIĆ d.o.o. za proizvodnju, trgovinu i usluge, OIB 38598157711, Obala hrvatskog narodnog preporoda 23, 21000 Split</izvorni_sadrzaj>
    <derivirana_varijabla naziv="DomainObject.Predmet.ProtustrankaWithAdressOIB_1">BOGDANIĆ d.o.o. za proizvodnju, trgovinu i usluge, OIB 38598157711, Obala hrvatskog narodnog preporoda 23, 21000 Split</derivirana_varijabla>
  </DomainObject.Predmet.ProtustrankaWithAdressOIB>
  <DomainObject.Predmet.ProtustrankaNazivFormated>
    <izvorni_sadrzaj>BOGDANIĆ d.o.o. za proizvodnju, trgovinu i usluge</izvorni_sadrzaj>
    <derivirana_varijabla naziv="DomainObject.Predmet.ProtustrankaNazivFormated_1">BOGDANIĆ d.o.o. za proizvodnju, trgovinu i usluge</derivirana_varijabla>
  </DomainObject.Predmet.ProtustrankaNazivFormated>
  <DomainObject.Predmet.ProtustrankaNazivFormatedOIB>
    <izvorni_sadrzaj>BOGDANIĆ d.o.o. za proizvodnju, trgovinu i usluge, OIB 38598157711</izvorni_sadrzaj>
    <derivirana_varijabla naziv="DomainObject.Predmet.ProtustrankaNazivFormatedOIB_1">BOGDANIĆ d.o.o. za proizvodnju, trgovinu i usluge, OIB 38598157711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PODRUŽNICA SPLIT</izvorni_sadrzaj>
    <derivirana_varijabla naziv="DomainObject.Predmet.StrankaFormated_1">  FINANCIJSKA AGENCIJA, PODRUŽNICA SPLIT</derivirana_varijabla>
  </DomainObject.Predmet.StrankaFormated>
  <DomainObject.Predmet.StrankaFormatedOIB>
    <izvorni_sadrzaj>  FINANCIJSKA AGENCIJA, PODRUŽNICA SPLIT, OIB 85821130368</izvorni_sadrzaj>
    <derivirana_varijabla naziv="DomainObject.Predmet.StrankaFormatedOIB_1">  FINANCIJSKA AGENCIJA, PODRUŽNICA SPLIT, OIB 85821130368</derivirana_varijabla>
  </DomainObject.Predmet.StrankaFormatedOIB>
  <DomainObject.Predmet.StrankaFormatedWithAdress>
    <izvorni_sadrzaj> FINANCIJSKA AGENCIJA, PODRUŽNICA SPLIT, Mažuranićevo šetalište 24b, 21000 Split</izvorni_sadrzaj>
    <derivirana_varijabla naziv="DomainObject.Predmet.StrankaFormatedWithAdress_1"> FINANCIJSKA AGENCIJA, PODRUŽNICA SPLIT, Mažuranićevo šetalište 24b, 21000 Split</derivirana_varijabla>
  </DomainObject.Predmet.StrankaFormatedWithAdress>
  <DomainObject.Predmet.StrankaFormatedWithAdressOIB>
    <izvorni_sadrzaj> FINANCIJSKA AGENCIJA, PODRUŽNICA SPLIT, OIB 85821130368, Mažuranićevo šetalište 24b, 21000 Split</izvorni_sadrzaj>
    <derivirana_varijabla naziv="DomainObject.Predmet.StrankaFormatedWithAdressOIB_1"> FINANCIJSKA AGENCIJA, PODRUŽNICA SPLIT, OIB 85821130368, Mažuranićevo šetalište 24b, 21000 Split</derivirana_varijabla>
  </DomainObject.Predmet.StrankaFormatedWithAdressOIB>
  <DomainObject.Predmet.StrankaWithAdress>
    <izvorni_sadrzaj>FINANCIJSKA AGENCIJA, PODRUŽNICA SPLIT Mažuranićevo šetalište 24b,21000 Split</izvorni_sadrzaj>
    <derivirana_varijabla naziv="DomainObject.Predmet.StrankaWithAdress_1">FINANCIJSKA AGENCIJA, PODRUŽNICA SPLIT Mažuranićevo šetalište 24b,21000 Split</derivirana_varijabla>
  </DomainObject.Predmet.StrankaWithAdress>
  <DomainObject.Predmet.StrankaWithAdressOIB>
    <izvorni_sadrzaj>FINANCIJSKA AGENCIJA, PODRUŽNICA SPLIT, OIB 85821130368, Mažuranićevo šetalište 24b,21000 Split</izvorni_sadrzaj>
    <derivirana_varijabla naziv="DomainObject.Predmet.StrankaWithAdressOIB_1">FINANCIJSKA AGENCIJA, PODRUŽNICA SPLIT, OIB 85821130368, Mažuranićevo šetalište 24b,21000 Split</derivirana_varijabla>
  </DomainObject.Predmet.StrankaWithAdressOIB>
  <DomainObject.Predmet.StrankaNazivFormated>
    <izvorni_sadrzaj>FINANCIJSKA AGENCIJA, PODRUŽNICA SPLIT</izvorni_sadrzaj>
    <derivirana_varijabla naziv="DomainObject.Predmet.StrankaNazivFormated_1">FINANCIJSKA AGENCIJA, PODRUŽNICA SPLIT</derivirana_varijabla>
  </DomainObject.Predmet.StrankaNazivFormated>
  <DomainObject.Predmet.StrankaNazivFormatedOIB>
    <izvorni_sadrzaj>FINANCIJSKA AGENCIJA, PODRUŽNICA SPLIT, OIB 85821130368</izvorni_sadrzaj>
    <derivirana_varijabla naziv="DomainObject.Predmet.StrankaNazivFormatedOIB_1">FINANCIJSKA AGENCIJA, PODRUŽNICA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19367.15</izvorni_sadrzaj>
    <derivirana_varijabla naziv="DomainObject.Predmet.TrenutnaVrijednost_1">19367.15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FINANCIJSKA AGENCIJA, PODRUŽNICA SPLIT</item>
    </izvorni_sadrzaj>
    <derivirana_varijabla naziv="DomainObject.Predmet.StrankaListFormated_1">
      <item>FINANCIJSKA AGENCIJA, PODRUŽNICA SPLIT</item>
    </derivirana_varijabla>
  </DomainObject.Predmet.StrankaListFormated>
  <DomainObject.Predmet.StrankaListFormatedOIB>
    <izvorni_sadrzaj>
      <item>FINANCIJSKA AGENCIJA, PODRUŽNICA SPLIT, OIB 85821130368</item>
    </izvorni_sadrzaj>
    <derivirana_varijabla naziv="DomainObject.Predmet.StrankaListFormatedOIB_1">
      <item>FINANCIJSKA AGENCIJA, PODRUŽNICA SPLIT, OIB 85821130368</item>
    </derivirana_varijabla>
  </DomainObject.Predmet.StrankaListFormatedOIB>
  <DomainObject.Predmet.StrankaListFormatedWithAdress>
    <izvorni_sadrzaj>
      <item>FINANCIJSKA AGENCIJA, PODRUŽNICA SPLIT, Mažuranićevo šetalište 24b, 21000 Split</item>
    </izvorni_sadrzaj>
    <derivirana_varijabla naziv="DomainObject.Predmet.StrankaListFormatedWithAdress_1">
      <item>FINANCIJSKA AGENCIJA, PODRUŽNICA SPLIT, Mažuranićevo šetalište 24b, 21000 Split</item>
    </derivirana_varijabla>
  </DomainObject.Predmet.StrankaListFormatedWithAdress>
  <DomainObject.Predmet.StrankaListFormatedWithAdressOIB>
    <izvorni_sadrzaj>
      <item>FINANCIJSKA AGENCIJA, PODRUŽNICA SPLIT, OIB 85821130368, Mažuranićevo šetalište 24b, 21000 Split</item>
    </izvorni_sadrzaj>
    <derivirana_varijabla naziv="DomainObject.Predmet.StrankaListFormatedWithAdressOIB_1">
      <item>FINANCIJSKA AGENCIJA, PODRUŽNICA SPLIT, OIB 85821130368, Mažuranićevo šetalište 24b, 21000 Split</item>
    </derivirana_varijabla>
  </DomainObject.Predmet.StrankaListFormatedWithAdressOIB>
  <DomainObject.Predmet.StrankaListNazivFormated>
    <izvorni_sadrzaj>
      <item>FINANCIJSKA AGENCIJA, PODRUŽNICA SPLIT</item>
    </izvorni_sadrzaj>
    <derivirana_varijabla naziv="DomainObject.Predmet.StrankaListNazivFormated_1">
      <item>FINANCIJSKA AGENCIJA, PODRUŽNICA SPLIT</item>
    </derivirana_varijabla>
  </DomainObject.Predmet.StrankaListNazivFormated>
  <DomainObject.Predmet.StrankaListNazivFormatedOIB>
    <izvorni_sadrzaj>
      <item>FINANCIJSKA AGENCIJA, PODRUŽNICA SPLIT, OIB 85821130368</item>
    </izvorni_sadrzaj>
    <derivirana_varijabla naziv="DomainObject.Predmet.StrankaListNazivFormatedOIB_1">
      <item>FINANCIJSKA AGENCIJA, PODRUŽNICA SPLIT, OIB 85821130368</item>
    </derivirana_varijabla>
  </DomainObject.Predmet.StrankaListNazivFormatedOIB>
  <DomainObject.Predmet.ProtuStrankaListFormated>
    <izvorni_sadrzaj>
      <item>BOGDANIĆ d.o.o. za proizvodnju, trgovinu i usluge</item>
    </izvorni_sadrzaj>
    <derivirana_varijabla naziv="DomainObject.Predmet.ProtuStrankaListFormated_1">
      <item>BOGDANIĆ d.o.o. za proizvodnju, trgovinu i usluge</item>
    </derivirana_varijabla>
  </DomainObject.Predmet.ProtuStrankaListFormated>
  <DomainObject.Predmet.ProtuStrankaListFormatedOIB>
    <izvorni_sadrzaj>
      <item>BOGDANIĆ d.o.o. za proizvodnju, trgovinu i usluge, OIB 38598157711</item>
    </izvorni_sadrzaj>
    <derivirana_varijabla naziv="DomainObject.Predmet.ProtuStrankaListFormatedOIB_1">
      <item>BOGDANIĆ d.o.o. za proizvodnju, trgovinu i usluge, OIB 38598157711</item>
    </derivirana_varijabla>
  </DomainObject.Predmet.ProtuStrankaListFormatedOIB>
  <DomainObject.Predmet.ProtuStrankaListFormatedWithAdress>
    <izvorni_sadrzaj>
      <item>BOGDANIĆ d.o.o. za proizvodnju, trgovinu i usluge, Obala hrvatskog narodnog preporoda 23, 21000 Split</item>
    </izvorni_sadrzaj>
    <derivirana_varijabla naziv="DomainObject.Predmet.ProtuStrankaListFormatedWithAdress_1">
      <item>BOGDANIĆ d.o.o. za proizvodnju, trgovinu i usluge, Obala hrvatskog narodnog preporoda 23, 21000 Split</item>
    </derivirana_varijabla>
  </DomainObject.Predmet.ProtuStrankaListFormatedWithAdress>
  <DomainObject.Predmet.ProtuStrankaListFormatedWithAdressOIB>
    <izvorni_sadrzaj>
      <item>BOGDANIĆ d.o.o. za proizvodnju, trgovinu i usluge, OIB 38598157711, Obala hrvatskog narodnog preporoda 23, 21000 Split</item>
    </izvorni_sadrzaj>
    <derivirana_varijabla naziv="DomainObject.Predmet.ProtuStrankaListFormatedWithAdressOIB_1">
      <item>BOGDANIĆ d.o.o. za proizvodnju, trgovinu i usluge, OIB 38598157711, Obala hrvatskog narodnog preporoda 23, 21000 Split</item>
    </derivirana_varijabla>
  </DomainObject.Predmet.ProtuStrankaListFormatedWithAdressOIB>
  <DomainObject.Predmet.ProtuStrankaListNazivFormated>
    <izvorni_sadrzaj>
      <item>BOGDANIĆ d.o.o. za proizvodnju, trgovinu i usluge</item>
    </izvorni_sadrzaj>
    <derivirana_varijabla naziv="DomainObject.Predmet.ProtuStrankaListNazivFormated_1">
      <item>BOGDANIĆ d.o.o. za proizvodnju, trgovinu i usluge</item>
    </derivirana_varijabla>
  </DomainObject.Predmet.ProtuStrankaListNazivFormated>
  <DomainObject.Predmet.ProtuStrankaListNazivFormatedOIB>
    <izvorni_sadrzaj>
      <item>BOGDANIĆ d.o.o. za proizvodnju, trgovinu i usluge, OIB 38598157711</item>
    </izvorni_sadrzaj>
    <derivirana_varijabla naziv="DomainObject.Predmet.ProtuStrankaListNazivFormatedOIB_1">
      <item>BOGDANIĆ d.o.o. za proizvodnju, trgovinu i usluge, OIB 38598157711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svibnja 2016.</izvorni_sadrzaj>
    <derivirana_varijabla naziv="DomainObject.Datum_1">11. svibnja 2016.</derivirana_varijabla>
  </DomainObject.Datum>
  <DomainObject.PoslovniBrojDokumenta>
    <izvorni_sadrzaj/>
    <derivirana_varijabla naziv="DomainObject.PoslovniBrojDokumenta_1"/>
  </DomainObject.PoslovniBrojDokumenta>
  <DomainObject.Predmet.StrankaIDrugi>
    <izvorni_sadrzaj>FINANCIJSKA AGENCIJA, PODRUŽNICA SPLIT</izvorni_sadrzaj>
    <derivirana_varijabla naziv="DomainObject.Predmet.StrankaIDrugi_1">FINANCIJSKA AGENCIJA, PODRUŽNICA SPLIT</derivirana_varijabla>
  </DomainObject.Predmet.StrankaIDrugi>
  <DomainObject.Predmet.ProtustrankaIDrugi>
    <izvorni_sadrzaj>BOGDANIĆ d.o.o. za proizvodnju, trgovinu i usluge</izvorni_sadrzaj>
    <derivirana_varijabla naziv="DomainObject.Predmet.ProtustrankaIDrugi_1">BOGDANIĆ d.o.o. za proizvodnju, trgovinu i usluge</derivirana_varijabla>
  </DomainObject.Predmet.ProtustrankaIDrugi>
  <DomainObject.Predmet.StrankaIDrugiAdressOIB>
    <izvorni_sadrzaj>FINANCIJSKA AGENCIJA, PODRUŽNICA SPLIT, OIB 85821130368, Mažuranićevo šetalište 24b, 21000 Split</izvorni_sadrzaj>
    <derivirana_varijabla naziv="DomainObject.Predmet.StrankaIDrugiAdressOIB_1">FINANCIJSKA AGENCIJA, PODRUŽNICA SPLIT, OIB 85821130368, Mažuranićevo šetalište 24b, 21000 Split</derivirana_varijabla>
  </DomainObject.Predmet.StrankaIDrugiAdressOIB>
  <DomainObject.Predmet.ProtustrankaIDrugiAdressOIB>
    <izvorni_sadrzaj>BOGDANIĆ d.o.o. za proizvodnju, trgovinu i usluge, OIB 38598157711, Obala hrvatskog narodnog preporoda 23, 21000 Split</izvorni_sadrzaj>
    <derivirana_varijabla naziv="DomainObject.Predmet.ProtustrankaIDrugiAdressOIB_1">BOGDANIĆ d.o.o. za proizvodnju, trgovinu i usluge, OIB 38598157711, Obala hrvatskog narodnog preporoda 23,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BOGDANIĆ d.o.o. za proizvodnju, trgovinu i usluge</item>
      <item>FINANCIJSKA AGENCIJA, PODRUŽNICA SPLIT</item>
    </izvorni_sadrzaj>
    <derivirana_varijabla naziv="DomainObject.Predmet.SudioniciListNaziv_1">
      <item>BOGDANIĆ d.o.o. za proizvodnju, trgovinu i usluge</item>
      <item>FINANCIJSKA AGENCIJA, PODRUŽNICA SPLIT</item>
    </derivirana_varijabla>
  </DomainObject.Predmet.SudioniciListNaziv>
  <DomainObject.Predmet.SudioniciListAdressOIB>
    <izvorni_sadrzaj>
      <item>BOGDANIĆ d.o.o. za proizvodnju, trgovinu i usluge, OIB 38598157711, Obala hrvatskog narodnog preporoda 23,21000 Split</item>
      <item>FINANCIJSKA AGENCIJA, PODRUŽNICA SPLIT, OIB 85821130368, Mažuranićevo šetalište 24b,21000 Split</item>
    </izvorni_sadrzaj>
    <derivirana_varijabla naziv="DomainObject.Predmet.SudioniciListAdressOIB_1">
      <item>BOGDANIĆ d.o.o. za proizvodnju, trgovinu i usluge, OIB 38598157711, Obala hrvatskog narodnog preporoda 23,21000 Split</item>
      <item>FINANCIJSKA AGENCIJA, PODRUŽNICA SPLIT, OIB 85821130368, Mažuranićevo šetalište 24b,21000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38598157711</item>
      <item>, OIB 85821130368</item>
    </izvorni_sadrzaj>
    <derivirana_varijabla naziv="DomainObject.Predmet.SudioniciListNazivOIB_1">
      <item>, OIB 38598157711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993</properties:Words>
  <properties:Characters>5529</properties:Characters>
  <properties:Lines>138</properties:Lines>
  <properties:Paragraphs>38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6513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2016-05-09T12:59:00Z</dcterms:created>
  <dc:creator>Diana Butigan Granić</dc:creator>
  <cp:lastModifiedBy>Mara Marčinko</cp:lastModifiedBy>
  <cp:lastPrinted>2016-05-11T09:12:00Z</cp:lastPrinted>
  <dcterms:modified xmlns:xsi="http://www.w3.org/2001/XMLSchema-instance" xsi:type="dcterms:W3CDTF">2016-05-11T09:20:00Z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