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3abf" w14:paraId="5993abf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297FD2">
        <w:t>217/11-208</w:t>
      </w:r>
    </w:p>
    <w:p w:rsidRDefault="00BE12FF" w:rsidP="00BE12FF" w:rsidR="00BE12FF">
      <w:r>
        <w:rPr>
          <w:rStyle w:val="Naglaeno"/>
        </w:rPr>
        <w:t xml:space="preserve">             </w:t>
      </w:r>
      <w:r w:rsidR="001278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290836">
        <w:t xml:space="preserve"> </w:t>
      </w:r>
      <w:r>
        <w:t>E</w:t>
      </w:r>
      <w:r w:rsidR="00290836">
        <w:t xml:space="preserve"> </w:t>
      </w:r>
      <w:r>
        <w:t>P</w:t>
      </w:r>
      <w:r w:rsidR="00290836">
        <w:t xml:space="preserve"> </w:t>
      </w:r>
      <w:r>
        <w:t>U</w:t>
      </w:r>
      <w:r w:rsidR="00290836">
        <w:t xml:space="preserve"> </w:t>
      </w:r>
      <w:r>
        <w:t>B</w:t>
      </w:r>
      <w:r w:rsidR="00290836">
        <w:t xml:space="preserve"> </w:t>
      </w:r>
      <w:r>
        <w:t>L</w:t>
      </w:r>
      <w:r w:rsidR="00290836">
        <w:t xml:space="preserve"> </w:t>
      </w:r>
      <w:r>
        <w:t>I</w:t>
      </w:r>
      <w:r w:rsidR="00290836">
        <w:t xml:space="preserve"> </w:t>
      </w:r>
      <w:r>
        <w:t>K</w:t>
      </w:r>
      <w:r w:rsidR="00290836">
        <w:t xml:space="preserve"> </w:t>
      </w:r>
      <w:r>
        <w:t>A</w:t>
      </w:r>
      <w:r w:rsidR="00290836">
        <w:t xml:space="preserve"> </w:t>
      </w:r>
      <w:r>
        <w:t xml:space="preserve"> </w:t>
      </w:r>
      <w:r w:rsidR="00290836">
        <w:t xml:space="preserve"> </w:t>
      </w:r>
      <w:r>
        <w:t>H</w:t>
      </w:r>
      <w:r w:rsidR="00290836">
        <w:t xml:space="preserve"> </w:t>
      </w:r>
      <w:r>
        <w:t>R</w:t>
      </w:r>
      <w:r w:rsidR="00290836">
        <w:t xml:space="preserve"> </w:t>
      </w:r>
      <w:r>
        <w:t>V</w:t>
      </w:r>
      <w:r w:rsidR="00290836">
        <w:t xml:space="preserve"> </w:t>
      </w:r>
      <w:r>
        <w:t>A</w:t>
      </w:r>
      <w:r w:rsidR="00290836">
        <w:t xml:space="preserve"> </w:t>
      </w:r>
      <w:r>
        <w:t>T</w:t>
      </w:r>
      <w:r w:rsidR="00290836">
        <w:t xml:space="preserve"> </w:t>
      </w:r>
      <w:r>
        <w:t>S</w:t>
      </w:r>
      <w:r w:rsidR="00290836">
        <w:t xml:space="preserve"> </w:t>
      </w:r>
      <w:r>
        <w:t>K</w:t>
      </w:r>
      <w:r w:rsidR="00290836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127883">
        <w:t xml:space="preserve">stečajnoj sutkinji </w:t>
      </w:r>
      <w:r w:rsidR="00433769">
        <w:t>Nadi Roso</w:t>
      </w:r>
      <w:r w:rsidR="00111E95">
        <w:t xml:space="preserve">, u stečajnom postupku nad  dužnikom: </w:t>
      </w:r>
      <w:r w:rsidR="00BE12FF" w:rsidRPr="00ED2352">
        <w:rPr>
          <w:b/>
        </w:rPr>
        <w:t>EFEZ d.o.o. proizvodnja, trgovina i usluge, u stečaju, Đakovo, B. Jelačića 35, OIB: 57002408617, MBS: 030005617</w:t>
      </w:r>
      <w:r w:rsidR="00111E95">
        <w:rPr>
          <w:b/>
          <w:bCs/>
        </w:rPr>
        <w:t>,</w:t>
      </w:r>
      <w:r w:rsidR="00111E95">
        <w:t xml:space="preserve"> dana </w:t>
      </w:r>
      <w:r w:rsidR="00C762B7">
        <w:t>15. ožujka</w:t>
      </w:r>
      <w:r w:rsidR="00290836">
        <w:t xml:space="preserve"> 2018. g.,</w:t>
      </w:r>
    </w:p>
    <w:p w:rsidRDefault="004572F5" w:rsidP="004572F5" w:rsidR="004572F5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 w:rsidRPr="00297FD2">
      <w:pPr>
        <w:jc w:val="both"/>
      </w:pPr>
    </w:p>
    <w:p w:rsidRDefault="00763833" w:rsidP="00234EAD" w:rsidR="00763833" w:rsidRPr="00297FD2">
      <w:pPr>
        <w:jc w:val="both"/>
      </w:pPr>
    </w:p>
    <w:p w:rsidRDefault="0040357C" w:rsidP="00234EAD" w:rsidR="00BE316E" w:rsidRPr="00297FD2">
      <w:pPr>
        <w:pStyle w:val="Odlomakpopisa"/>
        <w:numPr>
          <w:ilvl w:val="0"/>
          <w:numId w:val="19"/>
        </w:numPr>
        <w:spacing w:lineRule="auto" w:line="240"/>
        <w:rPr>
          <w:rFonts w:hAnsi="Times New Roman" w:ascii="Times New Roman"/>
          <w:sz w:val="24"/>
          <w:szCs w:val="24"/>
        </w:rPr>
      </w:pPr>
      <w:r w:rsidRPr="00297FD2">
        <w:rPr>
          <w:rFonts w:hAnsi="Times New Roman" w:ascii="Times New Roman"/>
          <w:sz w:val="24"/>
          <w:szCs w:val="24"/>
        </w:rPr>
        <w:t>Prihv</w:t>
      </w:r>
      <w:r w:rsidR="00695AD9" w:rsidRPr="00297FD2">
        <w:rPr>
          <w:rFonts w:hAnsi="Times New Roman" w:ascii="Times New Roman"/>
          <w:sz w:val="24"/>
          <w:szCs w:val="24"/>
        </w:rPr>
        <w:t>aća se ponud</w:t>
      </w:r>
      <w:r w:rsidR="00764C83" w:rsidRPr="00297FD2">
        <w:rPr>
          <w:rFonts w:hAnsi="Times New Roman" w:ascii="Times New Roman"/>
          <w:sz w:val="24"/>
          <w:szCs w:val="24"/>
        </w:rPr>
        <w:t>a</w:t>
      </w:r>
      <w:r w:rsidR="006315D8" w:rsidRPr="00297FD2">
        <w:rPr>
          <w:rFonts w:hAnsi="Times New Roman" w:ascii="Times New Roman"/>
          <w:sz w:val="24"/>
          <w:szCs w:val="24"/>
        </w:rPr>
        <w:t xml:space="preserve"> </w:t>
      </w:r>
      <w:r w:rsidR="00695AD9" w:rsidRPr="00297FD2">
        <w:rPr>
          <w:rFonts w:hAnsi="Times New Roman" w:ascii="Times New Roman"/>
          <w:sz w:val="24"/>
          <w:szCs w:val="24"/>
        </w:rPr>
        <w:t>ponuditelja</w:t>
      </w:r>
      <w:r w:rsidR="00764C83" w:rsidRPr="00297FD2">
        <w:rPr>
          <w:rFonts w:hAnsi="Times New Roman" w:ascii="Times New Roman"/>
          <w:sz w:val="24"/>
          <w:szCs w:val="24"/>
        </w:rPr>
        <w:t xml:space="preserve"> </w:t>
      </w:r>
      <w:r w:rsidR="00297FD2" w:rsidRPr="00297FD2">
        <w:rPr>
          <w:rFonts w:hAnsi="Times New Roman" w:ascii="Times New Roman"/>
          <w:sz w:val="24"/>
          <w:szCs w:val="24"/>
        </w:rPr>
        <w:t xml:space="preserve">Robert </w:t>
      </w:r>
      <w:proofErr w:type="spellStart"/>
      <w:r w:rsidR="00297FD2" w:rsidRPr="00297FD2">
        <w:rPr>
          <w:rFonts w:hAnsi="Times New Roman" w:ascii="Times New Roman"/>
          <w:sz w:val="24"/>
          <w:szCs w:val="24"/>
        </w:rPr>
        <w:t>Tomulić</w:t>
      </w:r>
      <w:proofErr w:type="spellEnd"/>
      <w:r w:rsidR="00297FD2" w:rsidRPr="00297FD2">
        <w:rPr>
          <w:rFonts w:hAnsi="Times New Roman" w:ascii="Times New Roman"/>
          <w:sz w:val="24"/>
          <w:szCs w:val="24"/>
        </w:rPr>
        <w:t xml:space="preserve">, Rovinj, S. Radića 9, OIB: 50774464128  </w:t>
      </w:r>
      <w:r w:rsidR="00BE316E" w:rsidRPr="00297FD2">
        <w:rPr>
          <w:rFonts w:hAnsi="Times New Roman" w:ascii="Times New Roman"/>
          <w:sz w:val="24"/>
          <w:szCs w:val="24"/>
        </w:rPr>
        <w:t>za n</w:t>
      </w:r>
      <w:r w:rsidR="00763833" w:rsidRPr="00297FD2">
        <w:rPr>
          <w:rFonts w:hAnsi="Times New Roman" w:ascii="Times New Roman"/>
          <w:sz w:val="24"/>
          <w:szCs w:val="24"/>
        </w:rPr>
        <w:t>ekretnin</w:t>
      </w:r>
      <w:r w:rsidR="00433769" w:rsidRPr="00297FD2">
        <w:rPr>
          <w:rFonts w:hAnsi="Times New Roman" w:ascii="Times New Roman"/>
          <w:sz w:val="24"/>
          <w:szCs w:val="24"/>
        </w:rPr>
        <w:t>u</w:t>
      </w:r>
      <w:r w:rsidR="00542142" w:rsidRPr="00297FD2">
        <w:rPr>
          <w:rFonts w:hAnsi="Times New Roman" w:ascii="Times New Roman"/>
          <w:sz w:val="24"/>
          <w:szCs w:val="24"/>
        </w:rPr>
        <w:t xml:space="preserve"> upisanu u</w:t>
      </w:r>
      <w:r w:rsidR="00763833" w:rsidRPr="00297FD2">
        <w:rPr>
          <w:rFonts w:hAnsi="Times New Roman" w:ascii="Times New Roman"/>
          <w:sz w:val="24"/>
          <w:szCs w:val="24"/>
        </w:rPr>
        <w:t>:</w:t>
      </w:r>
      <w:r w:rsidR="00433769" w:rsidRPr="00297FD2">
        <w:rPr>
          <w:rFonts w:hAnsi="Times New Roman" w:ascii="Times New Roman"/>
          <w:sz w:val="24"/>
          <w:szCs w:val="24"/>
        </w:rPr>
        <w:t xml:space="preserve"> </w:t>
      </w:r>
    </w:p>
    <w:p w:rsidRDefault="00297FD2" w:rsidP="00297FD2" w:rsidR="00ED1853" w:rsidRPr="00C762B7">
      <w:pPr>
        <w:widowControl w:val="false"/>
        <w:suppressAutoHyphens/>
        <w:jc w:val="both"/>
        <w:rPr>
          <w:b/>
        </w:rPr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 xml:space="preserve">. 119/1, k.o. Đakovo, upisana u zemljišne knjige Općinskog suda u Osijeku, Stalna služba u Đakovu, posebni dio </w:t>
      </w:r>
      <w:r w:rsidRPr="00297FD2">
        <w:rPr>
          <w:b/>
        </w:rPr>
        <w:t>9. Etaža</w:t>
      </w:r>
      <w:r>
        <w:t xml:space="preserve"> 68/1000 - stan 8 koji se nalazi na drugom katu predmetne građevine u površini od 48,87 m2 i sporedni dio koji  se sastoji od terase u površini 8,07 m2, parkirnog mjesta u površini od 9,16 m2 i parkirnog mjesta u površini od 9,19 m2, koji se nalazi u zgradi mješovite uporabe površine 306 m2, i dvorištu površine 457 m2, sve u Bana Jelačića 59, ukupne površine 763 m2,</w:t>
      </w:r>
      <w:r w:rsidR="00C762B7" w:rsidRPr="00234EAD">
        <w:rPr>
          <w:b/>
        </w:rPr>
        <w:t xml:space="preserve"> </w:t>
      </w:r>
      <w:r w:rsidR="00763833" w:rsidRPr="00234EAD">
        <w:t xml:space="preserve">za iznos od </w:t>
      </w:r>
      <w:r>
        <w:rPr>
          <w:b/>
        </w:rPr>
        <w:t>195</w:t>
      </w:r>
      <w:r w:rsidR="00C762B7" w:rsidRPr="00C762B7">
        <w:rPr>
          <w:b/>
        </w:rPr>
        <w:t>.000,00</w:t>
      </w:r>
      <w:r w:rsidR="00290836">
        <w:rPr>
          <w:b/>
        </w:rPr>
        <w:t xml:space="preserve"> kn</w:t>
      </w:r>
      <w:r w:rsidR="00775AA3">
        <w:rPr>
          <w:bCs/>
        </w:rPr>
        <w:t>,</w:t>
      </w:r>
      <w:r w:rsidR="00CE6749">
        <w:t xml:space="preserve"> </w:t>
      </w:r>
      <w:r w:rsidR="00775AA3">
        <w:t xml:space="preserve">te </w:t>
      </w:r>
      <w:r w:rsidR="006A54F9">
        <w:t>mu</w:t>
      </w:r>
      <w:r w:rsidR="00775AA3">
        <w:t xml:space="preserve"> se ujedno i dosuđuj</w:t>
      </w:r>
      <w:r w:rsidR="00F63D27">
        <w:t>e</w:t>
      </w:r>
      <w:r w:rsidR="00775AA3">
        <w:t xml:space="preserve"> </w:t>
      </w:r>
      <w:r w:rsidR="00763833">
        <w:t>imovina u vlasništvu stečajnog dužnika</w:t>
      </w:r>
      <w:r w:rsidR="00E7394B">
        <w:t>.</w:t>
      </w:r>
    </w:p>
    <w:p w:rsidRDefault="00ED1853" w:rsidP="00ED1853" w:rsidR="00ED1853">
      <w:pPr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Nalaže se ponuditelj</w:t>
      </w:r>
      <w:r w:rsidR="00C70563">
        <w:t>u</w:t>
      </w:r>
      <w:r>
        <w:t xml:space="preserve"> uplata </w:t>
      </w:r>
      <w:proofErr w:type="spellStart"/>
      <w:r>
        <w:t>kupovnine</w:t>
      </w:r>
      <w:proofErr w:type="spellEnd"/>
      <w:r w:rsidR="00C762B7">
        <w:t xml:space="preserve"> iz točke 1. ovog Rješenja</w:t>
      </w:r>
      <w:r>
        <w:t xml:space="preserve">, umanjene za iznos položene jamčevine, u roku </w:t>
      </w:r>
      <w:r w:rsidR="00290836">
        <w:t>45</w:t>
      </w:r>
      <w:r>
        <w:t xml:space="preserve"> dana od dana pravomoćnosti rješenja o dosudi na žiro-račun Trgovačkog suda u Osijeku broj </w:t>
      </w:r>
      <w:r w:rsidR="00763833">
        <w:t>HR312390001130000020</w:t>
      </w:r>
      <w:r w:rsidR="00C63693">
        <w:t xml:space="preserve">0 </w:t>
      </w:r>
      <w:r>
        <w:t xml:space="preserve">kod Hrvatske poštanske banke s pozivom na broj </w:t>
      </w:r>
      <w:r w:rsidR="00C63693">
        <w:t>HR</w:t>
      </w:r>
      <w:r>
        <w:t xml:space="preserve">05 </w:t>
      </w:r>
      <w:r w:rsidR="00FD38F4">
        <w:t>272-</w:t>
      </w:r>
      <w:r w:rsidR="00BE12FF">
        <w:t>217-11.</w:t>
      </w:r>
    </w:p>
    <w:p w:rsidRDefault="00BA441E" w:rsidP="00BA441E" w:rsidR="00BA441E">
      <w:pPr>
        <w:ind w:left="142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Kup</w:t>
      </w:r>
      <w:r w:rsidR="00C70563">
        <w:t>a</w:t>
      </w:r>
      <w:r w:rsidR="00FD38F4">
        <w:t>c</w:t>
      </w:r>
      <w:r>
        <w:t xml:space="preserve"> </w:t>
      </w:r>
      <w:r w:rsidR="00C70563">
        <w:t>je</w:t>
      </w:r>
      <w:r>
        <w:t xml:space="preserve"> duž</w:t>
      </w:r>
      <w:r w:rsidR="00C70563">
        <w:t>a</w:t>
      </w:r>
      <w:r w:rsidR="00FD38F4">
        <w:t>n</w:t>
      </w:r>
      <w:r>
        <w:t xml:space="preserve"> platiti sve poreze, prireze, pristojbe, kao i ostale troškove vezane s prodajom i prijenosom vlasništva nekretnine iz točke 1. izreke ovoga rješenja na kupc</w:t>
      </w:r>
      <w:r w:rsidR="00C70563">
        <w:t>a</w:t>
      </w:r>
      <w:r>
        <w:t>.</w:t>
      </w:r>
    </w:p>
    <w:p w:rsidRDefault="0088426E" w:rsidP="0088426E" w:rsidR="0088426E">
      <w:pPr>
        <w:ind w:left="142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Nakon pravomoćnosti ovoga rješenja i nakon što kup</w:t>
      </w:r>
      <w:r w:rsidR="00C70563">
        <w:t>a</w:t>
      </w:r>
      <w:r w:rsidR="00FD38F4">
        <w:t>c</w:t>
      </w:r>
      <w:r>
        <w:t xml:space="preserve"> polož</w:t>
      </w:r>
      <w:r w:rsidR="00C70563">
        <w:t>i</w:t>
      </w:r>
      <w:r>
        <w:t xml:space="preserve"> </w:t>
      </w:r>
      <w:proofErr w:type="spellStart"/>
      <w:r>
        <w:t>kupovninu</w:t>
      </w:r>
      <w:proofErr w:type="spellEnd"/>
      <w:r>
        <w:t>, te se u zemljišnu knjigu upiše u nj</w:t>
      </w:r>
      <w:r w:rsidR="00C70563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Nakon što ponuditelj polož</w:t>
      </w:r>
      <w:r w:rsidR="00C70563">
        <w:t>i</w:t>
      </w:r>
      <w:r>
        <w:t xml:space="preserve"> </w:t>
      </w:r>
      <w:proofErr w:type="spellStart"/>
      <w:r>
        <w:t>kupovninu</w:t>
      </w:r>
      <w:proofErr w:type="spellEnd"/>
      <w:r>
        <w:t xml:space="preserve"> i nakon pravomoćnosti ovoga rješenja nekretnin</w:t>
      </w:r>
      <w:r w:rsidR="00551F22">
        <w:t>a</w:t>
      </w:r>
      <w:r>
        <w:t xml:space="preserve"> će se predati kupc</w:t>
      </w:r>
      <w:r w:rsidR="00C70563">
        <w:t>u</w:t>
      </w:r>
      <w:r>
        <w:t>, a temeljem posebnog zaključka.</w:t>
      </w:r>
    </w:p>
    <w:p w:rsidRDefault="00290836" w:rsidP="00290836" w:rsidR="00290836">
      <w:pPr>
        <w:ind w:left="360"/>
      </w:pPr>
    </w:p>
    <w:p w:rsidRDefault="00763833" w:rsidR="00763833">
      <w:pPr>
        <w:jc w:val="both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lastRenderedPageBreak/>
        <w:t>Obrazloženje</w:t>
      </w:r>
    </w:p>
    <w:p w:rsidRDefault="0052368D" w:rsidP="007E4DD9" w:rsidR="0052368D">
      <w:pPr>
        <w:pStyle w:val="Tijeloteksta"/>
      </w:pPr>
    </w:p>
    <w:p w:rsidRDefault="00763833" w:rsidP="007E4DD9" w:rsidR="00763833">
      <w:pPr>
        <w:pStyle w:val="Tijeloteksta"/>
      </w:pPr>
    </w:p>
    <w:p w:rsidRDefault="00695AD9" w:rsidP="00BE316E" w:rsidR="00695AD9">
      <w:pPr>
        <w:pStyle w:val="Tijeloteksta"/>
        <w:ind w:firstLine="708"/>
      </w:pPr>
      <w:r>
        <w:t xml:space="preserve">Na održanoj javnoj dražbi </w:t>
      </w:r>
      <w:r w:rsidR="007E4DD9">
        <w:t xml:space="preserve">dana </w:t>
      </w:r>
      <w:r w:rsidR="00C762B7">
        <w:t>14. ožujka</w:t>
      </w:r>
      <w:r w:rsidR="00290836">
        <w:t xml:space="preserve"> 2018. g.</w:t>
      </w:r>
      <w:r w:rsidR="007E4DD9">
        <w:t xml:space="preserve"> </w:t>
      </w:r>
      <w:r w:rsidR="009516A0">
        <w:t xml:space="preserve">za </w:t>
      </w:r>
      <w:r w:rsidR="00763833">
        <w:t>imovinu u vlasništvu stečajnog dužnika</w:t>
      </w:r>
      <w:r w:rsidR="009516A0">
        <w:t xml:space="preserve"> </w:t>
      </w:r>
      <w:r w:rsidR="00BE316E">
        <w:t xml:space="preserve">kao </w:t>
      </w:r>
      <w:r w:rsidR="00234EAD">
        <w:t>jedini ponuditelj</w:t>
      </w:r>
      <w:r w:rsidR="00BE316E">
        <w:t xml:space="preserve"> </w:t>
      </w:r>
      <w:r w:rsidR="00C762B7">
        <w:t>istako je</w:t>
      </w:r>
      <w:r w:rsidR="00CA0E6D">
        <w:t xml:space="preserve">  kao u </w:t>
      </w:r>
      <w:r w:rsidR="009516A0">
        <w:t>t</w:t>
      </w:r>
      <w:r w:rsidR="00CA0E6D">
        <w:t>.</w:t>
      </w:r>
      <w:r w:rsidR="009516A0">
        <w:t xml:space="preserve"> 1.</w:t>
      </w:r>
      <w:r w:rsidR="00FD38F4">
        <w:t xml:space="preserve"> </w:t>
      </w:r>
      <w:r w:rsidR="009516A0">
        <w:t xml:space="preserve">izreke </w:t>
      </w:r>
      <w:r w:rsidR="00CA0E6D">
        <w:t xml:space="preserve">ovoga </w:t>
      </w:r>
      <w:r w:rsidR="009516A0">
        <w:t>rješenja</w:t>
      </w:r>
      <w:r w:rsidR="00CA0E6D">
        <w:t>.</w:t>
      </w:r>
    </w:p>
    <w:p w:rsidRDefault="00BE316E" w:rsidP="00BE316E" w:rsidR="00BE316E">
      <w:pPr>
        <w:pStyle w:val="Tijeloteksta"/>
        <w:ind w:firstLine="708"/>
      </w:pPr>
    </w:p>
    <w:p w:rsidRDefault="00BE316E" w:rsidP="00127883" w:rsidR="0055370E" w:rsidRPr="00127883">
      <w:pPr>
        <w:ind w:firstLine="708"/>
        <w:jc w:val="both"/>
        <w:rPr>
          <w:rFonts w:eastAsia="Calibri"/>
        </w:rPr>
      </w:pPr>
      <w:proofErr w:type="spellStart"/>
      <w:r>
        <w:t>Razlučni</w:t>
      </w:r>
      <w:proofErr w:type="spellEnd"/>
      <w:r>
        <w:t xml:space="preserve"> vjerovnik izjavio je da ne želi pristupiti kao kupac te budući da </w:t>
      </w:r>
      <w:r w:rsidR="00C762B7">
        <w:t xml:space="preserve">je </w:t>
      </w:r>
      <w:r w:rsidR="00297FD2" w:rsidRPr="00297FD2">
        <w:t xml:space="preserve">Robert </w:t>
      </w:r>
      <w:proofErr w:type="spellStart"/>
      <w:r w:rsidR="00297FD2" w:rsidRPr="00297FD2">
        <w:t>Tomulić</w:t>
      </w:r>
      <w:proofErr w:type="spellEnd"/>
      <w:r w:rsidR="00297FD2" w:rsidRPr="00297FD2">
        <w:t xml:space="preserve">, Rovinj, S. Radića 9, OIB: 50774464128  </w:t>
      </w:r>
      <w:r w:rsidR="00C762B7">
        <w:t xml:space="preserve">istakao </w:t>
      </w:r>
      <w:r w:rsidR="00234EAD">
        <w:t>je ponudu kao jedini ponuditelj</w:t>
      </w:r>
      <w:r w:rsidR="00C762B7">
        <w:t xml:space="preserve"> </w:t>
      </w:r>
      <w:r w:rsidR="00695AD9">
        <w:t>ispunjeni</w:t>
      </w:r>
      <w:r>
        <w:t xml:space="preserve"> su</w:t>
      </w:r>
      <w:r w:rsidR="00695AD9">
        <w:t xml:space="preserve"> uvjeti iz </w:t>
      </w:r>
      <w:r w:rsidR="00666DFD">
        <w:t>zaključka</w:t>
      </w:r>
      <w:r w:rsidR="00695AD9">
        <w:t xml:space="preserve"> o određivanju prodaje od </w:t>
      </w:r>
      <w:r w:rsidR="00C762B7">
        <w:t>25. siječanj 2018. g.</w:t>
      </w:r>
      <w:r w:rsidR="002E6AA0" w:rsidRPr="00127883">
        <w:rPr>
          <w:bCs/>
        </w:rPr>
        <w:t xml:space="preserve"> </w:t>
      </w:r>
      <w:r w:rsidR="00695AD9">
        <w:t xml:space="preserve">i oglasa za usmenu javnu dražbu, </w:t>
      </w:r>
      <w:r w:rsidR="00072104">
        <w:t>sud</w:t>
      </w:r>
      <w:r w:rsidR="00695AD9">
        <w:t xml:space="preserve"> je prihvatio ov</w:t>
      </w:r>
      <w:r w:rsidR="00F50565">
        <w:t>u</w:t>
      </w:r>
      <w:r w:rsidR="00695AD9">
        <w:t xml:space="preserve"> ponud</w:t>
      </w:r>
      <w:r w:rsidR="00F50565">
        <w:t>u</w:t>
      </w:r>
      <w:r w:rsidR="00695AD9">
        <w:t xml:space="preserve">, te </w:t>
      </w:r>
      <w:r w:rsidR="00763833" w:rsidRPr="00763833">
        <w:t>imovinu u vlasništvu stečajnog dužnika</w:t>
      </w:r>
      <w:r w:rsidR="00695AD9">
        <w:t xml:space="preserve"> dosudio </w:t>
      </w:r>
      <w:r w:rsidR="00CA0E6D">
        <w:t>kao u t. 1</w:t>
      </w:r>
      <w:r w:rsidR="0055370E">
        <w:t>.</w:t>
      </w:r>
      <w:r w:rsidR="00666DFD">
        <w:t xml:space="preserve"> </w:t>
      </w:r>
      <w:r w:rsidR="00CA0E6D">
        <w:t>izreke ovoga rješenja</w:t>
      </w:r>
      <w:r w:rsidR="00695AD9">
        <w:t>.</w:t>
      </w:r>
    </w:p>
    <w:p w:rsidRDefault="00ED1853" w:rsidR="00ED1853">
      <w:pPr>
        <w:pStyle w:val="Tijeloteksta"/>
      </w:pPr>
    </w:p>
    <w:p w:rsidRDefault="00695AD9" w:rsidR="00695AD9">
      <w:pPr>
        <w:pStyle w:val="Tijeloteksta"/>
      </w:pPr>
      <w:r>
        <w:tab/>
        <w:t xml:space="preserve">Slijedom navedenoga </w:t>
      </w:r>
      <w:r w:rsidR="00072104">
        <w:t>sud</w:t>
      </w:r>
      <w:r>
        <w:t xml:space="preserve"> je odlučio kao u izreci rješenja sukladno čl. </w:t>
      </w:r>
      <w:r w:rsidR="002A0808">
        <w:t>103</w:t>
      </w:r>
      <w:r>
        <w:t>.</w:t>
      </w:r>
      <w:r w:rsidR="0029177B">
        <w:t xml:space="preserve"> i </w:t>
      </w:r>
      <w:r w:rsidR="002C7BB6">
        <w:t>10</w:t>
      </w:r>
      <w:r w:rsidR="002A0808">
        <w:t>8</w:t>
      </w:r>
      <w:r w:rsidR="002C7BB6">
        <w:t xml:space="preserve">. </w:t>
      </w:r>
      <w:r>
        <w:t>Ovršnog zakona</w:t>
      </w:r>
      <w:r w:rsidR="0012580D">
        <w:t xml:space="preserve"> (NN 1</w:t>
      </w:r>
      <w:r w:rsidR="002A0808">
        <w:t>12</w:t>
      </w:r>
      <w:r w:rsidR="0012580D">
        <w:t>/1</w:t>
      </w:r>
      <w:r w:rsidR="002A0808">
        <w:t>2</w:t>
      </w:r>
      <w:r w:rsidR="0012580D">
        <w:t>)</w:t>
      </w:r>
      <w:r w:rsidR="00CA0E6D">
        <w:t xml:space="preserve">, a sve u skladu s čl. </w:t>
      </w:r>
      <w:r w:rsidR="002C7BB6">
        <w:t>16</w:t>
      </w:r>
      <w:r w:rsidR="00666DFD">
        <w:t>4</w:t>
      </w:r>
      <w:r w:rsidR="002C7BB6">
        <w:t>.</w:t>
      </w:r>
      <w:r w:rsidR="00CA0E6D">
        <w:t xml:space="preserve"> </w:t>
      </w:r>
      <w:r w:rsidR="002C7BB6">
        <w:t>Stečajnog zakona</w:t>
      </w:r>
      <w:r w:rsidR="0012580D">
        <w:t xml:space="preserve"> („Narodne novine“ broj 44/96, 29/99, 129/00, 123/03, 197/03, 187/04, 82/06</w:t>
      </w:r>
      <w:r w:rsidR="002A0808">
        <w:t xml:space="preserve">, </w:t>
      </w:r>
      <w:r w:rsidR="0012580D">
        <w:t>116/10</w:t>
      </w:r>
      <w:r w:rsidR="002A0808">
        <w:t>, 25/12 i 133/12</w:t>
      </w:r>
      <w:r w:rsidR="0012580D">
        <w:t>)</w:t>
      </w:r>
      <w:r>
        <w:t xml:space="preserve">. </w:t>
      </w:r>
    </w:p>
    <w:p w:rsidRDefault="006B17D9" w:rsidR="006B17D9">
      <w:pPr>
        <w:pStyle w:val="Tijeloteksta"/>
      </w:pPr>
    </w:p>
    <w:p w:rsidRDefault="00E217F8" w:rsidR="00E217F8">
      <w:pPr>
        <w:pStyle w:val="Tijeloteksta"/>
      </w:pPr>
    </w:p>
    <w:p w:rsidRDefault="00E217F8" w:rsidR="00E217F8">
      <w:pPr>
        <w:pStyle w:val="Tijeloteksta"/>
      </w:pPr>
    </w:p>
    <w:p w:rsidRDefault="00BA441E" w:rsidR="00BA441E">
      <w:pPr>
        <w:pStyle w:val="Tijeloteksta"/>
      </w:pPr>
    </w:p>
    <w:p w:rsidRDefault="00290836" w:rsidP="00290836" w:rsidR="00695AD9">
      <w:pPr>
        <w:pStyle w:val="Tijeloteksta"/>
        <w:tabs>
          <w:tab w:pos="4677" w:val="center"/>
          <w:tab w:pos="6510" w:val="left"/>
        </w:tabs>
        <w:jc w:val="left"/>
      </w:pPr>
      <w:r>
        <w:tab/>
      </w:r>
      <w:r w:rsidR="00695AD9" w:rsidRPr="00763833">
        <w:t>U Osijeku</w:t>
      </w:r>
      <w:r w:rsidR="002E6AA0" w:rsidRPr="00763833">
        <w:t xml:space="preserve"> </w:t>
      </w:r>
      <w:r w:rsidR="00695AD9" w:rsidRPr="00763833">
        <w:t xml:space="preserve"> </w:t>
      </w:r>
      <w:r w:rsidR="00C762B7">
        <w:t>15. ožujka</w:t>
      </w:r>
      <w:r>
        <w:t xml:space="preserve"> 2018. g.</w:t>
      </w:r>
    </w:p>
    <w:p w:rsidRDefault="00E217F8" w:rsidP="00763833" w:rsidR="00E217F8">
      <w:pPr>
        <w:pStyle w:val="Tijeloteksta"/>
        <w:jc w:val="center"/>
      </w:pPr>
    </w:p>
    <w:p w:rsidRDefault="00E217F8" w:rsidP="00763833" w:rsidR="00E217F8" w:rsidRPr="00763833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6A54F9">
        <w:t xml:space="preserve">     </w:t>
      </w:r>
      <w:r w:rsidR="006E0454">
        <w:t xml:space="preserve">   </w:t>
      </w:r>
      <w:r w:rsidR="000B573E" w:rsidRPr="00763833">
        <w:t>STEČAJN</w:t>
      </w:r>
      <w:r w:rsidR="006A54F9">
        <w:t>A SUTKINJA</w:t>
      </w:r>
      <w:r w:rsidR="000B573E" w:rsidRPr="00763833">
        <w:t>: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0F4A7D" w:rsidR="000F4A7D">
      <w:pPr>
        <w:pStyle w:val="Tijeloteksta"/>
        <w:rPr>
          <w:b/>
          <w:bCs/>
        </w:rPr>
      </w:pPr>
    </w:p>
    <w:p w:rsidRDefault="000F4A7D" w:rsidR="000F4A7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297FD2" w:rsidP="00763833" w:rsidR="00C762B7" w:rsidRPr="00C762B7">
      <w:pPr>
        <w:pStyle w:val="Tijeloteksta"/>
        <w:numPr>
          <w:ilvl w:val="0"/>
          <w:numId w:val="5"/>
        </w:numPr>
        <w:rPr>
          <w:b/>
        </w:rPr>
      </w:pPr>
      <w:r>
        <w:t xml:space="preserve">Robert </w:t>
      </w:r>
      <w:proofErr w:type="spellStart"/>
      <w:r>
        <w:t>Tomulić</w:t>
      </w:r>
      <w:proofErr w:type="spellEnd"/>
      <w:r>
        <w:t xml:space="preserve">, Rijeka, </w:t>
      </w:r>
      <w:proofErr w:type="spellStart"/>
      <w:r>
        <w:t>Crnčićeva</w:t>
      </w:r>
      <w:proofErr w:type="spellEnd"/>
      <w:r>
        <w:t xml:space="preserve"> 1</w:t>
      </w:r>
    </w:p>
    <w:p w:rsidRDefault="006E0454" w:rsidP="00763833" w:rsidR="007B4D38">
      <w:pPr>
        <w:pStyle w:val="Tijeloteksta"/>
        <w:numPr>
          <w:ilvl w:val="0"/>
          <w:numId w:val="5"/>
        </w:numPr>
        <w:rPr>
          <w:b/>
        </w:rPr>
      </w:pPr>
      <w:r>
        <w:t xml:space="preserve">ZK </w:t>
      </w:r>
      <w:r w:rsidR="000F4A7D">
        <w:t xml:space="preserve">odjel </w:t>
      </w:r>
      <w:r w:rsidR="00436640">
        <w:t>Đakovo</w:t>
      </w:r>
      <w:r w:rsidR="007B4D38">
        <w:t xml:space="preserve"> </w:t>
      </w:r>
      <w:r w:rsidR="007B4D38" w:rsidRPr="00542142">
        <w:rPr>
          <w:b/>
        </w:rPr>
        <w:t>po pravomoćnosti</w:t>
      </w:r>
    </w:p>
    <w:p w:rsidRDefault="00436640" w:rsidR="00695AD9">
      <w:pPr>
        <w:pStyle w:val="Tijeloteksta"/>
        <w:numPr>
          <w:ilvl w:val="0"/>
          <w:numId w:val="5"/>
        </w:numPr>
      </w:pPr>
      <w:r>
        <w:t>e- o</w:t>
      </w:r>
      <w:r w:rsidR="007E4DD9">
        <w:t>glasna ploča, ovdje</w:t>
      </w:r>
    </w:p>
    <w:p w:rsidRDefault="000F4A7D" w:rsidR="00E71337">
      <w:pPr>
        <w:pStyle w:val="Tijeloteksta"/>
        <w:numPr>
          <w:ilvl w:val="0"/>
          <w:numId w:val="5"/>
        </w:numPr>
      </w:pPr>
      <w:r>
        <w:t>R-</w:t>
      </w:r>
      <w:r w:rsidR="00C762B7">
        <w:t>19.4.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08A" w:rsidR="0056208A">
      <w:r>
        <w:separator/>
      </w:r>
    </w:p>
  </w:endnote>
  <w:endnote w:id="0" w:type="continuationSeparator">
    <w:p w:rsidRDefault="0056208A" w:rsidR="00562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08A" w:rsidR="0056208A">
      <w:r>
        <w:separator/>
      </w:r>
    </w:p>
  </w:footnote>
  <w:footnote w:id="0" w:type="continuationSeparator">
    <w:p w:rsidRDefault="0056208A" w:rsidR="005620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5F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290836" w:rsidR="00290836">
    <w:pPr>
      <w:jc w:val="right"/>
    </w:pPr>
    <w:r>
      <w:tab/>
    </w:r>
    <w:r>
      <w:tab/>
    </w:r>
    <w:r w:rsidR="00C762B7">
      <w:t>6 St-217/11-</w:t>
    </w:r>
    <w:r w:rsidR="00297FD2">
      <w:t>208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1D191C"/>
    <w:multiLevelType w:val="hybridMultilevel"/>
    <w:tmpl w:val="3F52A7B0"/>
    <w:lvl w:tplc="F556857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4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6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8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6"/>
  </w:num>
  <w:num w:numId="5">
    <w:abstractNumId w:val="12"/>
  </w:num>
  <w:num w:numId="6">
    <w:abstractNumId w:val="15"/>
  </w:num>
  <w:num w:numId="7">
    <w:abstractNumId w:val="16"/>
  </w:num>
  <w:num w:numId="8">
    <w:abstractNumId w:val="8"/>
  </w:num>
  <w:num w:numId="9">
    <w:abstractNumId w:val="17"/>
  </w:num>
  <w:num w:numId="10">
    <w:abstractNumId w:val="2"/>
  </w:num>
  <w:num w:numId="11">
    <w:abstractNumId w:val="5"/>
  </w:num>
  <w:num w:numId="12">
    <w:abstractNumId w:val="18"/>
  </w:num>
  <w:num w:numId="13">
    <w:abstractNumId w:val="0"/>
  </w:num>
  <w:num w:numId="14">
    <w:abstractNumId w:val="10"/>
  </w:num>
  <w:num w:numId="15">
    <w:abstractNumId w:val="3"/>
  </w:num>
  <w:num w:numId="16">
    <w:abstractNumId w:val="7"/>
  </w:num>
  <w:num w:numId="17">
    <w:abstractNumId w:val="13"/>
  </w:num>
  <w:num w:numId="18">
    <w:abstractNumId w:val="1"/>
  </w:num>
  <w:num w:numId="19">
    <w:abstractNumId w:val="19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73C61"/>
    <w:rsid w:val="000A6105"/>
    <w:rsid w:val="000B573E"/>
    <w:rsid w:val="000C75FF"/>
    <w:rsid w:val="000D4086"/>
    <w:rsid w:val="000F4A51"/>
    <w:rsid w:val="000F4A7D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E06D7"/>
    <w:rsid w:val="00234EAD"/>
    <w:rsid w:val="00242171"/>
    <w:rsid w:val="002531DC"/>
    <w:rsid w:val="00261DD7"/>
    <w:rsid w:val="00290836"/>
    <w:rsid w:val="0029177B"/>
    <w:rsid w:val="00297FD2"/>
    <w:rsid w:val="002A0808"/>
    <w:rsid w:val="002B235A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769"/>
    <w:rsid w:val="00436640"/>
    <w:rsid w:val="00437703"/>
    <w:rsid w:val="004572F5"/>
    <w:rsid w:val="00470300"/>
    <w:rsid w:val="004729F3"/>
    <w:rsid w:val="004879A8"/>
    <w:rsid w:val="004B1F30"/>
    <w:rsid w:val="004B3AE7"/>
    <w:rsid w:val="004B3D9B"/>
    <w:rsid w:val="004D58E5"/>
    <w:rsid w:val="004E03C2"/>
    <w:rsid w:val="0052368D"/>
    <w:rsid w:val="00542142"/>
    <w:rsid w:val="00551F22"/>
    <w:rsid w:val="0055370E"/>
    <w:rsid w:val="0056208A"/>
    <w:rsid w:val="00575B4B"/>
    <w:rsid w:val="005A6222"/>
    <w:rsid w:val="005B609C"/>
    <w:rsid w:val="005B6CBA"/>
    <w:rsid w:val="005C4314"/>
    <w:rsid w:val="005C4C45"/>
    <w:rsid w:val="005D2CAF"/>
    <w:rsid w:val="005D37AF"/>
    <w:rsid w:val="005D76E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A54F9"/>
    <w:rsid w:val="006B17D9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762F6"/>
    <w:rsid w:val="00792EE8"/>
    <w:rsid w:val="007A2A11"/>
    <w:rsid w:val="007B4D38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4ED7"/>
    <w:rsid w:val="0097313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AD499C"/>
    <w:rsid w:val="00B11FDD"/>
    <w:rsid w:val="00B2515B"/>
    <w:rsid w:val="00B258D3"/>
    <w:rsid w:val="00B2798C"/>
    <w:rsid w:val="00B47CF8"/>
    <w:rsid w:val="00B52408"/>
    <w:rsid w:val="00B56C02"/>
    <w:rsid w:val="00BA388C"/>
    <w:rsid w:val="00BA441E"/>
    <w:rsid w:val="00BC5C48"/>
    <w:rsid w:val="00BE12FF"/>
    <w:rsid w:val="00BE316E"/>
    <w:rsid w:val="00BF79EC"/>
    <w:rsid w:val="00C1628B"/>
    <w:rsid w:val="00C26D1C"/>
    <w:rsid w:val="00C307E3"/>
    <w:rsid w:val="00C3127D"/>
    <w:rsid w:val="00C5562A"/>
    <w:rsid w:val="00C63693"/>
    <w:rsid w:val="00C6437F"/>
    <w:rsid w:val="00C64654"/>
    <w:rsid w:val="00C70563"/>
    <w:rsid w:val="00C762B7"/>
    <w:rsid w:val="00C95B2E"/>
    <w:rsid w:val="00CA0E6D"/>
    <w:rsid w:val="00CA5E07"/>
    <w:rsid w:val="00CB37D0"/>
    <w:rsid w:val="00CC2DC2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E14F81"/>
    <w:rsid w:val="00E20D25"/>
    <w:rsid w:val="00E217F8"/>
    <w:rsid w:val="00E269A3"/>
    <w:rsid w:val="00E31F9E"/>
    <w:rsid w:val="00E6367B"/>
    <w:rsid w:val="00E71337"/>
    <w:rsid w:val="00E7394B"/>
    <w:rsid w:val="00E75FBB"/>
    <w:rsid w:val="00E9162D"/>
    <w:rsid w:val="00EB185D"/>
    <w:rsid w:val="00ED1853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29083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5F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5F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F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F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F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29083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5F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5F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F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F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F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712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684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945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315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  <item>Sanja Marković, OIB , L.Jagera 24 Osijek</item>
    </izvorni_sadrzaj>
    <derivirana_varijabla naziv="DomainObject.Predmet.StecajniUpraviteljiListAddressOIB_1">
      <item>Ivana Kalkan, OIB 47574637103, Županijska 2 Osijek</item>
      <item>Sanja Marković, OIB 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28335C-A22F-4819-BAD9-3C9B1D2DAB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529</properties:Words>
  <properties:Characters>2610</properties:Characters>
  <properties:Lines>133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2018-03-15T11:32:00Z</dcterms:created>
  <dc:creator>banka</dc:creator>
  <cp:lastModifiedBy>Danijela Sekulić</cp:lastModifiedBy>
  <cp:lastPrinted>2018-03-15T11:32:00Z</cp:lastPrinted>
  <dcterms:modified xmlns:xsi="http://www.w3.org/2001/XMLSchema-instance" xsi:type="dcterms:W3CDTF">2018-03-15T11:33:00Z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(EFEZ TOMULIĆ.docx)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