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b5fb" w14:paraId="bc8b5fb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113382" w:rsidR="006C694E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>
        <w:rPr>
          <w:rFonts w:hAnsi="Times New Roman" w:ascii="Times New Roman"/>
        </w:rPr>
        <w:t>m i povez</w:t>
      </w:r>
      <w:r w:rsidR="00113382">
        <w:rPr>
          <w:rFonts w:hAnsi="Times New Roman" w:ascii="Times New Roman"/>
        </w:rPr>
        <w:t xml:space="preserve">anim društvima povodom zahtjeva vjerovnika 1.  SBERBANK d.d. Zagreb, Varšavska 9, OIB: 78427478595, 2. SBERBANK OF RUSSIA (Javno dioničko društvo SBERBANK OF RUSSIA), 117997 Moskva, Rusija, Vavilova 19 OIB: 23244375028, 3. SBERBANK BANKA d.d. Ljubljana, Dunajska cesta 128a , Slovenija, OIB: 5496527000, 4. SBERBANK EUROPE AG, 1010 Beč, Schwarzengerplatz 3, Austrija, OIB: 80107573900, svi zastupani po Vici Mandarić, odvjetniku iz odvjetničkog društva Mandarić&amp;Einwalter iz Zagreba, Ibrišimovićeva 10 za donošenjem dopunskog rješenja, </w:t>
      </w:r>
      <w:r w:rsidR="00581E87">
        <w:rPr>
          <w:rFonts w:hAnsi="Times New Roman" w:ascii="Times New Roman"/>
        </w:rPr>
        <w:t xml:space="preserve">dana </w:t>
      </w:r>
      <w:r w:rsidR="006F52E0">
        <w:rPr>
          <w:rFonts w:hAnsi="Times New Roman" w:ascii="Times New Roman"/>
        </w:rPr>
        <w:t>9</w:t>
      </w:r>
      <w:r w:rsidR="00113382">
        <w:rPr>
          <w:rFonts w:hAnsi="Times New Roman" w:ascii="Times New Roman"/>
        </w:rPr>
        <w:t>. veljače</w:t>
      </w:r>
      <w:r w:rsidRPr="006C694E">
        <w:rPr>
          <w:rFonts w:hAnsi="Times New Roman" w:ascii="Times New Roman"/>
        </w:rPr>
        <w:t xml:space="preserve"> 2018. godine</w:t>
      </w:r>
    </w:p>
    <w:p w:rsidRDefault="00267457" w:rsidP="00B26C8C" w:rsidR="00267457" w:rsidRPr="006C694E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F41543" w:rsidP="00F41543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13382">
        <w:rPr>
          <w:rFonts w:hAnsi="Times New Roman" w:ascii="Times New Roman"/>
        </w:rPr>
        <w:t>Odbija se kao neosnovan zahtjev vjerovnika</w:t>
      </w:r>
      <w:r>
        <w:rPr>
          <w:rFonts w:hAnsi="Times New Roman" w:ascii="Times New Roman"/>
        </w:rPr>
        <w:t xml:space="preserve"> </w:t>
      </w:r>
      <w:r w:rsidR="00113382">
        <w:rPr>
          <w:rFonts w:hAnsi="Times New Roman" w:ascii="Times New Roman"/>
        </w:rPr>
        <w:t>SBERBANK d.d. Zagreb, Varšavska 9, OIB: 78427478595</w:t>
      </w:r>
      <w:r>
        <w:rPr>
          <w:rFonts w:hAnsi="Times New Roman" w:ascii="Times New Roman"/>
        </w:rPr>
        <w:t xml:space="preserve"> podnesen ovom sudu 31. siječnja 2018. godine kojim traži da ovaj sud dopuni rješenje poslovni broj St-1138/17 od 15. siječnja 2018. godine u odnosu na novčane tražbine tog vjerovnika navedene u točci III izreke rješenja poslovni broj St-1138/17 od 15. siječnja 2018. godine pod </w:t>
      </w:r>
      <w:r w:rsidR="006F52E0">
        <w:rPr>
          <w:rFonts w:hAnsi="Times New Roman" w:ascii="Times New Roman"/>
        </w:rPr>
        <w:t>rb. suda 77/r</w:t>
      </w:r>
      <w:r w:rsidR="00B948AF">
        <w:rPr>
          <w:rFonts w:hAnsi="Times New Roman" w:ascii="Times New Roman"/>
        </w:rPr>
        <w:t>b. tablica 261 i Rb. suda 597/Rb. tablica 4917.</w:t>
      </w:r>
      <w:r>
        <w:rPr>
          <w:rFonts w:hAnsi="Times New Roman" w:ascii="Times New Roman"/>
        </w:rPr>
        <w:t xml:space="preserve"> </w:t>
      </w:r>
    </w:p>
    <w:p w:rsidRDefault="00F41543" w:rsidP="00A25558" w:rsidR="001133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  <w:t xml:space="preserve">Odbija se kao neosnovan zahtjev vjerovnika </w:t>
      </w:r>
      <w:r w:rsidR="00113382">
        <w:rPr>
          <w:rFonts w:hAnsi="Times New Roman" w:ascii="Times New Roman"/>
        </w:rPr>
        <w:t>SBERBANK OF RUSSIA (Javno dioničko društvo SBERBANK OF RUSSIA), 117997 Moskva, Rusij</w:t>
      </w:r>
      <w:r>
        <w:rPr>
          <w:rFonts w:hAnsi="Times New Roman" w:ascii="Times New Roman"/>
        </w:rPr>
        <w:t xml:space="preserve">a, Vavilova 19 OIB: 23244375028 podnesen ovom sudu 31. siječnja 2018. godine kojim traži da ovaj sud dopuni rješenje poslovni broj St-1138/17 od 15. siječnja 2018. godine u odnosu na novčane tražbine tog vjerovnika navedene u točci III izreke rješenja poslovni broj St-1138/17 od 15. siječnja 2018. godine pod </w:t>
      </w:r>
      <w:r w:rsidR="00E16807">
        <w:rPr>
          <w:rFonts w:hAnsi="Times New Roman" w:ascii="Times New Roman"/>
        </w:rPr>
        <w:t>rb . suda 44/rb. tablica 151</w:t>
      </w:r>
      <w:r>
        <w:rPr>
          <w:rFonts w:hAnsi="Times New Roman" w:ascii="Times New Roman"/>
        </w:rPr>
        <w:t xml:space="preserve">. </w:t>
      </w:r>
      <w:r w:rsidR="00113382">
        <w:rPr>
          <w:rFonts w:hAnsi="Times New Roman" w:ascii="Times New Roman"/>
        </w:rPr>
        <w:t xml:space="preserve"> </w:t>
      </w:r>
    </w:p>
    <w:p w:rsidRDefault="00653EF3" w:rsidP="00A25558" w:rsidR="001133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>
        <w:rPr>
          <w:rFonts w:hAnsi="Times New Roman" w:ascii="Times New Roman"/>
        </w:rPr>
        <w:tab/>
        <w:t xml:space="preserve">Odbija se kao neosnovan zahtjev vjerovnika </w:t>
      </w:r>
      <w:r w:rsidR="00113382">
        <w:rPr>
          <w:rFonts w:hAnsi="Times New Roman" w:ascii="Times New Roman"/>
        </w:rPr>
        <w:t>SBERBANK BANKA d.d. Ljubljana, Dunajska cesta 128a , Slovenija, OIB: 5496527000</w:t>
      </w:r>
      <w:r>
        <w:rPr>
          <w:rFonts w:hAnsi="Times New Roman" w:ascii="Times New Roman"/>
        </w:rPr>
        <w:t xml:space="preserve"> podnesen ovom sudu 31. siječnja 2018. godine kojim traži da ovaj sud dopuni rješenje poslovni broj St-1138/17 od 15. siječnja 2018. godine u odnosu na novčane tražbine tog vjerovnika navedene u točci III izreke rješenja poslovni broj St-1138/17 od 15. siječnja 2018. godine pod rb . suda 74/rb. tablica 258, rb . suda 75/rb. tablica 259, rb . suda 271/rb. tablica 2906,</w:t>
      </w:r>
      <w:r w:rsidRPr="00653EF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rb . suda 764/rb. tablica 6776.</w:t>
      </w:r>
    </w:p>
    <w:p w:rsidRDefault="003241CB" w:rsidP="003241CB" w:rsidR="001133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>
        <w:rPr>
          <w:rFonts w:hAnsi="Times New Roman" w:ascii="Times New Roman"/>
        </w:rPr>
        <w:tab/>
        <w:t xml:space="preserve">Odbija se kao neosnovan zahtjev vjerovnika </w:t>
      </w:r>
      <w:r w:rsidR="00113382">
        <w:rPr>
          <w:rFonts w:hAnsi="Times New Roman" w:ascii="Times New Roman"/>
        </w:rPr>
        <w:t>SBERBANK EUROPE AG, 1010 Beč, Schwarzengerplatz 3, Austrija, OIB: 80107573900,</w:t>
      </w:r>
      <w:r>
        <w:rPr>
          <w:rFonts w:hAnsi="Times New Roman" w:ascii="Times New Roman"/>
        </w:rPr>
        <w:t xml:space="preserve"> podnesen</w:t>
      </w:r>
      <w:r w:rsidR="00113382">
        <w:rPr>
          <w:rFonts w:hAnsi="Times New Roman" w:ascii="Times New Roman"/>
        </w:rPr>
        <w:t xml:space="preserve"> ovome sudu dana 31. siječnja 2018. godine </w:t>
      </w:r>
      <w:r>
        <w:rPr>
          <w:rFonts w:hAnsi="Times New Roman" w:ascii="Times New Roman"/>
        </w:rPr>
        <w:t>kojim traži da ovaj sud dopuni rješenje poslovni broj St-1138/17 od 15. siječnja 2018. godine u odnosu na novčane tražbine tog vjerovnika navedene u točci III izreke rješenja poslovni broj St-1138/17 od 15. siječnja 2018. godine pod rb . suda 78/rb. tablica 262.</w:t>
      </w:r>
    </w:p>
    <w:p w:rsidRDefault="006B4F7C" w:rsidP="003241CB" w:rsidR="006B4F7C">
      <w:pPr>
        <w:jc w:val="both"/>
        <w:rPr>
          <w:rFonts w:hAnsi="Times New Roman" w:ascii="Times New Roman"/>
        </w:rPr>
      </w:pPr>
    </w:p>
    <w:p w:rsidRDefault="006B4F7C" w:rsidP="00113382" w:rsidR="006B4F7C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113382" w:rsidP="00ED3AAE" w:rsidR="00FF07F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FF07FF" w:rsidP="00ED3AAE" w:rsidR="00FF07FF">
      <w:pPr>
        <w:jc w:val="both"/>
        <w:outlineLvl w:val="0"/>
        <w:rPr>
          <w:rFonts w:cs="Times New Roman" w:hAnsi="Times New Roman" w:ascii="Times New Roman"/>
        </w:rPr>
      </w:pPr>
    </w:p>
    <w:p w:rsidRDefault="00113382" w:rsidP="00FF07FF" w:rsidR="00657A5C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Podneskom od 31. siječnja 2018. godine</w:t>
      </w:r>
      <w:r w:rsidR="008B41C3">
        <w:rPr>
          <w:rFonts w:cs="Times New Roman" w:hAnsi="Times New Roman" w:ascii="Times New Roman"/>
        </w:rPr>
        <w:t xml:space="preserve"> gore navedeni vjerovnici traže, pored uložene žalbe i dopunu rješenja ovog suda poslovni broj St-1138/17 od 15. siječnja 2018. godine tražeći da sud donese dopunu rješenja u odnosu na sve tražbine koje su ti vjerovnici prijavili izvanrednom povjereniku. </w:t>
      </w:r>
    </w:p>
    <w:p w:rsidRDefault="008B41C3" w:rsidP="00ED3AAE" w:rsidR="008B41C3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Uvidom u prijave novčanih tražbina ovih vjerovnika</w:t>
      </w:r>
      <w:r w:rsidR="00F10BA5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uvidom u tablice izvanrednog povjerenika</w:t>
      </w:r>
      <w:r w:rsidR="00F10BA5">
        <w:rPr>
          <w:rFonts w:cs="Times New Roman" w:hAnsi="Times New Roman" w:ascii="Times New Roman"/>
        </w:rPr>
        <w:t xml:space="preserve"> te uvidom u rješenje poslovni broj St-1138/17 od 15. siječnja 2018. godine, </w:t>
      </w:r>
      <w:r>
        <w:rPr>
          <w:rFonts w:cs="Times New Roman" w:hAnsi="Times New Roman" w:ascii="Times New Roman"/>
        </w:rPr>
        <w:t xml:space="preserve"> ovaj je sud utvrdio da su neosnovani zahtjevi </w:t>
      </w:r>
      <w:r w:rsidR="00F10BA5">
        <w:rPr>
          <w:rFonts w:cs="Times New Roman" w:hAnsi="Times New Roman" w:ascii="Times New Roman"/>
        </w:rPr>
        <w:t xml:space="preserve">gore navedenih </w:t>
      </w:r>
      <w:r>
        <w:rPr>
          <w:rFonts w:cs="Times New Roman" w:hAnsi="Times New Roman" w:ascii="Times New Roman"/>
        </w:rPr>
        <w:t xml:space="preserve">vjerovnika budući da se izvanredni povjerenik jasno i nedvosmisleno očitovao o svim njihovim </w:t>
      </w:r>
      <w:r w:rsidR="00F10BA5">
        <w:rPr>
          <w:rFonts w:cs="Times New Roman" w:hAnsi="Times New Roman" w:ascii="Times New Roman"/>
        </w:rPr>
        <w:t xml:space="preserve">prijavama novčanih </w:t>
      </w:r>
      <w:r>
        <w:rPr>
          <w:rFonts w:cs="Times New Roman" w:hAnsi="Times New Roman" w:ascii="Times New Roman"/>
        </w:rPr>
        <w:t>tražbi</w:t>
      </w:r>
      <w:r w:rsidR="00F10BA5">
        <w:rPr>
          <w:rFonts w:cs="Times New Roman" w:hAnsi="Times New Roman" w:ascii="Times New Roman"/>
        </w:rPr>
        <w:t>na navedenih pod rednim brojevima suda i rednim brojevima</w:t>
      </w:r>
      <w:r>
        <w:rPr>
          <w:rFonts w:cs="Times New Roman" w:hAnsi="Times New Roman" w:ascii="Times New Roman"/>
        </w:rPr>
        <w:t xml:space="preserve"> tablica kako je to navedeno u izreci ovog rješenja. </w:t>
      </w:r>
    </w:p>
    <w:p w:rsidRDefault="008B41C3" w:rsidP="00ED3AAE" w:rsidR="00D8445D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295D6E">
        <w:rPr>
          <w:rFonts w:cs="Times New Roman" w:hAnsi="Times New Roman" w:ascii="Times New Roman"/>
        </w:rPr>
        <w:t xml:space="preserve">Sve prijavljene novčane tražbine vjerovnika drugog </w:t>
      </w:r>
      <w:r w:rsidR="006F52E0">
        <w:rPr>
          <w:rFonts w:cs="Times New Roman" w:hAnsi="Times New Roman" w:ascii="Times New Roman"/>
        </w:rPr>
        <w:t>višeg isplatnog reda,  navedene</w:t>
      </w:r>
      <w:r w:rsidR="00295D6E">
        <w:rPr>
          <w:rFonts w:cs="Times New Roman" w:hAnsi="Times New Roman" w:ascii="Times New Roman"/>
        </w:rPr>
        <w:t xml:space="preserve"> u izreci ovog rješenja</w:t>
      </w:r>
      <w:r>
        <w:rPr>
          <w:rFonts w:cs="Times New Roman" w:hAnsi="Times New Roman" w:ascii="Times New Roman"/>
        </w:rPr>
        <w:t xml:space="preserve"> </w:t>
      </w:r>
      <w:r w:rsidR="00295D6E">
        <w:rPr>
          <w:rFonts w:cs="Times New Roman" w:hAnsi="Times New Roman" w:ascii="Times New Roman"/>
        </w:rPr>
        <w:t xml:space="preserve">je </w:t>
      </w:r>
      <w:r>
        <w:rPr>
          <w:rFonts w:cs="Times New Roman" w:hAnsi="Times New Roman" w:ascii="Times New Roman"/>
        </w:rPr>
        <w:t>izvanredni povjerenik osporio, navedene su pod točkom III izreke rješenja kao osporene novčane tražbine od strane izvanrednog povjerenika, isti je naveo</w:t>
      </w:r>
      <w:r w:rsidR="006F52E0">
        <w:rPr>
          <w:rFonts w:cs="Times New Roman" w:hAnsi="Times New Roman" w:ascii="Times New Roman"/>
        </w:rPr>
        <w:t xml:space="preserve"> i </w:t>
      </w:r>
      <w:r>
        <w:rPr>
          <w:rFonts w:cs="Times New Roman" w:hAnsi="Times New Roman" w:ascii="Times New Roman"/>
        </w:rPr>
        <w:t xml:space="preserve"> razloge osporavanja. </w:t>
      </w:r>
    </w:p>
    <w:p w:rsidRDefault="008B41C3" w:rsidP="00D8445D" w:rsidR="008B41C3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Osporavanjem glavnih tražbina smatraju se osporena i jamstva odnosno njihove tražbine s osnova jamstava, kako je to već obrazloženo u rješenju poslovni broj St-1138/17 od 15. siječnja 2018. godine. </w:t>
      </w:r>
    </w:p>
    <w:p w:rsidRDefault="00D24C66" w:rsidP="00ED3AAE" w:rsidR="00D8445D">
      <w:pPr>
        <w:jc w:val="both"/>
        <w:outlineLvl w:val="0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D8445D">
        <w:rPr>
          <w:rFonts w:cs="Times New Roman" w:hAnsi="Times New Roman" w:ascii="Times New Roman"/>
        </w:rPr>
        <w:t xml:space="preserve">Konkretno, novčanu tražbinu vjerovnika </w:t>
      </w:r>
      <w:r w:rsidR="00D8445D">
        <w:rPr>
          <w:rFonts w:hAnsi="Times New Roman" w:ascii="Times New Roman"/>
        </w:rPr>
        <w:t>SBERBANK d.d. Zagreb, Varšavska 9, OIB: 78427478595 prema dužniku AGROKOR d.d. navedenu pod Rb. suda 77/Rb. tablica 261 u iznosu od 156.710.681,84 kune je izvanredni povjerenik osporio, a osporavanjem navedene tražbine prema glavnom dužniku smatra se da su osporene i tražbine s osnova jamstava prema jamcima JAMNICA d.d. u iznosu od 156.710.681,84 kune i jamcu PIK VRBOVEC d.d. u iznosu od 156.710.681,84 kune, a što je navedeno u istoj koloni (list 427 rješenja St-1138/17 od 15. siječnja 2018.g.); te nadalje, pod rednim brojem Rb. suda 597/Rb. tablica 4917 – novčanu tražbinu u iznosu od 99.055.491,35 kuna prema glavnom dužniku KONZUM d.d. je izvanredni povjerenik osporio, čime se smatra da je osporio i tražbinu s osnova jamstva prema jamcu JAMNICA d.d. u iznosu od 99.055.491,35 kuna, a što je navedeno u istoj koloni i za glavnog dužnika i za jamca za navedeni iznos (list 443 rješenja St-1138/17 od 15. siječnja 2018.g.).</w:t>
      </w:r>
    </w:p>
    <w:p w:rsidRDefault="00C0195C" w:rsidP="00ED3AAE" w:rsidR="00C0195C">
      <w:pPr>
        <w:jc w:val="both"/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cs="Times New Roman" w:hAnsi="Times New Roman" w:ascii="Times New Roman"/>
        </w:rPr>
        <w:t>U odnosu na  novčanu tražbinu vjerovnika</w:t>
      </w:r>
      <w:r w:rsidRPr="00C0195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SBERBANK OF RUSSIA (Javno dioničko društvo SBERBANK OF RUSSIA), 117997 Moskva, Rusija, Vavilova 19 OIB: 23244375028 prema dužniku AGROKOR d.d. navedenu pod Rb. suda 44/Rb. tablica 151 u iznosu od 7.015.496.487,29 kuna je izvanredni povjerenik osporio, a osporavanjem navedene tražbine prema glavnom dužniku smatra se da su osporene i tražbine s osnova jamstava u istim iznosima prema jamcima AGROKOR-TRGOVINA d.o.o., BELJE d.d. Darda, JAMNICA d.d. KONZUM d.d., LEDO d.d., PIK VINKOVCI d.d. VUKOVARSKI POLJOPRIVREDNO INDUSTRIJSKI KOMBINAT d.d. i ZVIJEZDA d.d., a što je navedeno u istoj koloni (list 426 rješenja St-1138/17 od 15. siječnja 2018.g.). </w:t>
      </w:r>
    </w:p>
    <w:p w:rsidRDefault="00970CEB" w:rsidP="00ED3AAE" w:rsidR="00970CEB">
      <w:pPr>
        <w:jc w:val="both"/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cs="Times New Roman" w:hAnsi="Times New Roman" w:ascii="Times New Roman"/>
        </w:rPr>
        <w:t>U odnosu na  novčanu tražbinu vjerovnika</w:t>
      </w:r>
      <w:r w:rsidRPr="00C0195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SBERBANK BANKA d.d. Ljubljana, Dunajska cesta 128a , Slovenija, OIB: 5496527000 prema dužniku AGROKOR d.d. navedenu pod rb . suda 74/rb. tablica 258 u iznosu od 24.218.856,66 kuna je izvanredni povjerenik osporio, a osporavanjem navedene tražbine prema glavnom dužniku smatra se da su osporene i tražbine s osnova jamstava u istim iznosima prema jamcima JAMNICA d.d. i PIK VRBOVEC d.d.  a što je navedeno u istoj koloni (list 427 rješenja St-1138/17 od 15. siječnja 2018.g.). Nadalje, </w:t>
      </w:r>
      <w:r>
        <w:rPr>
          <w:rFonts w:cs="Times New Roman" w:hAnsi="Times New Roman" w:ascii="Times New Roman"/>
        </w:rPr>
        <w:t>u odnosu na  novčanu tražbinu vjerovnika</w:t>
      </w:r>
      <w:r w:rsidRPr="00C0195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SBERBANK BANKA d.d. </w:t>
      </w:r>
      <w:r>
        <w:rPr>
          <w:rFonts w:hAnsi="Times New Roman" w:ascii="Times New Roman"/>
        </w:rPr>
        <w:lastRenderedPageBreak/>
        <w:t>Ljubljana, Dunajska cesta 128a , Slovenija, OIB: 5496527000 prema dužniku AGROKOR d.d. navedenu pod rb . suda 75/rb. tablica 259 u iznosu od 149.811.066,59 kuna je</w:t>
      </w:r>
      <w:r w:rsidR="006F52E0">
        <w:rPr>
          <w:rFonts w:hAnsi="Times New Roman" w:ascii="Times New Roman"/>
        </w:rPr>
        <w:t xml:space="preserve"> izvanredni povjerenik osporio. U ovoj koloni nema prijavljenih tražbina s osnova jamstava za navedeni iznos glavne tražbine. </w:t>
      </w:r>
    </w:p>
    <w:p w:rsidRDefault="00970CEB" w:rsidP="00ED3AAE" w:rsidR="00970CEB">
      <w:pPr>
        <w:jc w:val="both"/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odnosu na novčanu </w:t>
      </w:r>
      <w:r>
        <w:rPr>
          <w:rFonts w:cs="Times New Roman" w:hAnsi="Times New Roman" w:ascii="Times New Roman"/>
        </w:rPr>
        <w:t>tražbinu vjerovnika</w:t>
      </w:r>
      <w:r w:rsidRPr="00C0195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SBERBANK BANKA d.d. Ljubljana, Dunajska cesta 128a , Slovenija, OIB: 5496527000 prema dužniku JAMNICA d.d. navedenu pod rb . suda 271/rb. tablica 2906 u iznosu od 149.811.066,59 kuna je izvanredni povjerenik osporio</w:t>
      </w:r>
      <w:r w:rsidR="006F52E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</w:t>
      </w:r>
      <w:r w:rsidR="006F52E0">
        <w:rPr>
          <w:rFonts w:hAnsi="Times New Roman" w:ascii="Times New Roman"/>
        </w:rPr>
        <w:t>U ovoj koloni nema prijavljenih tražbina s osnova jamstava za navedeni iznos glavne tražbine.</w:t>
      </w:r>
    </w:p>
    <w:p w:rsidRDefault="00970CEB" w:rsidP="00ED3AAE" w:rsidR="00970CEB">
      <w:pPr>
        <w:jc w:val="both"/>
        <w:outlineLvl w:val="0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 xml:space="preserve">U odnosu na novčanu </w:t>
      </w:r>
      <w:r>
        <w:rPr>
          <w:rFonts w:cs="Times New Roman" w:hAnsi="Times New Roman" w:ascii="Times New Roman"/>
        </w:rPr>
        <w:t>tražbinu vjerovnika</w:t>
      </w:r>
      <w:r w:rsidRPr="00C0195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SBERBANK BANKA d.d. Ljubljana, Dunajska cesta 128a , Slovenija, OIB: 5496527000 prema dužniku PIK VRBOVEC d.d. navedenu pod rb . suda 764/rb. tablica 6776 u iznosu od 149.811.066,59 kuna j</w:t>
      </w:r>
      <w:r w:rsidR="006F52E0">
        <w:rPr>
          <w:rFonts w:hAnsi="Times New Roman" w:ascii="Times New Roman"/>
        </w:rPr>
        <w:t>e izvanredni povjerenik osporio. U ovoj koloni nema prijavljenih tražbina s osnova jamstava za navedeni iznos glavne tražbine.</w:t>
      </w:r>
    </w:p>
    <w:p w:rsidRDefault="003241CB" w:rsidP="00ED3AAE" w:rsidR="003241CB">
      <w:pPr>
        <w:jc w:val="both"/>
        <w:outlineLvl w:val="0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  <w:t xml:space="preserve">U odnosu na novčanu </w:t>
      </w:r>
      <w:r>
        <w:rPr>
          <w:rFonts w:cs="Times New Roman" w:hAnsi="Times New Roman" w:ascii="Times New Roman"/>
        </w:rPr>
        <w:t>tražbinu vjerovnika</w:t>
      </w:r>
      <w:r w:rsidRPr="00C0195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SBERBANK EUROPE AG, 1010 Beč, Schwarzengerplatz 3, Austrija, OIB: 80107573900 prema dužniku AGROKOR  d.d. navedenu pod rb . suda 78/rb. tablica 262 u iznosu od 1.097.687.843,82 kune je izvanredni povjerenik osporio, čime se smatra da su osporene i tražbine s osnova jamstava za isti iznos prema jamcima</w:t>
      </w:r>
      <w:r w:rsidR="00FC52D2">
        <w:rPr>
          <w:rFonts w:hAnsi="Times New Roman" w:ascii="Times New Roman"/>
        </w:rPr>
        <w:t xml:space="preserve"> AGROKOR-TRGOVINA d.o.o., BELJE d.d. Darda, JAMNICA d.d. KONZUM d.d., LEDO d.d., PIK VINKOVCI d.d. VUKOVARSKI POLJOPRIVREDNO INDUSTRIJSKI KOMBINAT d.d. i ZVIJEZDA d.d</w:t>
      </w:r>
      <w:r>
        <w:rPr>
          <w:rFonts w:hAnsi="Times New Roman" w:ascii="Times New Roman"/>
        </w:rPr>
        <w:t>.</w:t>
      </w:r>
      <w:r w:rsidR="00FC52D2">
        <w:rPr>
          <w:rFonts w:hAnsi="Times New Roman" w:ascii="Times New Roman"/>
        </w:rPr>
        <w:t xml:space="preserve"> (list 428 rješenja St-1138/17 od 15.siječnja 2018. g.). </w:t>
      </w:r>
    </w:p>
    <w:p w:rsidRDefault="00D24C66" w:rsidP="002F37B1" w:rsidR="00D24C66">
      <w:pPr>
        <w:ind w:firstLine="720"/>
        <w:jc w:val="both"/>
        <w:outlineLvl w:val="0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 xml:space="preserve">Sukladno navedenom </w:t>
      </w:r>
      <w:r w:rsidR="00562EDE">
        <w:rPr>
          <w:rFonts w:cs="Times New Roman" w:hAnsi="Times New Roman" w:ascii="Times New Roman"/>
        </w:rPr>
        <w:t xml:space="preserve">očitovanju </w:t>
      </w:r>
      <w:r>
        <w:rPr>
          <w:rFonts w:cs="Times New Roman" w:hAnsi="Times New Roman" w:ascii="Times New Roman"/>
        </w:rPr>
        <w:t xml:space="preserve">od strane izvanrednog povjerenika </w:t>
      </w:r>
      <w:r w:rsidR="00562EDE">
        <w:rPr>
          <w:rFonts w:cs="Times New Roman" w:hAnsi="Times New Roman" w:ascii="Times New Roman"/>
        </w:rPr>
        <w:t xml:space="preserve">koji je novčane tražbine gore navedenih vjerovnika ispitao kako je gore navedeno, </w:t>
      </w:r>
      <w:r>
        <w:rPr>
          <w:rFonts w:cs="Times New Roman" w:hAnsi="Times New Roman" w:ascii="Times New Roman"/>
        </w:rPr>
        <w:t>ovaj je sud donio rješenje od 15. siječnja 2018. godine kojim je utvrdio koje su novčane tražbine utvrđene, sukladno čl. 33 st. 1</w:t>
      </w:r>
      <w:r w:rsidRPr="00D24C66">
        <w:rPr>
          <w:rFonts w:hAnsi="Times New Roman" w:ascii="Times New Roman"/>
        </w:rPr>
        <w:t xml:space="preserve"> </w:t>
      </w:r>
      <w:r w:rsidRPr="00A23A8F">
        <w:rPr>
          <w:rFonts w:hAnsi="Times New Roman" w:ascii="Times New Roman"/>
        </w:rPr>
        <w:t>Zakona o postupku izvanredne uprave u trgovačkim društvima od sistemskog značaja za Republiku Hr</w:t>
      </w:r>
      <w:r>
        <w:rPr>
          <w:rFonts w:hAnsi="Times New Roman" w:ascii="Times New Roman"/>
        </w:rPr>
        <w:t xml:space="preserve">vatsku (NN 32/17, dalje ZPIUTD), koje su novčane tražbine osporene i od koga, te vjerovnike uputio na parnice sukladno odredbama čl. 34 i 35 ZPIUTD-a. </w:t>
      </w:r>
    </w:p>
    <w:p w:rsidRDefault="00D24C66" w:rsidP="00ED3AAE" w:rsidR="00D24C66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  <w:t xml:space="preserve">Stoga proizlazi </w:t>
      </w:r>
      <w:r w:rsidR="00562EDE">
        <w:rPr>
          <w:rFonts w:hAnsi="Times New Roman" w:ascii="Times New Roman"/>
        </w:rPr>
        <w:t>da je i u tablicama izvanrednog povjerenika i u rješenju ovog suda poslovni broj St-1138/17 od 15. siječnja 2018. godine jasno navedeno da se osporavanjem glavnih tražbina prema glavnom dužniku smatraju i osporena jamstva kako je to naveden</w:t>
      </w:r>
      <w:r w:rsidR="006F52E0">
        <w:rPr>
          <w:rFonts w:hAnsi="Times New Roman" w:ascii="Times New Roman"/>
        </w:rPr>
        <w:t>o u kolonama</w:t>
      </w:r>
      <w:r w:rsidR="00562EDE">
        <w:rPr>
          <w:rFonts w:hAnsi="Times New Roman" w:ascii="Times New Roman"/>
        </w:rPr>
        <w:t xml:space="preserve"> pod gore navedenim rednim brojevima suda i tablica, čime proizlaze </w:t>
      </w:r>
      <w:r>
        <w:rPr>
          <w:rFonts w:hAnsi="Times New Roman" w:ascii="Times New Roman"/>
        </w:rPr>
        <w:t>neosnovan</w:t>
      </w:r>
      <w:r w:rsidR="00562EDE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zahtjev</w:t>
      </w:r>
      <w:r w:rsidR="00562EDE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za donošenjem dopunskog rješenja o utvrđenim i osporenim tražbinama i upućivanju na parnice, te je stoga odlučeno kao u izreci ovog rješenja pozivom na odredbu čl. 10 ZPITUD-a. </w:t>
      </w:r>
    </w:p>
    <w:p w:rsidRDefault="007F0735" w:rsidP="009C0C5E" w:rsidR="007F0735" w:rsidRPr="006C694E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6F52E0">
        <w:rPr>
          <w:rFonts w:cs="Times New Roman" w:hAnsi="Times New Roman" w:ascii="Times New Roman"/>
        </w:rPr>
        <w:t>9</w:t>
      </w:r>
      <w:r w:rsidR="00D24C66">
        <w:rPr>
          <w:rFonts w:cs="Times New Roman" w:hAnsi="Times New Roman" w:ascii="Times New Roman"/>
        </w:rPr>
        <w:t>. veljače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6012ED">
        <w:rPr>
          <w:rFonts w:cs="Times New Roman" w:hAnsi="Times New Roman" w:ascii="Times New Roman"/>
        </w:rPr>
        <w:t>,v.r.</w:t>
      </w:r>
    </w:p>
    <w:p w:rsidRDefault="00E66FD3" w:rsidP="0086691F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6012ED" w:rsidR="006012ED" w:rsidRPr="006012ED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012ED">
        <w:rPr>
          <w:rFonts w:cs="Times New Roman" w:hAnsi="Times New Roman" w:ascii="Times New Roman"/>
        </w:rPr>
        <w:t>Za točnost otpravka-ovl.službenik</w:t>
      </w:r>
    </w:p>
    <w:p w:rsidRDefault="006012ED" w:rsidP="006012ED" w:rsidR="006012ED" w:rsidRPr="006012ED">
      <w:pPr>
        <w:ind w:firstLine="720" w:left="5040"/>
        <w:rPr>
          <w:rFonts w:cs="Times New Roman" w:hAnsi="Times New Roman" w:ascii="Times New Roman"/>
        </w:rPr>
      </w:pPr>
      <w:r w:rsidRPr="006012ED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6012ED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13382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95D6E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37B1"/>
    <w:rsid w:val="002F6BB3"/>
    <w:rsid w:val="002F76CD"/>
    <w:rsid w:val="00307DF6"/>
    <w:rsid w:val="0031277F"/>
    <w:rsid w:val="0031544A"/>
    <w:rsid w:val="00321322"/>
    <w:rsid w:val="00321E8D"/>
    <w:rsid w:val="003241CB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2EDE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12ED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3EF3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4F7C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2E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41C3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0CEB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48AF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0195C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24C66"/>
    <w:rsid w:val="00D47FF5"/>
    <w:rsid w:val="00D70856"/>
    <w:rsid w:val="00D75F70"/>
    <w:rsid w:val="00D8262F"/>
    <w:rsid w:val="00D8445D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16807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10BA5"/>
    <w:rsid w:val="00F36C2B"/>
    <w:rsid w:val="00F41543"/>
    <w:rsid w:val="00F515E4"/>
    <w:rsid w:val="00F712AC"/>
    <w:rsid w:val="00F71880"/>
    <w:rsid w:val="00F9043D"/>
    <w:rsid w:val="00F92F38"/>
    <w:rsid w:val="00FA2CF7"/>
    <w:rsid w:val="00FB7BBB"/>
    <w:rsid w:val="00FC0798"/>
    <w:rsid w:val="00FC52D2"/>
    <w:rsid w:val="00FC5EFB"/>
    <w:rsid w:val="00FD14D3"/>
    <w:rsid w:val="00FD22CA"/>
    <w:rsid w:val="00FD3CD3"/>
    <w:rsid w:val="00FE2B5D"/>
    <w:rsid w:val="00FE2D5B"/>
    <w:rsid w:val="00FE5A74"/>
    <w:rsid w:val="00FE6112"/>
    <w:rsid w:val="00FF07FF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2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2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žalbe GRAFOPLAST, ŠPREM-AMARENA, AJINOMOTO... i GALFRIO
preslika dijela spisa na VTS - žalba Sberbank of Russia
Original u ref.</izvorni_sadrzaj>
    <derivirana_varijabla naziv="DomainObject.Predmet.Opis_1">86 dijela spisa
preslika dijela spisa na VTS - žalbe GRAFOPLAST,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100 SVEZ</izvorni_sadrzaj>
    <derivirana_varijabla naziv="DomainObject.Predmet.PrimjedbaSuca_1">100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15C42-A9A9-4CA8-9B55-314CBF8CB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1412</properties:Words>
  <properties:Characters>7802</properties:Characters>
  <properties:Lines>140</properties:Lines>
  <properties:Paragraphs>28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2018-02-08T08:28:00Z</dcterms:created>
  <dc:creator>KDS - 8</dc:creator>
  <cp:lastModifiedBy>Vinka Mihalinčić</cp:lastModifiedBy>
  <cp:lastPrinted>2018-02-09T12:16:00Z</cp:lastPrinted>
  <dcterms:modified xmlns:xsi="http://www.w3.org/2001/XMLSchema-instance" xsi:type="dcterms:W3CDTF">2018-02-09T12:16:00Z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