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eee6" w14:paraId="951eee6" w:rsidRDefault="00386198" w:rsidP="00E51FDF" w:rsidR="00386198" w:rsidRPr="0064783D">
      <w:pPr>
        <w:jc w:val="right"/>
        <w15:collapsed w:val="false"/>
      </w:pPr>
      <w:bookmarkStart w:name="_GoBack" w:id="0"/>
      <w:bookmarkEnd w:id="0"/>
      <w:r w:rsidRPr="0064783D">
        <w:tab/>
      </w:r>
    </w:p>
    <w:p w:rsidRDefault="00386198" w:rsidP="00825537" w:rsidR="00386198" w:rsidRPr="0064783D"/>
    <w:p w:rsidRDefault="00386198" w:rsidP="00825537" w:rsidR="00386198" w:rsidRPr="0064783D"/>
    <w:p w:rsidRDefault="000E4FA2" w:rsidP="00825537" w:rsidR="000E4FA2" w:rsidRPr="0064783D">
      <w:pPr>
        <w:rPr>
          <w:b/>
          <w:bCs/>
        </w:rPr>
      </w:pPr>
    </w:p>
    <w:p w:rsidRDefault="00386198" w:rsidP="00825537" w:rsidR="00386198" w:rsidRPr="0064783D">
      <w:pPr>
        <w:rPr>
          <w:bCs/>
        </w:rPr>
      </w:pPr>
      <w:r w:rsidRPr="0064783D">
        <w:rPr>
          <w:bCs/>
        </w:rPr>
        <w:t>REPUBLIKA HRVATSKA</w:t>
      </w:r>
    </w:p>
    <w:p w:rsidRDefault="00386198" w:rsidP="00825537" w:rsidR="00386198" w:rsidRPr="0064783D">
      <w:pPr>
        <w:rPr>
          <w:bCs/>
        </w:rPr>
      </w:pPr>
      <w:r w:rsidRPr="0064783D">
        <w:rPr>
          <w:bCs/>
        </w:rPr>
        <w:t>TRGOVAČKI SUD U ZADRU</w:t>
      </w:r>
    </w:p>
    <w:p w:rsidRDefault="00345BC5" w:rsidP="00825537" w:rsidR="00345BC5" w:rsidRPr="0064783D">
      <w:r w:rsidRPr="0064783D">
        <w:t>Dr. Franje Tuđmana 35</w:t>
      </w:r>
    </w:p>
    <w:p w:rsidRDefault="00D230FE" w:rsidP="002F7C52" w:rsidR="00D230FE" w:rsidRPr="0064783D">
      <w:pPr>
        <w:rPr>
          <w:bCs/>
        </w:rPr>
      </w:pPr>
    </w:p>
    <w:p w:rsidRDefault="00AE1B2E" w:rsidP="00825537" w:rsidR="00386198" w:rsidRPr="0064783D">
      <w:pPr>
        <w:jc w:val="center"/>
        <w:rPr>
          <w:bCs/>
        </w:rPr>
      </w:pPr>
      <w:r w:rsidRPr="0064783D">
        <w:rPr>
          <w:bCs/>
        </w:rPr>
        <w:t xml:space="preserve">U   I M E  R E </w:t>
      </w:r>
      <w:r w:rsidR="00386198" w:rsidRPr="0064783D">
        <w:rPr>
          <w:bCs/>
        </w:rPr>
        <w:t xml:space="preserve">P U B L I K E  H R V A T S K E </w:t>
      </w:r>
    </w:p>
    <w:p w:rsidRDefault="00386198" w:rsidP="00825537" w:rsidR="00386198" w:rsidRPr="0064783D">
      <w:pPr>
        <w:rPr>
          <w:bCs/>
        </w:rPr>
      </w:pPr>
    </w:p>
    <w:p w:rsidRDefault="00386198" w:rsidP="00825537" w:rsidR="00386198" w:rsidRPr="0064783D">
      <w:pPr>
        <w:jc w:val="center"/>
        <w:rPr>
          <w:bCs/>
        </w:rPr>
      </w:pPr>
      <w:r w:rsidRPr="0064783D">
        <w:rPr>
          <w:bCs/>
        </w:rPr>
        <w:t>R J E Š E N J E</w:t>
      </w:r>
    </w:p>
    <w:p w:rsidRDefault="005B5AF4" w:rsidP="00825537" w:rsidR="005B5AF4" w:rsidRPr="0064783D"/>
    <w:p w:rsidRDefault="005B5AF4" w:rsidP="0064783D" w:rsidR="00C26D1C">
      <w:pPr>
        <w:ind w:firstLine="708"/>
        <w:jc w:val="both"/>
      </w:pPr>
      <w:r w:rsidRPr="0064783D">
        <w:t xml:space="preserve">Trgovački sud u Zadru, </w:t>
      </w:r>
      <w:r w:rsidR="000E4FA2" w:rsidRPr="0064783D">
        <w:t xml:space="preserve">po sutkinji Ani Markač, </w:t>
      </w:r>
      <w:r w:rsidRPr="0064783D">
        <w:t>u stečajnom postupku nad stečajnim dužnikom</w:t>
      </w:r>
      <w:r w:rsidR="00745F50" w:rsidRPr="0064783D">
        <w:t xml:space="preserve"> </w:t>
      </w:r>
      <w:r w:rsidR="004C7D6A" w:rsidRPr="001F4690">
        <w:t>ARANEA d.o.o., Silba, Silba 307, OIB:48167019004</w:t>
      </w:r>
      <w:r w:rsidR="00104B99" w:rsidRPr="0064783D">
        <w:t xml:space="preserve">, </w:t>
      </w:r>
      <w:r w:rsidR="00386198" w:rsidRPr="0064783D">
        <w:t xml:space="preserve">sukladno čl. </w:t>
      </w:r>
      <w:r w:rsidR="006104B9" w:rsidRPr="0064783D">
        <w:t>132</w:t>
      </w:r>
      <w:r w:rsidR="00386198" w:rsidRPr="0064783D">
        <w:t>.</w:t>
      </w:r>
      <w:r w:rsidR="006104B9" w:rsidRPr="0064783D">
        <w:t xml:space="preserve"> st. 2.</w:t>
      </w:r>
      <w:r w:rsidR="00386198" w:rsidRPr="0064783D">
        <w:t xml:space="preserve"> Stečajnog zakona (Narodne novine br. </w:t>
      </w:r>
      <w:r w:rsidR="006104B9" w:rsidRPr="0064783D">
        <w:t>71/</w:t>
      </w:r>
      <w:r w:rsidR="006D1101" w:rsidRPr="0064783D">
        <w:t>20</w:t>
      </w:r>
      <w:r w:rsidR="006104B9" w:rsidRPr="0064783D">
        <w:t>15</w:t>
      </w:r>
      <w:r w:rsidR="00CD36E1" w:rsidRPr="0064783D">
        <w:t xml:space="preserve"> i 104/</w:t>
      </w:r>
      <w:r w:rsidR="006D1101" w:rsidRPr="0064783D">
        <w:t>20</w:t>
      </w:r>
      <w:r w:rsidR="00CD36E1" w:rsidRPr="0064783D">
        <w:t>17</w:t>
      </w:r>
      <w:r w:rsidR="00386198" w:rsidRPr="0064783D">
        <w:t>),</w:t>
      </w:r>
      <w:r w:rsidR="00731302" w:rsidRPr="0064783D">
        <w:t xml:space="preserve"> </w:t>
      </w:r>
      <w:r w:rsidR="0096120B" w:rsidRPr="0064783D">
        <w:t xml:space="preserve">dana </w:t>
      </w:r>
      <w:r w:rsidR="002F7C52">
        <w:t>5. prosinca 2018.</w:t>
      </w:r>
      <w:r w:rsidR="000A1F5A" w:rsidRPr="0064783D">
        <w:t>,</w:t>
      </w:r>
    </w:p>
    <w:p w:rsidRDefault="0023397F" w:rsidP="0064783D" w:rsidR="0023397F" w:rsidRPr="0064783D">
      <w:pPr>
        <w:ind w:firstLine="708"/>
        <w:jc w:val="both"/>
      </w:pPr>
    </w:p>
    <w:p w:rsidRDefault="00386198" w:rsidP="00825537" w:rsidR="00386198" w:rsidRPr="0064783D">
      <w:pPr>
        <w:jc w:val="center"/>
      </w:pPr>
      <w:r w:rsidRPr="0064783D">
        <w:t>r i j e š i o  j e</w:t>
      </w:r>
    </w:p>
    <w:p w:rsidRDefault="00386198" w:rsidP="00825537" w:rsidR="00386198" w:rsidRPr="0064783D">
      <w:pPr>
        <w:jc w:val="both"/>
      </w:pPr>
    </w:p>
    <w:p w:rsidRDefault="00654A2D" w:rsidP="00654A2D" w:rsidR="00654A2D" w:rsidRPr="0064783D">
      <w:pPr>
        <w:jc w:val="both"/>
      </w:pPr>
      <w:r w:rsidRPr="0064783D">
        <w:t>I.</w:t>
      </w:r>
      <w:r w:rsidRPr="0064783D">
        <w:tab/>
      </w:r>
      <w:r w:rsidR="00386198" w:rsidRPr="0064783D">
        <w:t>Otvara se stečajni postupak nad stečajnim dužnikom</w:t>
      </w:r>
      <w:r w:rsidR="000D739E" w:rsidRPr="0064783D">
        <w:t xml:space="preserve"> </w:t>
      </w:r>
      <w:r w:rsidR="004C7D6A" w:rsidRPr="001F4690">
        <w:t>ARANEA d.o.o., Silba, Silba 307, OIB:48167019004</w:t>
      </w:r>
      <w:r w:rsidR="00104B99" w:rsidRPr="0064783D">
        <w:t xml:space="preserve">, </w:t>
      </w:r>
      <w:r w:rsidRPr="0064783D">
        <w:t>s danom</w:t>
      </w:r>
      <w:r w:rsidR="00731302" w:rsidRPr="0064783D">
        <w:t xml:space="preserve"> </w:t>
      </w:r>
      <w:r w:rsidR="002F7C52">
        <w:t xml:space="preserve">5. prosinca </w:t>
      </w:r>
      <w:r w:rsidR="00D741BB" w:rsidRPr="0064783D">
        <w:t xml:space="preserve">2018. </w:t>
      </w:r>
      <w:r w:rsidR="00E504BC" w:rsidRPr="0064783D">
        <w:t xml:space="preserve">u </w:t>
      </w:r>
      <w:r w:rsidR="002F7C52">
        <w:t>13</w:t>
      </w:r>
      <w:r w:rsidR="00D741BB" w:rsidRPr="0064783D">
        <w:t>,00</w:t>
      </w:r>
      <w:r w:rsidR="000D739E" w:rsidRPr="0064783D">
        <w:t xml:space="preserve"> sati </w:t>
      </w:r>
      <w:r w:rsidRPr="0064783D">
        <w:rPr>
          <w:bCs/>
        </w:rPr>
        <w:t>kada</w:t>
      </w:r>
      <w:r w:rsidRPr="0064783D">
        <w:t xml:space="preserve"> će se ovo rješenje objaviti na mrežnoj stranici e-Oglasna ploča sudova. </w:t>
      </w:r>
    </w:p>
    <w:p w:rsidRDefault="00654A2D" w:rsidP="00F1126F" w:rsidR="00654A2D" w:rsidRPr="0064783D">
      <w:pPr>
        <w:ind w:hanging="709" w:left="709"/>
        <w:jc w:val="both"/>
      </w:pPr>
    </w:p>
    <w:p w:rsidRDefault="00654A2D" w:rsidP="002F7C52" w:rsidR="00386198">
      <w:pPr>
        <w:jc w:val="both"/>
      </w:pPr>
      <w:r w:rsidRPr="0064783D">
        <w:t>II.</w:t>
      </w:r>
      <w:r w:rsidRPr="0064783D">
        <w:tab/>
      </w:r>
      <w:r w:rsidR="0064783D" w:rsidRPr="0064783D">
        <w:t xml:space="preserve">Stečajnim upraviteljem dužnika imenuje se </w:t>
      </w:r>
      <w:r w:rsidR="002F7C52" w:rsidRPr="00B806E9">
        <w:t>Marica Nekić, Put Gazića 14a, Zadar, OIB:75245904208.</w:t>
      </w:r>
    </w:p>
    <w:p w:rsidRDefault="002F7C52" w:rsidP="002F7C52" w:rsidR="002F7C52" w:rsidRPr="0064783D">
      <w:pPr>
        <w:jc w:val="both"/>
      </w:pPr>
    </w:p>
    <w:p w:rsidRDefault="00654A2D" w:rsidP="00654A2D" w:rsidR="00386198" w:rsidRPr="0064783D">
      <w:pPr>
        <w:jc w:val="both"/>
      </w:pPr>
      <w:r w:rsidRPr="0064783D">
        <w:t>III.</w:t>
      </w:r>
      <w:r w:rsidRPr="0064783D">
        <w:tab/>
      </w:r>
      <w:r w:rsidR="00386198" w:rsidRPr="0064783D">
        <w:t xml:space="preserve">Zaključuje se stečajni postupak nad stečajnim dužnikom </w:t>
      </w:r>
      <w:r w:rsidR="004C7D6A" w:rsidRPr="001F4690">
        <w:t>ARANEA d.o.o., Silba, Silba 307, OIB:48167019004</w:t>
      </w:r>
      <w:r w:rsidR="00104B99" w:rsidRPr="0064783D">
        <w:t>.</w:t>
      </w:r>
    </w:p>
    <w:p w:rsidRDefault="00386198" w:rsidP="00013993" w:rsidR="00386198" w:rsidRPr="0064783D">
      <w:pPr>
        <w:jc w:val="both"/>
      </w:pPr>
    </w:p>
    <w:p w:rsidRDefault="00C26D1C" w:rsidP="00654A2D" w:rsidR="00386198">
      <w:pPr>
        <w:jc w:val="both"/>
      </w:pPr>
      <w:r w:rsidRPr="0064783D">
        <w:t>I</w:t>
      </w:r>
      <w:r w:rsidR="00654A2D" w:rsidRPr="0064783D">
        <w:t>V.</w:t>
      </w:r>
      <w:r w:rsidR="00654A2D" w:rsidRPr="0064783D">
        <w:tab/>
      </w:r>
      <w:r w:rsidR="00386198" w:rsidRPr="0064783D">
        <w:t xml:space="preserve">Ovo rješenje </w:t>
      </w:r>
      <w:r w:rsidR="000D739E" w:rsidRPr="0064783D">
        <w:t>objavit će se na mrežnoj stranici e-O</w:t>
      </w:r>
      <w:r w:rsidR="006C1D4F" w:rsidRPr="0064783D">
        <w:t>glasn</w:t>
      </w:r>
      <w:r w:rsidR="000D739E" w:rsidRPr="0064783D">
        <w:t>a ploča sudova i</w:t>
      </w:r>
      <w:r w:rsidR="00386198" w:rsidRPr="0064783D">
        <w:t xml:space="preserve"> dostav</w:t>
      </w:r>
      <w:r w:rsidR="000D739E" w:rsidRPr="0064783D">
        <w:t xml:space="preserve">it će se </w:t>
      </w:r>
      <w:r w:rsidR="00386198" w:rsidRPr="0064783D">
        <w:t xml:space="preserve"> sudskom registru radi </w:t>
      </w:r>
      <w:r w:rsidR="006104B9" w:rsidRPr="0064783D">
        <w:t>upisa činjenice otvaranja stečajnog</w:t>
      </w:r>
      <w:r w:rsidR="000D739E" w:rsidRPr="0064783D">
        <w:t xml:space="preserve"> postupka odmah po objavi na </w:t>
      </w:r>
      <w:r w:rsidR="00104B99" w:rsidRPr="0064783D">
        <w:t xml:space="preserve">mrežnoj stranici </w:t>
      </w:r>
      <w:r w:rsidR="000D739E" w:rsidRPr="0064783D">
        <w:t>e-O</w:t>
      </w:r>
      <w:r w:rsidR="006104B9" w:rsidRPr="0064783D">
        <w:t>glasn</w:t>
      </w:r>
      <w:r w:rsidR="000D739E" w:rsidRPr="0064783D">
        <w:t xml:space="preserve">a ploča sudova </w:t>
      </w:r>
      <w:r w:rsidR="006104B9" w:rsidRPr="0064783D">
        <w:t xml:space="preserve">i po pravomoćnosti radi </w:t>
      </w:r>
      <w:r w:rsidR="00386198" w:rsidRPr="0064783D">
        <w:t>brisanja stečajnog dužnika iz registra.</w:t>
      </w:r>
    </w:p>
    <w:p w:rsidRDefault="00386198" w:rsidP="0064783D" w:rsidR="00386198" w:rsidRPr="0064783D">
      <w:pPr>
        <w:jc w:val="both"/>
      </w:pPr>
    </w:p>
    <w:p w:rsidRDefault="00386198" w:rsidP="00825537" w:rsidR="00386198">
      <w:pPr>
        <w:ind w:hanging="705" w:left="705"/>
        <w:jc w:val="center"/>
      </w:pPr>
      <w:r w:rsidRPr="0064783D">
        <w:t>Obrazloženje</w:t>
      </w:r>
    </w:p>
    <w:p w:rsidRDefault="004C7D6A" w:rsidP="00825537" w:rsidR="004C7D6A" w:rsidRPr="0064783D">
      <w:pPr>
        <w:ind w:hanging="705" w:left="705"/>
        <w:jc w:val="center"/>
      </w:pPr>
    </w:p>
    <w:p w:rsidRDefault="004C7D6A" w:rsidP="004C7D6A" w:rsidR="004C7D6A" w:rsidRPr="001F4690">
      <w:pPr>
        <w:ind w:firstLine="708"/>
        <w:jc w:val="both"/>
      </w:pPr>
      <w:r w:rsidRPr="001F4690">
        <w:t>Trgovački sud u Zadru, rješenjem poslovni broj St-1124/16-61 od 6. lipnja 2017. obustavio je predstečajni postupak na uvodno označenim dužnikom sukladno odredbi čl. 64. st. 1. toč. 6. Stečajnog zakona (Narodne novine broj 71/2015), a koje rješ</w:t>
      </w:r>
      <w:r w:rsidR="002F7C52">
        <w:t xml:space="preserve">enje je postalo pravomoćno </w:t>
      </w:r>
      <w:r w:rsidRPr="001F4690">
        <w:t>25. listopada 2017.</w:t>
      </w:r>
    </w:p>
    <w:p w:rsidRDefault="004C7D6A" w:rsidP="004C7D6A" w:rsidR="004C7D6A" w:rsidRPr="001F4690">
      <w:pPr>
        <w:ind w:firstLine="708"/>
        <w:jc w:val="both"/>
      </w:pPr>
      <w:r w:rsidRPr="001F4690">
        <w:t xml:space="preserve">Budući da je odredbom čl. 64. st. 2. Stečajnog zakona propisano da će u slučajevima iz st. 1. ovog članka sud po služenoj dužnosti nastaviti postupak kao da je podnesen prijedlog za otvaranje stečajnog postupka, osim ako utvrdi da je dužnik sposoban za plaćanje i da je ispunio svoje obveze prema vjerovnicama.   </w:t>
      </w:r>
    </w:p>
    <w:p w:rsidRDefault="00802780" w:rsidP="00802780" w:rsidR="00802780" w:rsidRPr="0064783D">
      <w:pPr>
        <w:ind w:firstLine="708"/>
        <w:jc w:val="both"/>
      </w:pPr>
      <w:r w:rsidRPr="0064783D">
        <w:t>Rješenjem ovog suda</w:t>
      </w:r>
      <w:r w:rsidR="007671F6" w:rsidRPr="0064783D">
        <w:t xml:space="preserve"> poslovni broj St-</w:t>
      </w:r>
      <w:r w:rsidR="004C7D6A">
        <w:t>228</w:t>
      </w:r>
      <w:r w:rsidR="007671F6" w:rsidRPr="0064783D">
        <w:t>/2018-</w:t>
      </w:r>
      <w:r w:rsidR="004C7D6A">
        <w:t>6</w:t>
      </w:r>
      <w:r w:rsidRPr="0064783D">
        <w:t xml:space="preserve"> od </w:t>
      </w:r>
      <w:r w:rsidR="004C7D6A">
        <w:t>30</w:t>
      </w:r>
      <w:r w:rsidRPr="0064783D">
        <w:t xml:space="preserve">. </w:t>
      </w:r>
      <w:r w:rsidR="003A72DA" w:rsidRPr="0064783D">
        <w:t>srpnja</w:t>
      </w:r>
      <w:r w:rsidRPr="0064783D">
        <w:t xml:space="preserve"> 2018. pokrenut je prethodni postupak nad uvodno označenim dužnikom.</w:t>
      </w:r>
    </w:p>
    <w:p w:rsidRDefault="00802780" w:rsidP="004C7D6A" w:rsidR="004C7D6A">
      <w:pPr>
        <w:ind w:firstLine="708"/>
        <w:jc w:val="both"/>
      </w:pPr>
      <w:r w:rsidRPr="0064783D">
        <w:t xml:space="preserve">Na ročištu u prethodnom postupku zastupnik dužnika po zakonu koji je prethodno bio upozorena na dužnost davanja točnih podataka kao i na posljedice suprotnog postupanja, a u smislu čl. 117., 177., 178. i 180. Stečajnog zakona naveo </w:t>
      </w:r>
      <w:r w:rsidR="006A21A6">
        <w:t>je kako</w:t>
      </w:r>
      <w:r w:rsidR="004C7D6A">
        <w:t xml:space="preserve"> dužnik u vlasništvu nema nekretnina. Od pokretnina dužnik da je vlasnik pekarske opreme koja </w:t>
      </w:r>
      <w:r w:rsidR="002F7C52">
        <w:t xml:space="preserve">da </w:t>
      </w:r>
      <w:r w:rsidR="004C7D6A">
        <w:t>je stara i neupotrebljiva,</w:t>
      </w:r>
      <w:r w:rsidR="002F7C52">
        <w:t xml:space="preserve"> dok</w:t>
      </w:r>
      <w:r w:rsidR="004C7D6A">
        <w:t xml:space="preserve"> drugih pokretnina </w:t>
      </w:r>
      <w:r w:rsidR="002F7C52">
        <w:t xml:space="preserve">da </w:t>
      </w:r>
      <w:r w:rsidR="004C7D6A">
        <w:t xml:space="preserve">nema. Dužnik </w:t>
      </w:r>
      <w:r w:rsidR="002F7C52">
        <w:t xml:space="preserve">da </w:t>
      </w:r>
      <w:r w:rsidR="004C7D6A">
        <w:t xml:space="preserve">nije vlasnik motornih vozila, kao ni plovila, </w:t>
      </w:r>
      <w:r w:rsidR="002F7C52">
        <w:t xml:space="preserve">a </w:t>
      </w:r>
      <w:r w:rsidR="004C7D6A">
        <w:t xml:space="preserve">također isti </w:t>
      </w:r>
      <w:r w:rsidR="002F7C52">
        <w:t xml:space="preserve">da nema </w:t>
      </w:r>
      <w:r w:rsidR="004C7D6A">
        <w:t>u vlasništvu dionice kao ni poslovne udjele u drugim trgovačkim društvima.</w:t>
      </w:r>
    </w:p>
    <w:p w:rsidRDefault="00D76D0B" w:rsidP="007671F6" w:rsidR="00D76D0B" w:rsidRPr="0064783D">
      <w:pPr>
        <w:ind w:firstLine="708"/>
        <w:jc w:val="both"/>
      </w:pPr>
      <w:r w:rsidRPr="0064783D">
        <w:lastRenderedPageBreak/>
        <w:t xml:space="preserve">Uzimajući u obzir gore navedeno </w:t>
      </w:r>
      <w:r w:rsidR="003727A9" w:rsidRPr="0064783D">
        <w:t xml:space="preserve">sud je zaključio da </w:t>
      </w:r>
      <w:r w:rsidRPr="0064783D">
        <w:t>stečajni dužnik nema unovčive imovinu koja bi bila dovoljna za namirenje troškova postupka, budući da iz iskaza zastupnika dužnika po zak</w:t>
      </w:r>
      <w:r w:rsidR="003727A9" w:rsidRPr="0064783D">
        <w:t xml:space="preserve">onu proizlazi da </w:t>
      </w:r>
      <w:r w:rsidR="007671F6" w:rsidRPr="0064783D">
        <w:t>dužnik nema nikakve</w:t>
      </w:r>
      <w:r w:rsidR="004C7D6A">
        <w:t xml:space="preserve"> unovčive</w:t>
      </w:r>
      <w:r w:rsidR="007671F6" w:rsidRPr="0064783D">
        <w:t xml:space="preserve"> imovine. </w:t>
      </w:r>
    </w:p>
    <w:p w:rsidRDefault="00D76D0B" w:rsidP="007F3C2D" w:rsidR="007F3C2D">
      <w:pPr>
        <w:ind w:firstLine="708"/>
        <w:jc w:val="both"/>
      </w:pPr>
      <w:r w:rsidRPr="0064783D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7F3C2D">
        <w:t xml:space="preserve">Ako osoba iz st. 1. ovog članka predujme traženi iznos, sud će donijeti rješenje o otvaranju i zaključenju stečajnog postupka (st.2.). </w:t>
      </w:r>
    </w:p>
    <w:p w:rsidRDefault="0064783D" w:rsidP="0064783D" w:rsidR="0064783D" w:rsidRPr="00711EF2">
      <w:pPr>
        <w:ind w:firstLine="708"/>
        <w:jc w:val="both"/>
      </w:pPr>
      <w:r>
        <w:t>Slijedom navedenog s</w:t>
      </w:r>
      <w:r w:rsidRPr="00711EF2">
        <w:t xml:space="preserve">ud </w:t>
      </w:r>
      <w:r>
        <w:t xml:space="preserve">je </w:t>
      </w:r>
      <w:r w:rsidRPr="00711EF2">
        <w:t xml:space="preserve">postupajući u skladu </w:t>
      </w:r>
      <w:r>
        <w:t xml:space="preserve">s naprijed citiranom odredbom </w:t>
      </w:r>
      <w:r w:rsidRPr="00711EF2">
        <w:t>čl. 132. st. 1. Stečajnog zakona pozvao osobe zainteresirane za provedbu stečajnog postupka nad uvodno označenim stečajnim dužnikom da predujme dostatan iznos novca za pokrić</w:t>
      </w:r>
      <w:r w:rsidR="000D348B">
        <w:t>e troškova postupka, a koje je s</w:t>
      </w:r>
      <w:r w:rsidRPr="00711EF2">
        <w:t xml:space="preserve">ud procijenio na iznos od </w:t>
      </w:r>
      <w:r w:rsidR="004C7D6A">
        <w:t>15.000,00</w:t>
      </w:r>
      <w:r w:rsidRPr="00711EF2">
        <w:t xml:space="preserve"> kn. </w:t>
      </w:r>
    </w:p>
    <w:p w:rsidRDefault="0064783D" w:rsidP="0064783D" w:rsidR="0064783D" w:rsidRPr="00711EF2">
      <w:pPr>
        <w:ind w:firstLine="708"/>
        <w:jc w:val="both"/>
      </w:pPr>
      <w:r w:rsidRPr="00711EF2">
        <w:t xml:space="preserve">Rješenje </w:t>
      </w:r>
      <w:r w:rsidR="006A21A6">
        <w:t>poslovn</w:t>
      </w:r>
      <w:r w:rsidR="004C7D6A">
        <w:t>i</w:t>
      </w:r>
      <w:r w:rsidR="006A21A6">
        <w:t xml:space="preserve"> broj St-</w:t>
      </w:r>
      <w:r w:rsidR="004C7D6A">
        <w:t>228/2018-18</w:t>
      </w:r>
      <w:r w:rsidR="006A21A6">
        <w:t xml:space="preserve"> </w:t>
      </w:r>
      <w:r w:rsidRPr="00711EF2">
        <w:t>kojim su zainteresirane osobe pozvane na uplatu predujma objavljeno je na mrežnoj stran</w:t>
      </w:r>
      <w:r>
        <w:t>ici e-Oglasna ploča sudova</w:t>
      </w:r>
      <w:r w:rsidR="000D348B">
        <w:t xml:space="preserve"> </w:t>
      </w:r>
      <w:r w:rsidR="004C7D6A">
        <w:t>28</w:t>
      </w:r>
      <w:r w:rsidR="000D348B">
        <w:t xml:space="preserve">. rujna 2018. </w:t>
      </w:r>
      <w:r w:rsidRPr="00711EF2">
        <w:t>temeljem čega je rok</w:t>
      </w:r>
      <w:r>
        <w:t xml:space="preserve"> za uplatu predujma istekao</w:t>
      </w:r>
      <w:r w:rsidRPr="00711EF2">
        <w:t xml:space="preserve"> </w:t>
      </w:r>
      <w:r w:rsidR="002F7C52">
        <w:t xml:space="preserve"> 21. listopada </w:t>
      </w:r>
      <w:r w:rsidR="000D348B">
        <w:t xml:space="preserve">2018. </w:t>
      </w:r>
      <w:r w:rsidRPr="00711EF2">
        <w:t xml:space="preserve">Kako u ostavljenom roku nitko od zainteresiranih osoba nije predujmio novac za pokriće troškova vođenja stečajnog postupka, to je odlučeno kao u izreci. </w:t>
      </w:r>
    </w:p>
    <w:p w:rsidRDefault="00802780" w:rsidP="00D7512A" w:rsidR="00D7512A" w:rsidRPr="004B57E6">
      <w:pPr>
        <w:ind w:firstLine="708"/>
        <w:jc w:val="both"/>
        <w:rPr>
          <w:bCs/>
        </w:rPr>
      </w:pPr>
      <w:r w:rsidRPr="0064783D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područje ovog suda kao nadležnog suda.</w:t>
      </w:r>
      <w:r w:rsidR="002F7C52">
        <w:rPr>
          <w:bCs/>
        </w:rPr>
        <w:t xml:space="preserve"> Za napomenuti je da u konkretnom slučaju za stečajnog upravitelja, a sukladno odredbi čl. 85. st. 2. Stečajnog zakona nije imenovan Branko Morić, koji je inače bio imenovan povjerenikom u predstečajnom postupku uvodno označenog stečajnog dužnika iz razloga jer je </w:t>
      </w:r>
      <w:r w:rsidR="00D7512A">
        <w:rPr>
          <w:bCs/>
        </w:rPr>
        <w:t>stečajni upravitelj Branko Morić upisan na listu A stečajnih upravitelja za područje nadležnosti Trgovačkog suda u Zadru, u međuvremenu privremeno izuzet od izbora za stečajnog upravitelja prilikom dodjele novih predmeta metodom slučajnog odabira u stečajnom postupku do 1. siječnja 2020. sukladno rješenju Ministarstva pravosuđa od 15. studenog 2017., KLASA:UP/I-133-04/15-01/72, URBROJ:514-03-02-02-02-17-11.</w:t>
      </w:r>
    </w:p>
    <w:p w:rsidRDefault="00802780" w:rsidP="00D7512A" w:rsidR="00802780" w:rsidRPr="00D7512A">
      <w:pPr>
        <w:ind w:firstLine="708"/>
        <w:jc w:val="both"/>
        <w:rPr>
          <w:bCs/>
        </w:rPr>
      </w:pPr>
      <w:r w:rsidRPr="0064783D">
        <w:t>Nalog iz točke IV.</w:t>
      </w:r>
      <w:r w:rsidRPr="0064783D">
        <w:rPr>
          <w:b/>
        </w:rPr>
        <w:t xml:space="preserve"> </w:t>
      </w:r>
      <w:r w:rsidRPr="0064783D">
        <w:t>ovog rješenja temelji se na odredbi članka 129. stavak 2. i čl. 34. st. 3. Stečajnog zakona, a radi postupanja navedenog tijela u skladu sa odredbom čl. 131. st. 2. Stečajnog zakona.</w:t>
      </w:r>
    </w:p>
    <w:p w:rsidRDefault="00802780" w:rsidP="00802780" w:rsidR="00802780" w:rsidRPr="0064783D">
      <w:pPr>
        <w:ind w:firstLine="708"/>
        <w:jc w:val="both"/>
      </w:pPr>
      <w:r w:rsidRPr="0064783D">
        <w:t>Slijedom navedenog odlučeno je kao u izreci rješenja.</w:t>
      </w:r>
    </w:p>
    <w:p w:rsidRDefault="000D2635" w:rsidP="000D2635" w:rsidR="000D2635" w:rsidRPr="0064783D">
      <w:pPr>
        <w:jc w:val="both"/>
      </w:pPr>
    </w:p>
    <w:p w:rsidRDefault="000D2635" w:rsidP="000D2635" w:rsidR="000D2635" w:rsidRPr="0064783D">
      <w:pPr>
        <w:ind w:hanging="705" w:left="705"/>
        <w:jc w:val="center"/>
      </w:pPr>
      <w:r w:rsidRPr="0064783D">
        <w:t xml:space="preserve">U Zadru </w:t>
      </w:r>
      <w:r w:rsidR="002F7C52">
        <w:t xml:space="preserve">5. prosinca </w:t>
      </w:r>
      <w:r w:rsidRPr="0064783D">
        <w:t>2018.</w:t>
      </w:r>
    </w:p>
    <w:p w:rsidRDefault="000D2635" w:rsidP="000D348B" w:rsidR="003727A9" w:rsidRPr="0064783D">
      <w:r w:rsidRPr="0064783D">
        <w:tab/>
      </w:r>
      <w:r w:rsidRPr="0064783D">
        <w:tab/>
      </w:r>
      <w:r w:rsidR="009E3D07" w:rsidRPr="0064783D">
        <w:tab/>
      </w:r>
      <w:r w:rsidR="009E3D07" w:rsidRPr="0064783D">
        <w:tab/>
      </w:r>
      <w:r w:rsidR="009E3D07" w:rsidRPr="0064783D">
        <w:tab/>
      </w:r>
      <w:r w:rsidR="009E3D07" w:rsidRPr="0064783D">
        <w:tab/>
        <w:t xml:space="preserve"> </w:t>
      </w:r>
      <w:r w:rsidR="009E3D07" w:rsidRPr="0064783D">
        <w:tab/>
        <w:t xml:space="preserve">     </w:t>
      </w:r>
      <w:r w:rsidR="00D230FE" w:rsidRPr="0064783D">
        <w:t xml:space="preserve">  </w:t>
      </w:r>
    </w:p>
    <w:p w:rsidRDefault="00821C72" w:rsidP="00821C72" w:rsidR="00821C72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821C72" w:rsidP="00821C72" w:rsidR="00821C72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3727A9" w:rsidP="00821C72" w:rsidR="003727A9" w:rsidRPr="0064783D">
      <w:pPr>
        <w:jc w:val="center"/>
      </w:pPr>
    </w:p>
    <w:p w:rsidRDefault="00D7512A" w:rsidP="000D2635" w:rsidR="00D7512A">
      <w:pPr>
        <w:jc w:val="both"/>
      </w:pPr>
    </w:p>
    <w:p w:rsidRDefault="00821C72" w:rsidP="000D2635" w:rsidR="00821C72">
      <w:pPr>
        <w:jc w:val="both"/>
      </w:pPr>
    </w:p>
    <w:p w:rsidRDefault="00821C72" w:rsidP="00821C72" w:rsidR="00821C72"/>
    <w:p w:rsidRDefault="000D2635" w:rsidP="00821C72" w:rsidR="000D2635" w:rsidRPr="0064783D">
      <w:r w:rsidRPr="0064783D">
        <w:t>UPUTA O PRAVNOM LIJEKU:</w:t>
      </w:r>
    </w:p>
    <w:p w:rsidRDefault="000D2635" w:rsidP="000D2635" w:rsidR="000D2635" w:rsidRPr="0064783D">
      <w:pPr>
        <w:ind w:firstLine="705"/>
        <w:jc w:val="both"/>
      </w:pPr>
      <w:r w:rsidRPr="0064783D">
        <w:tab/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D2635" w:rsidP="000D2635" w:rsidR="000D2635" w:rsidRPr="0064783D">
      <w:pPr>
        <w:ind w:firstLine="705"/>
        <w:jc w:val="both"/>
      </w:pPr>
      <w:r w:rsidRPr="0064783D">
        <w:t>Žalba se podnosi ovom sudu za Visoki trgovački sud Republike Hrvatske u 2 (dva) primjerka u roku od 8 (osam) dana od prijema rješenja, odnosno od isteka osmog dana od dana objave na e-Oglasna ploča sudova.</w:t>
      </w:r>
    </w:p>
    <w:p w:rsidRDefault="00386198" w:rsidP="0023397F" w:rsidR="00386198" w:rsidRPr="0064783D">
      <w:pPr>
        <w:jc w:val="both"/>
      </w:pPr>
    </w:p>
    <w:sectPr w:rsidSect="00D76D0B" w:rsidR="00386198" w:rsidRPr="0064783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19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9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71F6" w:rsidP="007671F6" w:rsidR="007671F6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2F7C52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4C7D6A">
      <w:rPr>
        <w:sz w:val="22"/>
        <w:szCs w:val="22"/>
      </w:rPr>
      <w:t>228/2018-19</w:t>
    </w:r>
  </w:p>
  <w:p w:rsidRDefault="00386198" w:rsidP="00F1126F" w:rsidR="00386198" w:rsidRPr="009E1438">
    <w:pPr>
      <w:pStyle w:val="Zaglavlje"/>
      <w:jc w:val="right"/>
      <w:rPr>
        <w:sz w:val="22"/>
        <w:szCs w:val="22"/>
      </w:rPr>
    </w:pPr>
  </w:p>
  <w:p w:rsidRDefault="00386198" w:rsidP="00A11C2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2F7C52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4C7D6A">
      <w:rPr>
        <w:sz w:val="22"/>
        <w:szCs w:val="22"/>
      </w:rPr>
      <w:t>228/2018-19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0DED"/>
    <w:rsid w:val="0006522B"/>
    <w:rsid w:val="000859B2"/>
    <w:rsid w:val="00091B63"/>
    <w:rsid w:val="000964E5"/>
    <w:rsid w:val="000A1F5A"/>
    <w:rsid w:val="000D2635"/>
    <w:rsid w:val="000D348B"/>
    <w:rsid w:val="000D739E"/>
    <w:rsid w:val="000E4FA2"/>
    <w:rsid w:val="00104B99"/>
    <w:rsid w:val="00117181"/>
    <w:rsid w:val="00140C77"/>
    <w:rsid w:val="001441EB"/>
    <w:rsid w:val="001457F0"/>
    <w:rsid w:val="00154057"/>
    <w:rsid w:val="001540AB"/>
    <w:rsid w:val="001605CA"/>
    <w:rsid w:val="00176691"/>
    <w:rsid w:val="00187596"/>
    <w:rsid w:val="00215D49"/>
    <w:rsid w:val="00227E5A"/>
    <w:rsid w:val="00232179"/>
    <w:rsid w:val="0023397F"/>
    <w:rsid w:val="0023474F"/>
    <w:rsid w:val="00253644"/>
    <w:rsid w:val="00280E12"/>
    <w:rsid w:val="00281249"/>
    <w:rsid w:val="0029546C"/>
    <w:rsid w:val="002A25D5"/>
    <w:rsid w:val="002A357D"/>
    <w:rsid w:val="002C3F74"/>
    <w:rsid w:val="002F7C52"/>
    <w:rsid w:val="00341947"/>
    <w:rsid w:val="00345BC5"/>
    <w:rsid w:val="003466FE"/>
    <w:rsid w:val="00347F8C"/>
    <w:rsid w:val="00353B45"/>
    <w:rsid w:val="003572C6"/>
    <w:rsid w:val="003727A9"/>
    <w:rsid w:val="00386198"/>
    <w:rsid w:val="003A0F96"/>
    <w:rsid w:val="003A4B29"/>
    <w:rsid w:val="003A72DA"/>
    <w:rsid w:val="003B7793"/>
    <w:rsid w:val="003F769A"/>
    <w:rsid w:val="00403476"/>
    <w:rsid w:val="00410A0E"/>
    <w:rsid w:val="004131E7"/>
    <w:rsid w:val="004215A1"/>
    <w:rsid w:val="004240F0"/>
    <w:rsid w:val="00437E5E"/>
    <w:rsid w:val="00454E5B"/>
    <w:rsid w:val="00482F52"/>
    <w:rsid w:val="004A07A1"/>
    <w:rsid w:val="004B1AD4"/>
    <w:rsid w:val="004C2B0A"/>
    <w:rsid w:val="004C78F7"/>
    <w:rsid w:val="004C7D6A"/>
    <w:rsid w:val="004D7B96"/>
    <w:rsid w:val="004F2EAE"/>
    <w:rsid w:val="0050703D"/>
    <w:rsid w:val="00520474"/>
    <w:rsid w:val="005260F1"/>
    <w:rsid w:val="00540A6A"/>
    <w:rsid w:val="0055393A"/>
    <w:rsid w:val="00554974"/>
    <w:rsid w:val="00560032"/>
    <w:rsid w:val="00566BE9"/>
    <w:rsid w:val="00577A9F"/>
    <w:rsid w:val="005A3DFA"/>
    <w:rsid w:val="005A46BF"/>
    <w:rsid w:val="005B5AF4"/>
    <w:rsid w:val="006104B9"/>
    <w:rsid w:val="00622B35"/>
    <w:rsid w:val="00626D21"/>
    <w:rsid w:val="006420EF"/>
    <w:rsid w:val="00645943"/>
    <w:rsid w:val="00645C80"/>
    <w:rsid w:val="0064783D"/>
    <w:rsid w:val="00654A2D"/>
    <w:rsid w:val="00656BED"/>
    <w:rsid w:val="00667CB9"/>
    <w:rsid w:val="006A21A6"/>
    <w:rsid w:val="006A2D75"/>
    <w:rsid w:val="006B13B2"/>
    <w:rsid w:val="006B3467"/>
    <w:rsid w:val="006C1D4F"/>
    <w:rsid w:val="006D1101"/>
    <w:rsid w:val="006D1A44"/>
    <w:rsid w:val="00704B62"/>
    <w:rsid w:val="00715A33"/>
    <w:rsid w:val="0072725E"/>
    <w:rsid w:val="0073003F"/>
    <w:rsid w:val="00731302"/>
    <w:rsid w:val="00734852"/>
    <w:rsid w:val="00745F50"/>
    <w:rsid w:val="00754ACC"/>
    <w:rsid w:val="007573DA"/>
    <w:rsid w:val="007671F6"/>
    <w:rsid w:val="00780AA8"/>
    <w:rsid w:val="00785CC1"/>
    <w:rsid w:val="007C13A9"/>
    <w:rsid w:val="007D2590"/>
    <w:rsid w:val="007E2061"/>
    <w:rsid w:val="007E7809"/>
    <w:rsid w:val="007F3C2D"/>
    <w:rsid w:val="0080120F"/>
    <w:rsid w:val="00802780"/>
    <w:rsid w:val="00812A15"/>
    <w:rsid w:val="00821C72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37B7C"/>
    <w:rsid w:val="00942352"/>
    <w:rsid w:val="00951F73"/>
    <w:rsid w:val="00957A63"/>
    <w:rsid w:val="00960D51"/>
    <w:rsid w:val="0096120B"/>
    <w:rsid w:val="00971E2F"/>
    <w:rsid w:val="009A2757"/>
    <w:rsid w:val="009C40AB"/>
    <w:rsid w:val="009C416E"/>
    <w:rsid w:val="009D30D7"/>
    <w:rsid w:val="009D3372"/>
    <w:rsid w:val="009D7018"/>
    <w:rsid w:val="009E0799"/>
    <w:rsid w:val="009E1438"/>
    <w:rsid w:val="009E3D07"/>
    <w:rsid w:val="009E67B8"/>
    <w:rsid w:val="009F1AC6"/>
    <w:rsid w:val="00A06A48"/>
    <w:rsid w:val="00A11A6A"/>
    <w:rsid w:val="00A11C28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E1B2E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F6893"/>
    <w:rsid w:val="00C22AEC"/>
    <w:rsid w:val="00C26D1C"/>
    <w:rsid w:val="00C300E6"/>
    <w:rsid w:val="00C35145"/>
    <w:rsid w:val="00C76FEB"/>
    <w:rsid w:val="00C94376"/>
    <w:rsid w:val="00CA31D7"/>
    <w:rsid w:val="00CB6BD1"/>
    <w:rsid w:val="00CC3666"/>
    <w:rsid w:val="00CC3BD1"/>
    <w:rsid w:val="00CD36E1"/>
    <w:rsid w:val="00CE7D3D"/>
    <w:rsid w:val="00D230FE"/>
    <w:rsid w:val="00D376EA"/>
    <w:rsid w:val="00D44545"/>
    <w:rsid w:val="00D470A9"/>
    <w:rsid w:val="00D5631D"/>
    <w:rsid w:val="00D6238B"/>
    <w:rsid w:val="00D6373B"/>
    <w:rsid w:val="00D67C25"/>
    <w:rsid w:val="00D7083B"/>
    <w:rsid w:val="00D741BB"/>
    <w:rsid w:val="00D7512A"/>
    <w:rsid w:val="00D76D0B"/>
    <w:rsid w:val="00D80B00"/>
    <w:rsid w:val="00D84F28"/>
    <w:rsid w:val="00DC0DCC"/>
    <w:rsid w:val="00DC32C2"/>
    <w:rsid w:val="00DF0663"/>
    <w:rsid w:val="00E06BFD"/>
    <w:rsid w:val="00E13355"/>
    <w:rsid w:val="00E17BE4"/>
    <w:rsid w:val="00E504BC"/>
    <w:rsid w:val="00E51FDF"/>
    <w:rsid w:val="00E81B3E"/>
    <w:rsid w:val="00E93CD4"/>
    <w:rsid w:val="00EA42B5"/>
    <w:rsid w:val="00EA565A"/>
    <w:rsid w:val="00ED1690"/>
    <w:rsid w:val="00EE00E0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A00CB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324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2018.</izvorni_sadrzaj>
    <derivirana_varijabla naziv="DomainObject.Predmet.DatumZadnjeOdrzaneSudskeRadnje_1">28. rujna 2018.</derivirana_varijabla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St-228/2018-7</izvorni_sadrzaj>
    <derivirana_varijabla naziv="DomainObject.PredzadnjaOdlukaIzPredmeta.Oznaka_1">St-228/2018-7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5F171-966D-4141-9D23-652B0C741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881</properties:Words>
  <properties:Characters>4760</properties:Characters>
  <properties:Lines>101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2018-10-31T08:42:00Z</dcterms:created>
  <dc:creator>Ardena Bajlo</dc:creator>
  <cp:lastModifiedBy>Merlina Klišmanić</cp:lastModifiedBy>
  <cp:lastPrinted>2018-12-05T11:29:00Z</cp:lastPrinted>
  <dcterms:modified xmlns:xsi="http://www.w3.org/2001/XMLSchema-instance" xsi:type="dcterms:W3CDTF">2018-12-05T11:50:00Z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(St-228-18  ARANEA otvaranje i zaključenje - prije privremenog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