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4d3b" w14:paraId="a854d3b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EC64F3">
        <w:rPr>
          <w:lang w:val="hr-HR"/>
        </w:rPr>
        <w:t>370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EC64F3">
        <w:t xml:space="preserve"> GRADNJA PIM ZADRUGA</w:t>
      </w:r>
      <w:r w:rsidR="00552216">
        <w:t>,</w:t>
      </w:r>
      <w:r w:rsidR="00D07ECC">
        <w:t xml:space="preserve"> OIB:</w:t>
      </w:r>
      <w:r w:rsidR="00EC64F3">
        <w:t xml:space="preserve"> 46158103127</w:t>
      </w:r>
      <w:r w:rsidR="00D07ECC">
        <w:t xml:space="preserve"> s</w:t>
      </w:r>
      <w:r w:rsidR="00627D07">
        <w:t xml:space="preserve">a </w:t>
      </w:r>
      <w:r w:rsidR="00EC64F3">
        <w:t>sjedištem u Josipa Jurja Strossmayera 29</w:t>
      </w:r>
      <w:r w:rsidR="005C5AF6">
        <w:t>,</w:t>
      </w:r>
      <w:r w:rsidR="00247894">
        <w:t xml:space="preserve"> </w:t>
      </w:r>
      <w:r w:rsidR="00EC64F3">
        <w:t>48363 Podravske Sesvete</w:t>
      </w:r>
      <w:r w:rsidR="00247894">
        <w:t>,</w:t>
      </w:r>
      <w:r w:rsidR="005C5AF6">
        <w:t xml:space="preserve"> dana 5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EC64F3" w:rsidRPr="00EC64F3">
        <w:t xml:space="preserve"> </w:t>
      </w:r>
      <w:r w:rsidR="00EC64F3">
        <w:t>GRADNJA PIM ZADRUGA, OIB: 46158103127 sa sjedištem u Josipa Jurja Strossmayera 29, 48363 Podravske Sesvete</w:t>
      </w:r>
      <w:r w:rsidR="00552216">
        <w:t>,</w:t>
      </w:r>
      <w:r w:rsidR="002E00D7">
        <w:t xml:space="preserve"> </w:t>
      </w:r>
      <w:r w:rsidR="00B82432">
        <w:t>iznosi</w:t>
      </w:r>
      <w:r w:rsidR="00EC64F3">
        <w:t xml:space="preserve"> 99.774,43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627D07" w:rsidP="008C6ED6" w:rsidR="0020506B">
      <w:pPr>
        <w:jc w:val="both"/>
      </w:pPr>
      <w:r>
        <w:tab/>
        <w:t>II/ Poziva se upravitelj</w:t>
      </w:r>
      <w:r w:rsidR="002E00D7">
        <w:t xml:space="preserve"> dužnika</w:t>
      </w:r>
      <w:r w:rsidR="00EC64F3">
        <w:t xml:space="preserve"> Marinko Lovrenović</w:t>
      </w:r>
      <w:r w:rsidR="00247894">
        <w:t>,</w:t>
      </w:r>
      <w:r w:rsidR="00EC64F3">
        <w:t xml:space="preserve"> iz Podravskih Sesveta</w:t>
      </w:r>
      <w:r w:rsidR="005C5AF6">
        <w:t>,</w:t>
      </w:r>
      <w:r w:rsidR="00EC64F3">
        <w:t xml:space="preserve"> Josipa Jurja Strossmayera 29</w:t>
      </w:r>
      <w:r w:rsidR="00247894">
        <w:t xml:space="preserve"> </w:t>
      </w:r>
      <w:r w:rsidR="00334F9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627D07" w:rsidP="008C6ED6" w:rsidR="0020506B">
      <w:pPr>
        <w:jc w:val="both"/>
      </w:pPr>
      <w:r>
        <w:tab/>
        <w:t>III/ Upozorava se upravitelj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82432">
        <w:rPr>
          <w:lang w:val="hr-HR"/>
        </w:rPr>
        <w:t>Dana 29. listopada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EC64F3" w:rsidRPr="00EC64F3">
        <w:t xml:space="preserve"> </w:t>
      </w:r>
      <w:r w:rsidR="00EC64F3">
        <w:t>GRADNJA PIM ZADRUGA, OIB: 46158103127 sa sjedištem u Josipa Jurja Strossmayera 29, 48363 Podravske Sesvete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EC64F3">
        <w:t xml:space="preserve"> 99.774,43 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C5AF6">
        <w:rPr>
          <w:lang w:val="hr-HR"/>
        </w:rPr>
        <w:t>5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334F99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01F" w:rsidP="007F64E0" w:rsidR="0003401F">
      <w:r>
        <w:separator/>
      </w:r>
    </w:p>
  </w:endnote>
  <w:endnote w:id="0" w:type="continuationSeparator">
    <w:p w:rsidRDefault="0003401F" w:rsidP="007F64E0" w:rsidR="0003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01F" w:rsidP="007F64E0" w:rsidR="0003401F">
      <w:r>
        <w:separator/>
      </w:r>
    </w:p>
  </w:footnote>
  <w:footnote w:id="0" w:type="continuationSeparator">
    <w:p w:rsidRDefault="0003401F" w:rsidP="007F64E0" w:rsidR="00034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EC64F3">
      <w:rPr>
        <w:lang w:val="hr-HR"/>
      </w:rPr>
      <w:t>37</w:t>
    </w:r>
    <w:r w:rsidR="00627D07">
      <w:rPr>
        <w:lang w:val="hr-HR"/>
      </w:rPr>
      <w:t>0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6C05" w:rsidRPr="00856C05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401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F99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27D07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56C0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2BAF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64F3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56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56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PIM ZADRUGA za graditeljstvo i usluge</izvorni_sadrzaj>
    <derivirana_varijabla naziv="DomainObject.Predmet.ProtustrankaFormated_1">  GRADNJA PIM ZADRUGA za graditeljstvo i usluge</derivirana_varijabla>
  </DomainObject.Predmet.ProtustrankaFormated>
  <DomainObject.Predmet.ProtustrankaFormatedOIB>
    <izvorni_sadrzaj>  GRADNJA PIM ZADRUGA za graditeljstvo i usluge, OIB 46158103127</izvorni_sadrzaj>
    <derivirana_varijabla naziv="DomainObject.Predmet.ProtustrankaFormatedOIB_1">  GRADNJA PIM ZADRUGA za graditeljstvo i usluge, OIB 46158103127</derivirana_varijabla>
  </DomainObject.Predmet.ProtustrankaFormatedOIB>
  <DomainObject.Predmet.ProtustrankaFormatedWithAdress>
    <izvorni_sadrzaj> GRADNJA PIM ZADRUGA za graditeljstvo i usluge, Josipa Juraja Strossmayera 29, 48350 Podravske Sesvete</izvorni_sadrzaj>
    <derivirana_varijabla naziv="DomainObject.Predmet.ProtustrankaFormatedWithAdress_1"> GRADNJA PIM ZADRUGA za graditeljstvo i usluge, Josipa Juraja Strossmayera 29, 48350 Podravske Sesvete</derivirana_varijabla>
  </DomainObject.Predmet.ProtustrankaFormatedWithAdress>
  <DomainObject.Predmet.ProtustrankaFormatedWithAdressOIB>
    <izvorni_sadrzaj> GRADNJA PIM ZADRUGA za graditeljstvo i usluge, OIB 46158103127, Josipa Juraja Strossmayera 29, 48350 Podravske Sesvete</izvorni_sadrzaj>
    <derivirana_varijabla naziv="DomainObject.Predmet.ProtustrankaFormatedWithAdressOIB_1"> GRADNJA PIM ZADRUGA za graditeljstvo i usluge, OIB 46158103127, Josipa Juraja Strossmayera 29, 48350 Podravske Sesvete</derivirana_varijabla>
  </DomainObject.Predmet.ProtustrankaFormatedWithAdressOIB>
  <DomainObject.Predmet.ProtustrankaWithAdress>
    <izvorni_sadrzaj>GRADNJA PIM ZADRUGA za graditeljstvo i usluge Josipa Juraja Strossmayera 29, 48350 Podravske Sesvete</izvorni_sadrzaj>
    <derivirana_varijabla naziv="DomainObject.Predmet.ProtustrankaWithAdress_1">GRADNJA PIM ZADRUGA za graditeljstvo i usluge Josipa Juraja Strossmayera 29, 48350 Podravske Sesvete</derivirana_varijabla>
  </DomainObject.Predmet.ProtustrankaWithAdress>
  <DomainObject.Predmet.ProtustrankaWithAdressOIB>
    <izvorni_sadrzaj>GRADNJA PIM ZADRUGA za graditeljstvo i usluge, OIB 46158103127, Josipa Juraja Strossmayera 29, 48350 Podravske Sesvete</izvorni_sadrzaj>
    <derivirana_varijabla naziv="DomainObject.Predmet.ProtustrankaWithAdressOIB_1">GRADNJA PIM ZADRUGA za graditeljstvo i usluge, OIB 46158103127, Josipa Juraja Strossmayera 29, 48350 Podravske Sesvete</derivirana_varijabla>
  </DomainObject.Predmet.ProtustrankaWithAdressOIB>
  <DomainObject.Predmet.ProtustrankaNazivFormated>
    <izvorni_sadrzaj>GRADNJA PIM ZADRUGA za graditeljstvo i usluge</izvorni_sadrzaj>
    <derivirana_varijabla naziv="DomainObject.Predmet.ProtustrankaNazivFormated_1">GRADNJA PIM ZADRUGA za graditeljstvo i usluge</derivirana_varijabla>
  </DomainObject.Predmet.ProtustrankaNazivFormated>
  <DomainObject.Predmet.ProtustrankaNazivFormatedOIB>
    <izvorni_sadrzaj>GRADNJA PIM ZADRUGA za graditeljstvo i usluge, OIB 46158103127</izvorni_sadrzaj>
    <derivirana_varijabla naziv="DomainObject.Predmet.ProtustrankaNazivFormatedOIB_1">GRADNJA PIM ZADRUGA za graditeljstvo i usluge, OIB 46158103127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Poružnica Varaždin</izvorni_sadrzaj>
    <derivirana_varijabla naziv="DomainObject.Predmet.StrankaFormated_1">  Financijska agencija, Regionalni centar Zagreb, Poružnica Varaždin</derivirana_varijabla>
  </DomainObject.Predmet.StrankaFormated>
  <DomainObject.Predmet.StrankaFormatedOIB>
    <izvorni_sadrzaj>  Financijska agencija, Regionalni centar Zagreb, Poružnica Varaždin</izvorni_sadrzaj>
    <derivirana_varijabla naziv="DomainObject.Predmet.StrankaFormatedOIB_1">  Financijska agencija, Regionalni centar Zagreb, Poružnica Varaždin</derivirana_varijabla>
  </DomainObject.Predmet.StrankaFormatedOIB>
  <DomainObject.Predmet.StrankaFormatedWithAdress>
    <izvorni_sadrzaj> Financijska agencija, Regionalni centar Zagreb, Poružnica Varaždin, A. Cesarca 2, 42000 Varaždin</izvorni_sadrzaj>
    <derivirana_varijabla naziv="DomainObject.Predmet.StrankaFormatedWithAdress_1"> Financijska agencija, Regionalni centar Zagreb, Poružnica Varaždin, A. Cesarca 2, 42000 Varaždin</derivirana_varijabla>
  </DomainObject.Predmet.StrankaFormatedWithAdress>
  <DomainObject.Predmet.StrankaFormatedWithAdressOIB>
    <izvorni_sadrzaj> Financijska agencija, Regionalni centar Zagreb, Poružnica Varaždin, A. Cesarca 2, 42000 Varaždin</izvorni_sadrzaj>
    <derivirana_varijabla naziv="DomainObject.Predmet.StrankaFormatedWithAdressOIB_1"> Financijska agencija, Regionalni centar Zagreb, Poružnica Varaždin, A. Cesarca 2, 42000 Varaždin</derivirana_varijabla>
  </DomainObject.Predmet.StrankaFormatedWithAdressOIB>
  <DomainObject.Predmet.StrankaWithAdress>
    <izvorni_sadrzaj>Financijska agencija, Regionalni centar Zagreb, Poružnica Varaždin A. Cesarca 2,42000 Varaždin</izvorni_sadrzaj>
    <derivirana_varijabla naziv="DomainObject.Predmet.StrankaWithAdress_1">Financijska agencija, Regionalni centar Zagreb, Poružnica Varaždin A. Cesarca 2,42000 Varaždin</derivirana_varijabla>
  </DomainObject.Predmet.StrankaWithAdress>
  <DomainObject.Predmet.StrankaWithAdressOIB>
    <izvorni_sadrzaj>Financijska agencija, Regionalni centar Zagreb, Poružnica Varaždin, A. Cesarca 2,42000 Varaždin</izvorni_sadrzaj>
    <derivirana_varijabla naziv="DomainObject.Predmet.StrankaWithAdressOIB_1">Financijska agencija, Regionalni centar Zagreb, Poružnica Varaždin, A. Cesarca 2,42000 Varaždin</derivirana_varijabla>
  </DomainObject.Predmet.StrankaWithAdressOIB>
  <DomainObject.Predmet.StrankaNazivFormated>
    <izvorni_sadrzaj>Financijska agencija, Regionalni centar Zagreb, Poružnica Varaždin</izvorni_sadrzaj>
    <derivirana_varijabla naziv="DomainObject.Predmet.StrankaNazivFormated_1">Financijska agencija, Regionalni centar Zagreb, Poružnica Varaždin</derivirana_varijabla>
  </DomainObject.Predmet.StrankaNazivFormated>
  <DomainObject.Predmet.StrankaNazivFormatedOIB>
    <izvorni_sadrzaj>Financijska agencija, Regionalni centar Zagreb, Poružnica Varaždin</izvorni_sadrzaj>
    <derivirana_varijabla naziv="DomainObject.Predmet.StrankaNazivFormatedOIB_1">Financijska agencija, Regionalni centar Zagreb, Poružnica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99774.43</izvorni_sadrzaj>
    <derivirana_varijabla naziv="DomainObject.Predmet.TrenutnaVrijednost_1">99774.43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Poružnica Varaždin</item>
    </izvorni_sadrzaj>
    <derivirana_varijabla naziv="DomainObject.Predmet.StrankaListFormated_1">
      <item>Financijska agencija, Regionalni centar Zagreb, Poružnica Varaždin</item>
    </derivirana_varijabla>
  </DomainObject.Predmet.StrankaListFormated>
  <DomainObject.Predmet.StrankaListFormatedOIB>
    <izvorni_sadrzaj>
      <item>Financijska agencija, Regionalni centar Zagreb, Poružnica Varaždin</item>
    </izvorni_sadrzaj>
    <derivirana_varijabla naziv="DomainObject.Predmet.StrankaListFormatedOIB_1">
      <item>Financijska agencija, Regionalni centar Zagreb, Poružnica Varaždin</item>
    </derivirana_varijabla>
  </DomainObject.Predmet.StrankaListFormatedOIB>
  <DomainObject.Predmet.StrankaListFormatedWithAdress>
    <izvorni_sadrzaj>
      <item>Financijska agencija, Regionalni centar Zagreb, Poružnica Varaždin, A. Cesarca 2, 42000 Varaždin</item>
    </izvorni_sadrzaj>
    <derivirana_varijabla naziv="DomainObject.Predmet.StrankaListFormatedWithAdress_1">
      <item>Financijska agencija, Regionalni centar Zagreb, Poružnica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Poružnica Varaždin, A. Cesarca 2, 42000 Varaždin</item>
    </izvorni_sadrzaj>
    <derivirana_varijabla naziv="DomainObject.Predmet.StrankaListFormatedWithAdressOIB_1">
      <item>Financijska agencija, Regionalni centar Zagreb, Poružnica Varaždin, A. Cesarca 2, 42000 Varaždin</item>
    </derivirana_varijabla>
  </DomainObject.Predmet.StrankaListFormatedWithAdressOIB>
  <DomainObject.Predmet.StrankaListNazivFormated>
    <izvorni_sadrzaj>
      <item>Financijska agencija, Regionalni centar Zagreb, Poružnica Varaždin</item>
    </izvorni_sadrzaj>
    <derivirana_varijabla naziv="DomainObject.Predmet.StrankaListNazivFormated_1">
      <item>Financijska agencija, Regionalni centar Zagreb, Poružnica Varaždin</item>
    </derivirana_varijabla>
  </DomainObject.Predmet.StrankaListNazivFormated>
  <DomainObject.Predmet.StrankaListNazivFormatedOIB>
    <izvorni_sadrzaj>
      <item>Financijska agencija, Regionalni centar Zagreb, Poružnica Varaždin</item>
    </izvorni_sadrzaj>
    <derivirana_varijabla naziv="DomainObject.Predmet.StrankaListNazivFormatedOIB_1">
      <item>Financijska agencija, Regionalni centar Zagreb, Poružnica Varaždin</item>
    </derivirana_varijabla>
  </DomainObject.Predmet.StrankaListNazivFormatedOIB>
  <DomainObject.Predmet.ProtuStrankaListFormated>
    <izvorni_sadrzaj>
      <item>GRADNJA PIM ZADRUGA za graditeljstvo i usluge</item>
    </izvorni_sadrzaj>
    <derivirana_varijabla naziv="DomainObject.Predmet.ProtuStrankaListFormated_1">
      <item>GRADNJA PIM ZADRUGA za graditeljstvo i usluge</item>
    </derivirana_varijabla>
  </DomainObject.Predmet.ProtuStrankaListFormated>
  <DomainObject.Predmet.ProtuStrankaListFormatedOIB>
    <izvorni_sadrzaj>
      <item>GRADNJA PIM ZADRUGA za graditeljstvo i usluge, OIB 46158103127</item>
    </izvorni_sadrzaj>
    <derivirana_varijabla naziv="DomainObject.Predmet.ProtuStrankaListFormatedOIB_1">
      <item>GRADNJA PIM ZADRUGA za graditeljstvo i usluge, OIB 46158103127</item>
    </derivirana_varijabla>
  </DomainObject.Predmet.ProtuStrankaListFormatedOIB>
  <DomainObject.Predmet.ProtuStrankaListFormatedWithAdress>
    <izvorni_sadrzaj>
      <item>GRADNJA PIM ZADRUGA za graditeljstvo i usluge, Josipa Juraja Strossmayera 29, 48350 Podravske Sesvete</item>
    </izvorni_sadrzaj>
    <derivirana_varijabla naziv="DomainObject.Predmet.ProtuStrankaListFormatedWithAdress_1">
      <item>GRADNJA PIM ZADRUGA za graditeljstvo i usluge, Josipa Juraja Strossmayera 29, 48350 Podravske Sesvete</item>
    </derivirana_varijabla>
  </DomainObject.Predmet.ProtuStrankaListFormatedWithAdress>
  <DomainObject.Predmet.ProtuStrankaListFormatedWithAdressOIB>
    <izvorni_sadrzaj>
      <item>GRADNJA PIM ZADRUGA za graditeljstvo i usluge, OIB 46158103127, Josipa Juraja Strossmayera 29, 48350 Podravske Sesvete</item>
    </izvorni_sadrzaj>
    <derivirana_varijabla naziv="DomainObject.Predmet.ProtuStrankaListFormatedWithAdressOIB_1">
      <item>GRADNJA PIM ZADRUGA za graditeljstvo i usluge, OIB 46158103127, Josipa Juraja Strossmayera 29, 48350 Podravske Sesvete</item>
    </derivirana_varijabla>
  </DomainObject.Predmet.ProtuStrankaListFormatedWithAdressOIB>
  <DomainObject.Predmet.ProtuStrankaListNazivFormated>
    <izvorni_sadrzaj>
      <item>GRADNJA PIM ZADRUGA za graditeljstvo i usluge</item>
    </izvorni_sadrzaj>
    <derivirana_varijabla naziv="DomainObject.Predmet.ProtuStrankaListNazivFormated_1">
      <item>GRADNJA PIM ZADRUGA za graditeljstvo i usluge</item>
    </derivirana_varijabla>
  </DomainObject.Predmet.ProtuStrankaListNazivFormated>
  <DomainObject.Predmet.ProtuStrankaListNazivFormatedOIB>
    <izvorni_sadrzaj>
      <item>GRADNJA PIM ZADRUGA za graditeljstvo i usluge, OIB 46158103127</item>
    </izvorni_sadrzaj>
    <derivirana_varijabla naziv="DomainObject.Predmet.ProtuStrankaListNazivFormatedOIB_1">
      <item>GRADNJA PIM ZADRUGA za graditeljstvo i usluge, OIB 46158103127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Poružnica Varaždin</izvorni_sadrzaj>
    <derivirana_varijabla naziv="DomainObject.Predmet.StrankaIDrugi_1">Financijska agencija, Regionalni centar Zagreb, Poružnica Varaždin</derivirana_varijabla>
  </DomainObject.Predmet.StrankaIDrugi>
  <DomainObject.Predmet.ProtustrankaIDrugi>
    <izvorni_sadrzaj>GRADNJA PIM ZADRUGA za graditeljstvo i usluge</izvorni_sadrzaj>
    <derivirana_varijabla naziv="DomainObject.Predmet.ProtustrankaIDrugi_1">GRADNJA PIM ZADRUGA za graditeljstvo i usluge</derivirana_varijabla>
  </DomainObject.Predmet.ProtustrankaIDrugi>
  <DomainObject.Predmet.StrankaIDrugiAdressOIB>
    <izvorni_sadrzaj>Financijska agencija, Regionalni centar Zagreb, Poružnica Varaždin, A. Cesarca 2, 42000 Varaždin</izvorni_sadrzaj>
    <derivirana_varijabla naziv="DomainObject.Predmet.StrankaIDrugiAdressOIB_1">Financijska agencija, Regionalni centar Zagreb, Poružnica Varaždin, A. Cesarca 2, 42000 Varaždin</derivirana_varijabla>
  </DomainObject.Predmet.StrankaIDrugiAdressOIB>
  <DomainObject.Predmet.ProtustrankaIDrugiAdressOIB>
    <izvorni_sadrzaj>GRADNJA PIM ZADRUGA za graditeljstvo i usluge, OIB 46158103127, Josipa Juraja Strossmayera 29, 48350 Podravske Sesvete</izvorni_sadrzaj>
    <derivirana_varijabla naziv="DomainObject.Predmet.ProtustrankaIDrugiAdressOIB_1">GRADNJA PIM ZADRUGA za graditeljstvo i usluge, OIB 46158103127, Josipa Juraja Strossmayera 29,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Poružnica Varaždin</item>
      <item>GRADNJA PIM ZADRUGA za graditeljstvo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Poružnica Varaždin</item>
      <item>GRADNJA PIM ZADRUGA za graditeljstvo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Poružnica Varaždin, A. Cesarca 2,42000 Varaždin</item>
      <item>GRADNJA PIM ZADRUGA za graditeljstvo i usluge, OIB 46158103127, Josipa Juraja Strossmayera 29,48350 Podravske Sesvete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Poružnica Varaždin, A. Cesarca 2,42000 Varaždin</item>
      <item>GRADNJA PIM ZADRUGA za graditeljstvo i usluge, OIB 46158103127, Josipa Juraja Strossmayera 29,48350 Podravske Sesvete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46158103127</item>
      <item>, OIB null</item>
      <item>, OIB null</item>
    </izvorni_sadrzaj>
    <derivirana_varijabla naziv="DomainObject.Predmet.SudioniciListNazivOIB_1">
      <item>, OIB null</item>
      <item>, OIB 46158103127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474</properties:Words>
  <properties:Characters>2564</properties:Characters>
  <properties:Lines>72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2015-11-05T09:52:00Z</dcterms:created>
  <dc:creator>user</dc:creator>
  <cp:lastModifiedBy>Maja Marčec</cp:lastModifiedBy>
  <cp:lastPrinted>2015-11-05T09:51:00Z</cp:lastPrinted>
  <dcterms:modified xmlns:xsi="http://www.w3.org/2001/XMLSchema-instance" xsi:type="dcterms:W3CDTF">2015-11-05T09:53:00Z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