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c969" w14:paraId="2e1c969" w:rsidRDefault="000D0564" w:rsidP="0040699F" w:rsidR="00B70172"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D0C82">
        <w:rPr>
          <w:b/>
        </w:rPr>
        <w:t>1074</w:t>
      </w:r>
      <w:r w:rsidR="006C6DD3" w:rsidRPr="00A27FE8">
        <w:rPr>
          <w:b/>
        </w:rPr>
        <w:t>/</w:t>
      </w:r>
      <w:r w:rsidR="008118F3" w:rsidRPr="00A27FE8">
        <w:rPr>
          <w:b/>
        </w:rPr>
        <w:t>201</w:t>
      </w:r>
      <w:r w:rsidR="000A36F8">
        <w:rPr>
          <w:b/>
        </w:rPr>
        <w:t>6</w:t>
      </w:r>
    </w:p>
    <w:p w:rsidRDefault="00215C9F" w:rsidP="00215C9F" w:rsidR="00215C9F" w:rsidRPr="00A27FE8">
      <w:pPr>
        <w:jc w:val="both"/>
        <w:rPr>
          <w:b/>
        </w:rPr>
      </w:pPr>
    </w:p>
    <w:p w:rsidRDefault="00B35A38" w:rsidP="00215C9F" w:rsidR="00215C9F" w:rsidRPr="00A27FE8">
      <w:pPr>
        <w:jc w:val="both"/>
        <w:rPr>
          <w:b/>
        </w:rPr>
      </w:pPr>
      <w:r w:rsidRPr="00A27FE8">
        <w:rPr>
          <w:b/>
        </w:rPr>
        <w:tab/>
      </w:r>
      <w:r w:rsidRPr="00A27FE8">
        <w:rPr>
          <w:b/>
        </w:rPr>
        <w:tab/>
      </w:r>
    </w:p>
    <w:p w:rsidRDefault="00B35A38" w:rsidP="00215C9F" w:rsidR="00B35A38" w:rsidRPr="00A27FE8">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0A36F8" w:rsidR="0040699F" w:rsidRPr="00A27FE8">
      <w:pPr>
        <w:rPr>
          <w:b/>
        </w:rPr>
      </w:pPr>
      <w:r>
        <w:rPr>
          <w:b/>
        </w:rPr>
        <w:t>Split, Sukoišanska 6</w:t>
      </w:r>
    </w:p>
    <w:p w:rsidRDefault="005C74D3" w:rsidP="00B70172" w:rsidR="005C74D3" w:rsidRPr="00A27FE8">
      <w:pPr>
        <w:jc w:val="right"/>
        <w:rPr>
          <w:b/>
        </w:rPr>
      </w:pPr>
    </w:p>
    <w:p w:rsidRDefault="00451E27" w:rsidP="00451E27" w:rsidR="00451E27">
      <w:pPr>
        <w:jc w:val="both"/>
      </w:pPr>
    </w:p>
    <w:p w:rsidRDefault="007454FA" w:rsidP="00451E27" w:rsidR="007454FA" w:rsidRPr="00A27FE8">
      <w:pPr>
        <w:jc w:val="both"/>
      </w:pPr>
    </w:p>
    <w:p w:rsidRDefault="00451E27" w:rsidP="00451E27" w:rsidR="00451E27">
      <w:pPr>
        <w:jc w:val="center"/>
        <w:rPr>
          <w:b/>
        </w:rPr>
      </w:pPr>
      <w:r w:rsidRPr="00A27FE8">
        <w:rPr>
          <w:b/>
        </w:rPr>
        <w:t>REPUBLIKA HRVATSKA</w:t>
      </w:r>
    </w:p>
    <w:p w:rsidRDefault="00E5213D" w:rsidP="00451E27" w:rsidR="00E5213D" w:rsidRPr="00A27FE8">
      <w:pPr>
        <w:jc w:val="center"/>
        <w:rPr>
          <w:b/>
        </w:rPr>
      </w:pPr>
    </w:p>
    <w:p w:rsidRDefault="00451E27" w:rsidP="00F54DA7" w:rsidR="00451E27" w:rsidRPr="00F54DA7">
      <w:pPr>
        <w:jc w:val="center"/>
        <w:rPr>
          <w:b/>
        </w:rPr>
      </w:pPr>
      <w:r w:rsidRPr="00A27FE8">
        <w:rPr>
          <w:b/>
        </w:rPr>
        <w:t>RJEŠENJE</w:t>
      </w:r>
    </w:p>
    <w:p w:rsidRDefault="00451E27" w:rsidP="00451E27" w:rsidR="00451E27">
      <w:pPr>
        <w:jc w:val="both"/>
      </w:pPr>
    </w:p>
    <w:p w:rsidRDefault="007454FA" w:rsidP="00451E27" w:rsidR="007454FA" w:rsidRPr="00A27FE8">
      <w:pPr>
        <w:jc w:val="both"/>
      </w:pPr>
    </w:p>
    <w:p w:rsidRDefault="000A36F8" w:rsidP="00F54DA7" w:rsidR="00451E27">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ED0C82" w:rsidRPr="00ED0C82">
        <w:t>BALDIN d.o.o. za projektiranje i građenje, Jelsa, Lučica bb, MBS: 080480189, OIB: 74309858953</w:t>
      </w:r>
      <w:r w:rsidR="00451E27" w:rsidRPr="00A27FE8">
        <w:t xml:space="preserve">, dana </w:t>
      </w:r>
      <w:r w:rsidR="00ED0C82">
        <w:t>24</w:t>
      </w:r>
      <w:r w:rsidR="00CD578D">
        <w:t xml:space="preserve">. </w:t>
      </w:r>
      <w:r w:rsidR="00AA007D">
        <w:t>svib</w:t>
      </w:r>
      <w:r w:rsidR="00CD578D">
        <w:t>nj</w:t>
      </w:r>
      <w:r w:rsidR="00185D34">
        <w:t>a</w:t>
      </w:r>
      <w:r w:rsidR="00451E27" w:rsidRPr="00A27FE8">
        <w:t xml:space="preserve"> 201</w:t>
      </w:r>
      <w:r w:rsidR="00F95D23">
        <w:t>7</w:t>
      </w:r>
      <w:r w:rsidR="00451E27" w:rsidRPr="00A27FE8">
        <w:t xml:space="preserve">.g. </w:t>
      </w:r>
    </w:p>
    <w:p w:rsidRDefault="00511804" w:rsidP="00F54DA7" w:rsidR="00511804">
      <w:pPr>
        <w:ind w:firstLine="708"/>
        <w:jc w:val="both"/>
      </w:pPr>
    </w:p>
    <w:p w:rsidRDefault="0052468A" w:rsidP="00F54DA7" w:rsidR="0052468A" w:rsidRPr="00A27FE8">
      <w:pPr>
        <w:ind w:firstLine="708"/>
        <w:jc w:val="both"/>
      </w:pPr>
    </w:p>
    <w:p w:rsidRDefault="00451E27" w:rsidP="00451E27" w:rsidR="00451E27" w:rsidRPr="00A27FE8">
      <w:pPr>
        <w:jc w:val="center"/>
        <w:rPr>
          <w:b/>
        </w:rPr>
      </w:pPr>
      <w:r w:rsidRPr="00A27FE8">
        <w:rPr>
          <w:b/>
        </w:rPr>
        <w:t>r i j e š i o    j e</w:t>
      </w:r>
    </w:p>
    <w:p w:rsidRDefault="00451E27" w:rsidP="00451E27" w:rsidR="00451E27">
      <w:pPr>
        <w:jc w:val="both"/>
      </w:pP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ED0C82" w:rsidRPr="00ED0C82">
        <w:t>BALDIN d.o.o. za projektiranje i građenje, Jelsa, Lučica bb, MBS: 080480189, OIB: 74309858953</w:t>
      </w:r>
      <w:r w:rsidR="00215FAF">
        <w:t xml:space="preserve"> </w:t>
      </w:r>
      <w:r w:rsidR="00511804">
        <w:t xml:space="preserve">dana </w:t>
      </w:r>
      <w:r w:rsidR="00ED0C82">
        <w:t>24</w:t>
      </w:r>
      <w:r w:rsidR="00CD578D">
        <w:t xml:space="preserve">. </w:t>
      </w:r>
      <w:r w:rsidR="00AA007D">
        <w:t>svib</w:t>
      </w:r>
      <w:r w:rsidR="00CD578D">
        <w:t>nj</w:t>
      </w:r>
      <w:r w:rsidR="00185D34">
        <w:t>a</w:t>
      </w:r>
      <w:r w:rsidR="00F95D23" w:rsidRPr="00F95D23">
        <w:t xml:space="preserve"> 2017</w:t>
      </w:r>
      <w:r w:rsidR="00F95D23">
        <w:t xml:space="preserve">. godine u </w:t>
      </w:r>
      <w:r w:rsidR="0052468A">
        <w:t>1</w:t>
      </w:r>
      <w:r w:rsidR="00E5213D">
        <w:t>1</w:t>
      </w:r>
      <w:r w:rsidR="009247F2" w:rsidRPr="00A27FE8">
        <w:t>,</w:t>
      </w:r>
      <w:r w:rsidR="00ED0C82">
        <w:t>30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021839" w:rsidRPr="00021839">
        <w:t>Maroje Raguž, Zagreb, Badalićeva 21, OIB: 15457175002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ED0C82" w:rsidRPr="00ED0C82">
        <w:t>BALDIN d.o.o. za projektiranje i građenje, Jelsa, Lučica bb, MBS: 080480189, OIB: 74309858953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F90BC0" w:rsidR="00F90BC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F90BC0" w:rsidP="000A36F8" w:rsidR="00F90BC0">
      <w:pPr>
        <w:jc w:val="both"/>
      </w:pPr>
    </w:p>
    <w:p w:rsidRDefault="006E2834" w:rsidP="00451E27" w:rsidR="00E86A86" w:rsidRPr="00A27FE8">
      <w:pPr>
        <w:jc w:val="both"/>
      </w:pPr>
      <w:r w:rsidRPr="006E2834">
        <w:t xml:space="preserve"> </w:t>
      </w:r>
    </w:p>
    <w:p w:rsidRDefault="00021839" w:rsidP="00F54DA7" w:rsidR="00021839">
      <w:pPr>
        <w:jc w:val="center"/>
        <w:rPr>
          <w:b/>
        </w:rPr>
      </w:pPr>
    </w:p>
    <w:p w:rsidRDefault="00451E27" w:rsidP="00F54DA7" w:rsidR="00451E27" w:rsidRPr="00F54DA7">
      <w:pPr>
        <w:jc w:val="center"/>
        <w:rPr>
          <w:b/>
        </w:rPr>
      </w:pPr>
      <w:r w:rsidRPr="00A27FE8">
        <w:rPr>
          <w:b/>
        </w:rPr>
        <w:lastRenderedPageBreak/>
        <w:t>O b r a z l o ž e n j e</w:t>
      </w:r>
    </w:p>
    <w:p w:rsidRDefault="001E5DE4" w:rsidP="001E5DE4" w:rsidR="001E5DE4">
      <w:pPr>
        <w:ind w:firstLine="708"/>
        <w:jc w:val="both"/>
      </w:pPr>
    </w:p>
    <w:p w:rsidRDefault="00ED0C82" w:rsidP="00ED0C82" w:rsidR="00ED0C82">
      <w:pPr>
        <w:ind w:firstLine="708"/>
        <w:jc w:val="both"/>
      </w:pPr>
      <w:r>
        <w:t xml:space="preserve">Predlagatelj Financijska agencija, RC Split je prijedlogom zaprimljenim na Trgovačkom sudu u Splitu, dana 15. travnja 2016. godine predložio otvaranje stečajnog postupka nad dužnikom </w:t>
      </w:r>
      <w:r w:rsidRPr="00ED0C82">
        <w:t>BALDIN d.o.o. za projektiranje i građenje, Jelsa, Lučica bb, MBS: 080480189, OIB: 74309858953</w:t>
      </w:r>
      <w:r>
        <w:t>. U prijedlogu se u bitnome navodi da temeljem čl. 444. st. 2. SZ-a podnosi prijedlog, te da na dan 01.09.2015.g. dužnik ima u očevidniku redoslijeda osnova za plaćanje evidentirane osnove za plaćanje u neprekinutom razdoblju od 2067 dana u ukupnom iznosu od 1.370.541,38 kuna u koji iznos je uračunata kamata i naknada predlagatelja za provedbu ovrhe na novčanim sredstvima. Navodi se da dužnik ima jednog zaposlenog, te nema otvorenih računa.</w:t>
      </w:r>
    </w:p>
    <w:p w:rsidRDefault="00ED0C82" w:rsidP="00ED0C82" w:rsidR="00ED0C82">
      <w:pPr>
        <w:ind w:firstLine="708"/>
        <w:jc w:val="both"/>
      </w:pPr>
    </w:p>
    <w:p w:rsidRDefault="00ED0C82" w:rsidP="00ED0C82" w:rsidR="00ED0C82">
      <w:pPr>
        <w:ind w:firstLine="708"/>
        <w:jc w:val="both"/>
      </w:pPr>
      <w:r>
        <w:t>Kako je predlagatelj učinio vjerojatnim postojanje stečajnog razloga, to je rješenjem ovog suda posl.br. St-1074/2016 od 06. ožujka 2017.g. pokrenut prethodni postupak radi utvrđivanja uvjeta za otvaranje stečajnog postupka i zakazano ročište  na koje su pozvani predlagatelj, FINA, dužnik, zastupnik po zakonu dužnika.</w:t>
      </w:r>
    </w:p>
    <w:p w:rsidRDefault="00ED0C82" w:rsidP="00ED0C82" w:rsidR="00ED0C82">
      <w:pPr>
        <w:ind w:firstLine="708"/>
        <w:jc w:val="both"/>
      </w:pPr>
    </w:p>
    <w:p w:rsidRDefault="00ED0C82" w:rsidP="00ED0C82" w:rsidR="00ED0C82">
      <w:pPr>
        <w:ind w:firstLine="708"/>
        <w:jc w:val="both"/>
      </w:pPr>
      <w:r>
        <w:t>Sud je službenim putem od Općinskog suda, Zemljišno-knjižni odjel i Ministarstva unutarnjih poslova, PU Splitsko-dalmatinska zatražio podatke o imovini dužnika. Iz dostavljenog podneska MUP-a je vidljivo da dužnik nije evidentiran kao vlasnik vozila, a iz potvrde Općinskog suda u Splitu je vidljivo da dužnik nije upisan kao vlasnik nekretnina na području tog odjela. Punomoćnik dužnika je na ročištu od 20. ožujka 2017. g. naveo da dužnik nema nikakvih pokretnina ni nekretnina, osim potraživanja iznad iznosa od 250.000,00 kn, bez navođenja radi li se o naplativim ili nenaplativim potraživanjima te jesu li u zastari.</w:t>
      </w:r>
    </w:p>
    <w:p w:rsidRDefault="00ED0C82" w:rsidP="00ED0C82" w:rsidR="00ED0C82">
      <w:pPr>
        <w:ind w:firstLine="708"/>
        <w:jc w:val="both"/>
      </w:pPr>
    </w:p>
    <w:p w:rsidRDefault="00ED0C82" w:rsidP="00ED0C82" w:rsidR="00E5213D">
      <w:pPr>
        <w:ind w:firstLine="708"/>
        <w:jc w:val="both"/>
      </w:pPr>
      <w:r>
        <w:t>Iz potvrde FINA-e od 7. travnja 20017.g. je vidljivo da u Očevidniku redoslijeda osnova za plaćanje na dan izdavanja potvrde dužnik ima evidentirane ne izvršene osnove za plaćanje u neprekidnom razdoblju od 2650 dana. Kod stečajnog dužnika je stoga ispunjen stečajni razlog nesposobnosti za plaćanje.</w:t>
      </w:r>
    </w:p>
    <w:p w:rsidRDefault="00ED0C82" w:rsidP="00ED0C82" w:rsidR="00ED0C82">
      <w:pPr>
        <w:ind w:firstLine="708"/>
        <w:jc w:val="both"/>
      </w:pPr>
    </w:p>
    <w:p w:rsidRDefault="00330AB0" w:rsidP="00330AB0"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St-</w:t>
      </w:r>
      <w:r w:rsidR="00ED0C82">
        <w:t>1074</w:t>
      </w:r>
      <w:r w:rsidR="00CD5844">
        <w:t>/2016</w:t>
      </w:r>
      <w:r w:rsidR="009247F2" w:rsidRPr="00A27FE8">
        <w:t xml:space="preserve"> od </w:t>
      </w:r>
      <w:r w:rsidR="00021839">
        <w:t>12</w:t>
      </w:r>
      <w:r w:rsidR="00ED0C82">
        <w:t xml:space="preserve">. </w:t>
      </w:r>
      <w:r w:rsidR="00021839">
        <w:t>travnj</w:t>
      </w:r>
      <w:r w:rsidR="00ED0C82">
        <w:t>a</w:t>
      </w:r>
      <w:r w:rsidR="00CD578D">
        <w:t xml:space="preserve"> 2017</w:t>
      </w:r>
      <w:r w:rsidR="009247F2" w:rsidRPr="00A27FE8">
        <w:t xml:space="preserve">.g. </w:t>
      </w:r>
      <w:r w:rsidR="00451E27" w:rsidRPr="00A27FE8">
        <w:t xml:space="preserve"> 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ED0C82" w:rsidRPr="00ED0C82">
        <w:t xml:space="preserve">St-1074/2016 od </w:t>
      </w:r>
      <w:r w:rsidR="00021839" w:rsidRPr="00021839">
        <w:t xml:space="preserve">12. travnja </w:t>
      </w:r>
      <w:r w:rsidR="00ED0C82" w:rsidRPr="00ED0C82">
        <w:t>2017</w:t>
      </w:r>
      <w:r w:rsidR="00CD578D" w:rsidRPr="00CD578D">
        <w:t>.g</w:t>
      </w:r>
      <w:r w:rsidR="00CD5844" w:rsidRPr="00CD5844">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w:t>
      </w:r>
      <w:r w:rsidRPr="00A27FE8">
        <w:lastRenderedPageBreak/>
        <w:t xml:space="preserve">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021839" w:rsidP="004D52EA" w:rsidR="004D52EA" w:rsidRPr="00A27FE8">
      <w:pPr>
        <w:ind w:firstLine="708"/>
        <w:jc w:val="both"/>
      </w:pPr>
      <w:r>
        <w:t>U odnosu na potraživanja koja dužnik ima prema svojim vjerovnicima 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4D52EA" w:rsidP="004D52EA" w:rsidR="004D52EA">
      <w:pPr>
        <w:jc w:val="both"/>
      </w:pPr>
    </w:p>
    <w:p w:rsidRDefault="00F90BC0" w:rsidP="004D52EA" w:rsidR="00F90BC0" w:rsidRPr="00A27FE8">
      <w:pPr>
        <w:jc w:val="both"/>
      </w:pPr>
    </w:p>
    <w:p w:rsidRDefault="004D52EA" w:rsidP="008E4822" w:rsidR="004D52EA" w:rsidRPr="00A27FE8">
      <w:pPr>
        <w:jc w:val="center"/>
        <w:rPr>
          <w:b/>
        </w:rPr>
      </w:pPr>
      <w:r w:rsidRPr="00A27FE8">
        <w:rPr>
          <w:b/>
        </w:rPr>
        <w:t xml:space="preserve">U </w:t>
      </w:r>
      <w:r w:rsidR="00CD5844">
        <w:rPr>
          <w:b/>
        </w:rPr>
        <w:t>Split</w:t>
      </w:r>
      <w:r w:rsidRPr="00A27FE8">
        <w:rPr>
          <w:b/>
        </w:rPr>
        <w:t xml:space="preserve">u, </w:t>
      </w:r>
      <w:r w:rsidR="00021839">
        <w:rPr>
          <w:b/>
        </w:rPr>
        <w:t>24</w:t>
      </w:r>
      <w:r w:rsidR="00CD578D">
        <w:rPr>
          <w:b/>
        </w:rPr>
        <w:t xml:space="preserve">. </w:t>
      </w:r>
      <w:r w:rsidR="00AA007D">
        <w:rPr>
          <w:b/>
        </w:rPr>
        <w:t>svib</w:t>
      </w:r>
      <w:r w:rsidR="00CD578D">
        <w:rPr>
          <w:b/>
        </w:rPr>
        <w:t>nj</w:t>
      </w:r>
      <w:r w:rsidR="00185D34">
        <w:rPr>
          <w:b/>
        </w:rPr>
        <w:t>a</w:t>
      </w:r>
      <w:r w:rsidRPr="00A27FE8">
        <w:rPr>
          <w:b/>
        </w:rPr>
        <w:t xml:space="preserve"> 201</w:t>
      </w:r>
      <w:r w:rsidR="00F95D23">
        <w:rPr>
          <w:b/>
        </w:rPr>
        <w:t>7</w:t>
      </w:r>
      <w:r w:rsidRPr="00A27FE8">
        <w:rPr>
          <w:b/>
        </w:rPr>
        <w:t>. godine</w:t>
      </w:r>
    </w:p>
    <w:p w:rsidRDefault="004D52EA" w:rsidP="004D52EA" w:rsidR="004D52EA" w:rsidRPr="00A27FE8">
      <w:pPr>
        <w:jc w:val="both"/>
        <w:rPr>
          <w:b/>
        </w:rPr>
      </w:pPr>
    </w:p>
    <w:p w:rsidRDefault="008E4822" w:rsidP="008E4822" w:rsidR="0063088A">
      <w:pPr>
        <w:jc w:val="center"/>
        <w:rPr>
          <w:b/>
        </w:rPr>
      </w:pPr>
      <w:r w:rsidRPr="00A27FE8">
        <w:rPr>
          <w:b/>
        </w:rPr>
        <w:t xml:space="preserve">                                               </w:t>
      </w:r>
    </w:p>
    <w:p w:rsidRDefault="0063088A" w:rsidP="008E4822" w:rsidR="0063088A">
      <w:pPr>
        <w:jc w:val="center"/>
        <w:rPr>
          <w:b/>
        </w:rPr>
      </w:pPr>
    </w:p>
    <w:p w:rsidRDefault="008E4822" w:rsidP="008E4822" w:rsidR="004D52EA" w:rsidRPr="00A27FE8">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4D52EA" w:rsidRPr="00A27FE8">
        <w:rPr>
          <w:b/>
        </w:rPr>
        <w:t>Sudac:</w:t>
      </w:r>
    </w:p>
    <w:p w:rsidRDefault="004D52EA" w:rsidP="004D52EA" w:rsidR="004D52EA" w:rsidRPr="00A27FE8">
      <w:pPr>
        <w:jc w:val="both"/>
      </w:pPr>
    </w:p>
    <w:p w:rsidRDefault="004D52EA" w:rsidP="00CF441E" w:rsidR="00CF441E">
      <w:pPr>
        <w:ind w:firstLine="708" w:left="4956"/>
        <w:jc w:val="both"/>
        <w:rPr>
          <w:b/>
        </w:rPr>
      </w:pPr>
      <w:r w:rsidRPr="00A27FE8">
        <w:rPr>
          <w:b/>
        </w:rPr>
        <w:t>Katarina Franković</w:t>
      </w:r>
      <w:r w:rsidR="00BF31B5">
        <w:rPr>
          <w:b/>
        </w:rPr>
        <w:t>, v.r.</w:t>
      </w:r>
    </w:p>
    <w:p w:rsidRDefault="00CF441E" w:rsidP="00CF441E" w:rsidR="00CF441E">
      <w:pPr>
        <w:ind w:firstLine="708" w:left="4956"/>
        <w:jc w:val="both"/>
        <w:rPr>
          <w:b/>
        </w:rPr>
      </w:pPr>
    </w:p>
    <w:p w:rsidRDefault="00CF441E" w:rsidP="00CF441E" w:rsidR="00CF441E">
      <w:pPr>
        <w:ind w:firstLine="708" w:left="4956"/>
        <w:jc w:val="both"/>
        <w:rPr>
          <w:b/>
        </w:rPr>
      </w:pPr>
    </w:p>
    <w:p w:rsidRDefault="00CF441E" w:rsidP="00CF441E" w:rsidR="00CF441E" w:rsidRPr="00A27FE8">
      <w:pPr>
        <w:ind w:firstLine="708" w:left="4956"/>
        <w:jc w:val="both"/>
        <w:rPr>
          <w:b/>
        </w:rPr>
      </w:pPr>
    </w:p>
    <w:p w:rsidRDefault="004D52EA" w:rsidP="004D52EA" w:rsidR="004D52EA" w:rsidRPr="00A27FE8">
      <w:pPr>
        <w:jc w:val="both"/>
        <w:rPr>
          <w:b/>
        </w:rPr>
      </w:pPr>
    </w:p>
    <w:p w:rsidRDefault="00A27FE8" w:rsidP="00A27FE8" w:rsidR="00A27FE8" w:rsidRPr="00A27FE8">
      <w:pPr>
        <w:jc w:val="both"/>
        <w:rPr>
          <w:b/>
        </w:rPr>
      </w:pPr>
      <w:r w:rsidRPr="00A27FE8">
        <w:rPr>
          <w:b/>
        </w:rPr>
        <w:t xml:space="preserve"> 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2975F3" w:rsidP="001E5DE4" w:rsidR="00A27FE8" w:rsidRPr="00A27FE8">
      <w:pPr>
        <w:pStyle w:val="Odlomakpopisa"/>
        <w:numPr>
          <w:ilvl w:val="0"/>
          <w:numId w:val="4"/>
        </w:numPr>
        <w:jc w:val="both"/>
      </w:pPr>
      <w:r>
        <w:t xml:space="preserve">Predlagatelju </w:t>
      </w:r>
      <w:r w:rsidR="00CD5844">
        <w:t>FINA</w:t>
      </w:r>
    </w:p>
    <w:p w:rsidRDefault="00CD5844" w:rsidP="00CD578D" w:rsidR="00CD578D">
      <w:pPr>
        <w:pStyle w:val="Odlomakpopisa"/>
        <w:numPr>
          <w:ilvl w:val="0"/>
          <w:numId w:val="4"/>
        </w:numPr>
        <w:jc w:val="both"/>
      </w:pPr>
      <w:r>
        <w:t xml:space="preserve">Dužniku, </w:t>
      </w:r>
    </w:p>
    <w:p w:rsidRDefault="00CD5844" w:rsidP="00CD578D" w:rsidR="00CD5844">
      <w:pPr>
        <w:pStyle w:val="Odlomakpopisa"/>
        <w:numPr>
          <w:ilvl w:val="0"/>
          <w:numId w:val="4"/>
        </w:numPr>
        <w:jc w:val="both"/>
      </w:pPr>
      <w:r>
        <w:t>zastupniku po zakonu dužnika</w:t>
      </w:r>
    </w:p>
    <w:p w:rsidRDefault="00A27FE8" w:rsidP="00A27FE8" w:rsidR="00A27FE8" w:rsidRPr="00A27FE8">
      <w:pPr>
        <w:jc w:val="both"/>
      </w:pPr>
      <w:r w:rsidRPr="00A27FE8">
        <w:t xml:space="preserve">3.) ŽDO </w:t>
      </w:r>
      <w:r w:rsidR="00CD5844">
        <w:t>Split</w:t>
      </w:r>
      <w:r w:rsidRPr="00A27FE8">
        <w:t>,</w:t>
      </w:r>
    </w:p>
    <w:p w:rsidRDefault="00A27FE8" w:rsidP="00A27FE8" w:rsidR="00A27FE8" w:rsidRPr="00A27FE8">
      <w:pPr>
        <w:jc w:val="both"/>
      </w:pPr>
      <w:r w:rsidRPr="00A27FE8">
        <w:t>4.) Sudski re</w:t>
      </w:r>
      <w:r w:rsidR="00157E0B">
        <w:t>gistar odmah i po pravomoćnosti</w:t>
      </w:r>
    </w:p>
    <w:p w:rsidRDefault="00A27FE8" w:rsidP="00A27FE8" w:rsidR="00A27FE8" w:rsidRPr="00A27FE8">
      <w:pPr>
        <w:jc w:val="both"/>
      </w:pPr>
      <w:r w:rsidRPr="00A27FE8">
        <w:t>5.) Porezna uprava, ispostava prema sjedištu dužnika,</w:t>
      </w:r>
    </w:p>
    <w:p w:rsidRDefault="00CD5844" w:rsidP="00A27FE8" w:rsidR="00A27FE8" w:rsidRPr="00A27FE8">
      <w:pPr>
        <w:jc w:val="both"/>
      </w:pPr>
      <w:r>
        <w:t>6.) Stečajnom upravitelju</w:t>
      </w:r>
    </w:p>
    <w:p w:rsidRDefault="002975F3" w:rsidP="00A27FE8" w:rsidR="00A27FE8" w:rsidRPr="00A27FE8">
      <w:pPr>
        <w:jc w:val="both"/>
      </w:pPr>
      <w:r>
        <w:t>7</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D2C56">
      <w:rPr>
        <w:rStyle w:val="Brojstranice"/>
        <w:noProof/>
        <w:sz w:val="22"/>
        <w:szCs w:val="22"/>
      </w:rPr>
      <w:t>3</w:t>
    </w:r>
    <w:r w:rsidRPr="00AA0372">
      <w:rPr>
        <w:rStyle w:val="Brojstranice"/>
        <w:sz w:val="22"/>
        <w:szCs w:val="22"/>
      </w:rPr>
      <w:fldChar w:fldCharType="end"/>
    </w:r>
  </w:p>
  <w:p w:rsidRDefault="00401D68" w:rsidP="0084417E" w:rsidR="00BE1B95" w:rsidRPr="00AA0372">
    <w:pPr>
      <w:pStyle w:val="Zaglavlje"/>
      <w:jc w:val="right"/>
    </w:pPr>
    <w:r w:rsidRPr="00401D68">
      <w:rPr>
        <w:rFonts w:hAnsi="Book Antiqua" w:ascii="Book Antiqua"/>
        <w:b/>
        <w:sz w:val="20"/>
        <w:szCs w:val="20"/>
      </w:rPr>
      <w:t>Posl. br. 18 St-</w:t>
    </w:r>
    <w:r w:rsidR="00ED0C82">
      <w:rPr>
        <w:rFonts w:hAnsi="Book Antiqua" w:ascii="Book Antiqua"/>
        <w:b/>
        <w:sz w:val="20"/>
        <w:szCs w:val="20"/>
      </w:rPr>
      <w:t>1074</w:t>
    </w:r>
    <w:r w:rsidRPr="00401D68">
      <w:rPr>
        <w:rFonts w:hAnsi="Book Antiqua" w:ascii="Book Antiqua"/>
        <w:b/>
        <w:sz w:val="20"/>
        <w:szCs w:val="20"/>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55CA"/>
    <w:rsid w:val="000C6180"/>
    <w:rsid w:val="000D0564"/>
    <w:rsid w:val="000D2C56"/>
    <w:rsid w:val="000D2DC7"/>
    <w:rsid w:val="000D3FF2"/>
    <w:rsid w:val="000E0CD5"/>
    <w:rsid w:val="000E3B7A"/>
    <w:rsid w:val="000E56A5"/>
    <w:rsid w:val="000F1CB0"/>
    <w:rsid w:val="000F336A"/>
    <w:rsid w:val="000F3B46"/>
    <w:rsid w:val="000F52B7"/>
    <w:rsid w:val="001050E5"/>
    <w:rsid w:val="00105FEC"/>
    <w:rsid w:val="00113E9B"/>
    <w:rsid w:val="001476C0"/>
    <w:rsid w:val="00157E0B"/>
    <w:rsid w:val="001634EF"/>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5DE4"/>
    <w:rsid w:val="00202E9C"/>
    <w:rsid w:val="00215C9F"/>
    <w:rsid w:val="00215FAF"/>
    <w:rsid w:val="00220164"/>
    <w:rsid w:val="0022386D"/>
    <w:rsid w:val="002258D7"/>
    <w:rsid w:val="002303FF"/>
    <w:rsid w:val="002309A3"/>
    <w:rsid w:val="00241FF9"/>
    <w:rsid w:val="0025616F"/>
    <w:rsid w:val="0025703D"/>
    <w:rsid w:val="00270034"/>
    <w:rsid w:val="0027060D"/>
    <w:rsid w:val="0027349C"/>
    <w:rsid w:val="00276F44"/>
    <w:rsid w:val="00287E14"/>
    <w:rsid w:val="0029352F"/>
    <w:rsid w:val="0029425F"/>
    <w:rsid w:val="0029447E"/>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5CE5"/>
    <w:rsid w:val="006D79FD"/>
    <w:rsid w:val="006E2834"/>
    <w:rsid w:val="006E40C5"/>
    <w:rsid w:val="006F261B"/>
    <w:rsid w:val="00702035"/>
    <w:rsid w:val="0070376D"/>
    <w:rsid w:val="00717971"/>
    <w:rsid w:val="0072407F"/>
    <w:rsid w:val="007454FA"/>
    <w:rsid w:val="007528AB"/>
    <w:rsid w:val="007A456E"/>
    <w:rsid w:val="007A5515"/>
    <w:rsid w:val="007B6140"/>
    <w:rsid w:val="007C69DC"/>
    <w:rsid w:val="007D2A10"/>
    <w:rsid w:val="007D3B15"/>
    <w:rsid w:val="007E09ED"/>
    <w:rsid w:val="007E53D1"/>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4822"/>
    <w:rsid w:val="008E58B6"/>
    <w:rsid w:val="008E724D"/>
    <w:rsid w:val="008F78FE"/>
    <w:rsid w:val="00902E57"/>
    <w:rsid w:val="00906CD6"/>
    <w:rsid w:val="009154DF"/>
    <w:rsid w:val="009216A5"/>
    <w:rsid w:val="0092346B"/>
    <w:rsid w:val="009247F2"/>
    <w:rsid w:val="009302EA"/>
    <w:rsid w:val="0093470D"/>
    <w:rsid w:val="009347E4"/>
    <w:rsid w:val="009366F4"/>
    <w:rsid w:val="00936A1B"/>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56D1"/>
    <w:rsid w:val="00AA007D"/>
    <w:rsid w:val="00AA0372"/>
    <w:rsid w:val="00AA0B56"/>
    <w:rsid w:val="00AA248D"/>
    <w:rsid w:val="00AB5D1A"/>
    <w:rsid w:val="00AC1A08"/>
    <w:rsid w:val="00AC2766"/>
    <w:rsid w:val="00AC3420"/>
    <w:rsid w:val="00AD5A74"/>
    <w:rsid w:val="00AE0E32"/>
    <w:rsid w:val="00AE3B78"/>
    <w:rsid w:val="00AE583F"/>
    <w:rsid w:val="00AF026C"/>
    <w:rsid w:val="00AF56E5"/>
    <w:rsid w:val="00AF7BA2"/>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74AD"/>
    <w:rsid w:val="00BF31B5"/>
    <w:rsid w:val="00C150DF"/>
    <w:rsid w:val="00C16366"/>
    <w:rsid w:val="00C201B2"/>
    <w:rsid w:val="00C2406A"/>
    <w:rsid w:val="00C25346"/>
    <w:rsid w:val="00C3316C"/>
    <w:rsid w:val="00C35FA7"/>
    <w:rsid w:val="00C4286F"/>
    <w:rsid w:val="00C450DA"/>
    <w:rsid w:val="00C466B5"/>
    <w:rsid w:val="00C67015"/>
    <w:rsid w:val="00C90333"/>
    <w:rsid w:val="00CA590F"/>
    <w:rsid w:val="00CB0080"/>
    <w:rsid w:val="00CB3633"/>
    <w:rsid w:val="00CB4CB4"/>
    <w:rsid w:val="00CB571F"/>
    <w:rsid w:val="00CB63E0"/>
    <w:rsid w:val="00CC15DA"/>
    <w:rsid w:val="00CC39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28B5"/>
    <w:rsid w:val="00DE53C1"/>
    <w:rsid w:val="00DF2532"/>
    <w:rsid w:val="00E01A13"/>
    <w:rsid w:val="00E022E5"/>
    <w:rsid w:val="00E06A15"/>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854F3"/>
    <w:rsid w:val="00E86A86"/>
    <w:rsid w:val="00E91F84"/>
    <w:rsid w:val="00EA24FF"/>
    <w:rsid w:val="00EA4EC1"/>
    <w:rsid w:val="00EA7E8C"/>
    <w:rsid w:val="00EB0687"/>
    <w:rsid w:val="00EB7926"/>
    <w:rsid w:val="00ED0C82"/>
    <w:rsid w:val="00ED37EB"/>
    <w:rsid w:val="00ED6391"/>
    <w:rsid w:val="00EE0BCF"/>
    <w:rsid w:val="00EE2BBC"/>
    <w:rsid w:val="00EE431A"/>
    <w:rsid w:val="00EE439C"/>
    <w:rsid w:val="00EF1407"/>
    <w:rsid w:val="00EF1F7C"/>
    <w:rsid w:val="00EF4E29"/>
    <w:rsid w:val="00EF661F"/>
    <w:rsid w:val="00EF6A61"/>
    <w:rsid w:val="00F04DAD"/>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D2C56"/>
    <w:rPr>
      <w:color w:val="808080"/>
      <w:bdr w:space="0" w:sz="0" w:color="auto" w:val="none"/>
      <w:shd w:fill="auto" w:color="auto" w:val="clear"/>
    </w:rPr>
  </w:style>
  <w:style w:customStyle="true" w:styleId="eSPISCCParagraphDefaultFont" w:type="character">
    <w:name w:val="eSPIS_CC_Paragraph Default Font"/>
    <w:basedOn w:val="Zadanifontodlomka"/>
    <w:rsid w:val="000D2C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2C56"/>
    <w:rPr>
      <w:b/>
      <w:bdr w:space="0" w:sz="0" w:color="auto" w:val="none"/>
      <w:shd w:fill="FFFFCC" w:color="auto" w:val="clear"/>
      <w:lang w:val="hr-HR"/>
    </w:rPr>
  </w:style>
  <w:style w:customStyle="true" w:styleId="PozadinaSvijetloCrvena" w:type="character">
    <w:name w:val="Pozadina_SvijetloCrvena"/>
    <w:basedOn w:val="eSPISCCParagraphDefaultFont"/>
    <w:rsid w:val="000D2C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2C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D2C56"/>
    <w:rPr>
      <w:color w:val="808080"/>
      <w:bdr w:color="auto" w:space="0" w:sz="0" w:val="none"/>
      <w:shd w:color="auto" w:fill="auto" w:val="clear"/>
    </w:rPr>
  </w:style>
  <w:style w:customStyle="1" w:styleId="eSPISCCParagraphDefaultFont" w:type="character">
    <w:name w:val="eSPIS_CC_Paragraph Default Font"/>
    <w:basedOn w:val="Zadanifontodlomka"/>
    <w:rsid w:val="000D2C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D2C56"/>
    <w:rPr>
      <w:b/>
      <w:bdr w:color="auto" w:space="0" w:sz="0" w:val="none"/>
      <w:shd w:color="auto" w:fill="FFFFCC" w:val="clear"/>
      <w:lang w:val="hr-HR"/>
    </w:rPr>
  </w:style>
  <w:style w:customStyle="1" w:styleId="PozadinaSvijetloCrvena" w:type="character">
    <w:name w:val="Pozadina_SvijetloCrvena"/>
    <w:basedOn w:val="eSPISCCParagraphDefaultFont"/>
    <w:rsid w:val="000D2C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D2C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2017.</izvorni_sadrzaj>
    <derivirana_varijabla naziv="DomainObject.DatumDonosenjaOdluke_1">24.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St-1074/2016</izvorni_sadrzaj>
    <derivirana_varijabla naziv="DomainObject.Predmet.OznakaBroj_1">St-1074/2016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BALDIN d.o.o. za projektiranje i građenje zastupanog po punomoćniku Boris Vrdoljak</izvorni_sadrzaj>
    <derivirana_varijabla naziv="DomainObject.Predmet.ProtustrankaFormated_1">  BALDIN d.o.o. za projektiranje i građenje zastupanog po punomoćniku Boris Vrdoljak</derivirana_varijabla>
  </DomainObject.Predmet.ProtustrankaFormated>
  <DomainObject.Predmet.ProtustrankaFormatedOIB>
    <izvorni_sadrzaj>  BALDIN d.o.o. za projektiranje i građenje, OIB 74309858953 zastupanog po punomoćniku Boris Vrdoljak</izvorni_sadrzaj>
    <derivirana_varijabla naziv="DomainObject.Predmet.ProtustrankaFormatedOIB_1">  BALDIN d.o.o. za projektiranje i građenje, OIB 74309858953 zastupanog po punomoćniku Boris Vrdoljak</derivirana_varijabla>
  </DomainObject.Predmet.ProtustrankaFormatedOIB>
  <DomainObject.Predmet.ProtustrankaFormatedWithAdress>
    <izvorni_sadrzaj> BALDIN d.o.o. za projektiranje i građenje, Lučica/bb, 21465 Jelsa zastupanog po punomoćniku Boris Vrdoljak</izvorni_sadrzaj>
    <derivirana_varijabla naziv="DomainObject.Predmet.ProtustrankaFormatedWithAdress_1"> BALDIN d.o.o. za projektiranje i građenje, Lučica/bb, 21465 Jelsa zastupanog po punomoćniku Boris Vrdoljak</derivirana_varijabla>
  </DomainObject.Predmet.ProtustrankaFormatedWithAdress>
  <DomainObject.Predmet.ProtustrankaFormatedWithAdressOIB>
    <izvorni_sadrzaj> BALDIN d.o.o. za projektiranje i građenje, OIB 74309858953, Lučica/bb, 21465 Jelsa zastupanog po punomoćniku Boris Vrdoljak</izvorni_sadrzaj>
    <derivirana_varijabla naziv="DomainObject.Predmet.ProtustrankaFormatedWithAdressOIB_1"> BALDIN d.o.o. za projektiranje i građenje, OIB 74309858953, Lučica/bb, 21465 Jelsa zastupanog po punomoćniku Boris Vrdoljak</derivirana_varijabla>
  </DomainObject.Predmet.ProtustrankaFormatedWithAdressOIB>
  <DomainObject.Predmet.ProtustrankaWithAdress>
    <izvorni_sadrzaj>BALDIN d.o.o. za projektiranje i građenje Lučica/bb, 21465 Jelsa</izvorni_sadrzaj>
    <derivirana_varijabla naziv="DomainObject.Predmet.ProtustrankaWithAdress_1">BALDIN d.o.o. za projektiranje i građenje Lučica/bb, 21465 Jelsa</derivirana_varijabla>
  </DomainObject.Predmet.ProtustrankaWithAdress>
  <DomainObject.Predmet.ProtustrankaWithAdressOIB>
    <izvorni_sadrzaj>BALDIN d.o.o. za projektiranje i građenje, OIB 74309858953, Lučica/bb, 21465 Jelsa</izvorni_sadrzaj>
    <derivirana_varijabla naziv="DomainObject.Predmet.ProtustrankaWithAdressOIB_1">BALDIN d.o.o. za projektiranje i građenje, OIB 74309858953, Lučica/bb, 21465 Jelsa</derivirana_varijabla>
  </DomainObject.Predmet.ProtustrankaWithAdressOIB>
  <DomainObject.Predmet.ProtustrankaNazivFormated>
    <izvorni_sadrzaj>BALDIN d.o.o. za projektiranje i građenje</izvorni_sadrzaj>
    <derivirana_varijabla naziv="DomainObject.Predmet.ProtustrankaNazivFormated_1">BALDIN d.o.o. za projektiranje i građenje</derivirana_varijabla>
  </DomainObject.Predmet.ProtustrankaNazivFormated>
  <DomainObject.Predmet.ProtustrankaNazivFormatedOIB>
    <izvorni_sadrzaj>BALDIN d.o.o. za projektiranje i građenje, OIB 74309858953</izvorni_sadrzaj>
    <derivirana_varijabla naziv="DomainObject.Predmet.ProtustrankaNazivFormatedOIB_1">BALDIN d.o.o. za projektiranje i građenje, OIB 74309858953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1370541.38</izvorni_sadrzaj>
    <derivirana_varijabla naziv="DomainObject.Predmet.TrenutnaVrijednost_1">1370541.38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BALDIN d.o.o. za projektiranje i građenje zastupanog po punomoćniku Boris Vrdoljak</item>
    </izvorni_sadrzaj>
    <derivirana_varijabla naziv="DomainObject.Predmet.ProtuStrankaListFormated_1">
      <item>BALDIN d.o.o. za projektiranje i građenje zastupanog po punomoćniku Boris Vrdoljak</item>
    </derivirana_varijabla>
  </DomainObject.Predmet.ProtuStrankaListFormated>
  <DomainObject.Predmet.ProtuStrankaListFormatedOIB>
    <izvorni_sadrzaj>
      <item>BALDIN d.o.o. za projektiranje i građenje, OIB 74309858953 zastupanog po punomoćniku Boris Vrdoljak</item>
    </izvorni_sadrzaj>
    <derivirana_varijabla naziv="DomainObject.Predmet.ProtuStrankaListFormatedOIB_1">
      <item>BALDIN d.o.o. za projektiranje i građenje, OIB 74309858953 zastupanog po punomoćniku Boris Vrdoljak</item>
    </derivirana_varijabla>
  </DomainObject.Predmet.ProtuStrankaListFormatedOIB>
  <DomainObject.Predmet.ProtuStrankaListFormatedWithAdress>
    <izvorni_sadrzaj>
      <item>BALDIN d.o.o. za projektiranje i građenje, Lučica/bb, 21465 Jelsa zastupanog po punomoćniku Boris Vrdoljak</item>
    </izvorni_sadrzaj>
    <derivirana_varijabla naziv="DomainObject.Predmet.ProtuStrankaListFormatedWithAdress_1">
      <item>BALDIN d.o.o. za projektiranje i građenje, Lučica/bb, 21465 Jelsa zastupanog po punomoćniku Boris Vrdoljak</item>
    </derivirana_varijabla>
  </DomainObject.Predmet.ProtuStrankaListFormatedWithAdress>
  <DomainObject.Predmet.ProtuStrankaListFormatedWithAdressOIB>
    <izvorni_sadrzaj>
      <item>BALDIN d.o.o. za projektiranje i građenje, OIB 74309858953, Lučica/bb, 21465 Jelsa zastupanog po punomoćniku Boris Vrdoljak</item>
    </izvorni_sadrzaj>
    <derivirana_varijabla naziv="DomainObject.Predmet.ProtuStrankaListFormatedWithAdressOIB_1">
      <item>BALDIN d.o.o. za projektiranje i građenje, OIB 74309858953, Lučica/bb, 21465 Jelsa zastupanog po punomoćniku Boris Vrdoljak</item>
    </derivirana_varijabla>
  </DomainObject.Predmet.ProtuStrankaListFormatedWithAdressOIB>
  <DomainObject.Predmet.ProtuStrankaListNazivFormated>
    <izvorni_sadrzaj>
      <item>BALDIN d.o.o. za projektiranje i građenje</item>
    </izvorni_sadrzaj>
    <derivirana_varijabla naziv="DomainObject.Predmet.ProtuStrankaListNazivFormated_1">
      <item>BALDIN d.o.o. za projektiranje i građenje</item>
    </derivirana_varijabla>
  </DomainObject.Predmet.ProtuStrankaListNazivFormated>
  <DomainObject.Predmet.ProtuStrankaListNazivFormatedOIB>
    <izvorni_sadrzaj>
      <item>BALDIN d.o.o. za projektiranje i građenje, OIB 74309858953</item>
    </izvorni_sadrzaj>
    <derivirana_varijabla naziv="DomainObject.Predmet.ProtuStrankaListNazivFormatedOIB_1">
      <item>BALDIN d.o.o. za projektiranje i građenje, OIB 74309858953</item>
    </derivirana_varijabla>
  </DomainObject.Predmet.ProtuStrankaListNazivFormatedOIB>
  <DomainObject.Predmet.OstaliListFormated>
    <izvorni_sadrzaj>
      <item>Boris Vrdoljak punomoćnik sudionika u postupku BALDIN d.o.o. za projektiranje i građenje</item>
    </izvorni_sadrzaj>
    <derivirana_varijabla naziv="DomainObject.Predmet.OstaliListFormated_1">
      <item>Boris Vrdoljak punomoćnik sudionika u postupku BALDIN d.o.o. za projektiranje i građenje</item>
    </derivirana_varijabla>
  </DomainObject.Predmet.OstaliListFormated>
  <DomainObject.Predmet.OstaliListFormatedOIB>
    <izvorni_sadrzaj>
      <item>Boris Vrdoljak, OIB 20001580942 punomoćnik sudionika u postupku BALDIN d.o.o. za projektiranje i građenje</item>
    </izvorni_sadrzaj>
    <derivirana_varijabla naziv="DomainObject.Predmet.OstaliListFormatedOIB_1">
      <item>Boris Vrdoljak, OIB 20001580942 punomoćnik sudionika u postupku BALDIN d.o.o. za projektiranje i građenje</item>
    </derivirana_varijabla>
  </DomainObject.Predmet.OstaliListFormatedOIB>
  <DomainObject.Predmet.OstaliListFormatedWithAdress>
    <izvorni_sadrzaj>
      <item>Boris Vrdoljak, Sukoišanska 4, 21000 Split punomoćnik sudionika u postupku BALDIN d.o.o. za projektiranje i građenje</item>
    </izvorni_sadrzaj>
    <derivirana_varijabla naziv="DomainObject.Predmet.OstaliListFormatedWithAdress_1">
      <item>Boris Vrdoljak, Sukoišanska 4, 21000 Split punomoćnik sudionika u postupku BALDIN d.o.o. za projektiranje i građenje</item>
    </derivirana_varijabla>
  </DomainObject.Predmet.OstaliListFormatedWithAdress>
  <DomainObject.Predmet.OstaliListFormatedWithAdressOIB>
    <izvorni_sadrzaj>
      <item>Boris Vrdoljak, OIB 20001580942, Sukoišanska 4, 21000 Split punomoćnik sudionika u postupku BALDIN d.o.o. za projektiranje i građenje</item>
    </izvorni_sadrzaj>
    <derivirana_varijabla naziv="DomainObject.Predmet.OstaliListFormatedWithAdressOIB_1">
      <item>Boris Vrdoljak, OIB 20001580942, Sukoišanska 4, 21000 Split punomoćnik sudionika u postupku BALDIN d.o.o. za projektiranje i građenje</item>
    </derivirana_varijabla>
  </DomainObject.Predmet.OstaliListFormatedWithAdressOIB>
  <DomainObject.Predmet.OstaliListNazivFormated>
    <izvorni_sadrzaj>
      <item>Boris Vrdoljak</item>
    </izvorni_sadrzaj>
    <derivirana_varijabla naziv="DomainObject.Predmet.OstaliListNazivFormated_1">
      <item>Boris Vrdoljak</item>
    </derivirana_varijabla>
  </DomainObject.Predmet.OstaliListNazivFormated>
  <DomainObject.Predmet.OstaliListNazivFormatedOIB>
    <izvorni_sadrzaj>
      <item>Boris Vrdoljak, OIB 20001580942</item>
    </izvorni_sadrzaj>
    <derivirana_varijabla naziv="DomainObject.Predmet.OstaliListNazivFormatedOIB_1">
      <item>Boris Vrdoljak, OIB 20001580942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BALDIN d.o.o. za projektiranje i građenje</izvorni_sadrzaj>
    <derivirana_varijabla naziv="DomainObject.Predmet.ProtustrankaIDrugi_1">BALDIN d.o.o. za projektiranje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BALDIN d.o.o. za projektiranje i građenje, OIB 74309858953, Lučica/bb, 21465 Jelsa</izvorni_sadrzaj>
    <derivirana_varijabla naziv="DomainObject.Predmet.ProtustrankaIDrugiAdressOIB_1">BALDIN d.o.o. za projektiranje i građenje, OIB 74309858953, Lučica/bb,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BALDIN d.o.o. za projektiranje i građenje</item>
      <item>FINANCIJSKA AGENCIJA, RC SPLIT</item>
      <item>Boris Vrdoljak</item>
    </izvorni_sadrzaj>
    <derivirana_varijabla naziv="DomainObject.Predmet.SudioniciListNaziv_1">
      <item>BALDIN d.o.o. za projektiranje i građenje</item>
      <item>FINANCIJSKA AGENCIJA, RC SPLIT</item>
      <item>Boris Vrdoljak</item>
    </derivirana_varijabla>
  </DomainObject.Predmet.SudioniciListNaziv>
  <DomainObject.Predmet.SudioniciListAdressOIB>
    <izvorni_sadrzaj>
      <item>BALDIN d.o.o. za projektiranje i građenje, OIB 74309858953, Lučica/bb,21465 Jelsa</item>
      <item>FINANCIJSKA AGENCIJA, RC SPLIT, OIB 85821130368, Mažuranićevo šetalište 24 b,21000 Split</item>
      <item>Boris Vrdoljak, OIB 20001580942, Sukoišanska 4,21000 Split</item>
    </izvorni_sadrzaj>
    <derivirana_varijabla naziv="DomainObject.Predmet.SudioniciListAdressOIB_1">
      <item>BALDIN d.o.o. za projektiranje i građenje, OIB 74309858953, Lučica/bb,21465 Jelsa</item>
      <item>FINANCIJSKA AGENCIJA, RC SPLIT, OIB 85821130368, Mažuranićevo šetalište 24 b,21000 Split</item>
      <item>Boris Vrdoljak, OIB 20001580942, Sukoišanska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74309858953</item>
      <item>, OIB 85821130368</item>
      <item>, OIB 20001580942</item>
    </izvorni_sadrzaj>
    <derivirana_varijabla naziv="DomainObject.Predmet.SudioniciListNazivOIB_1">
      <item>, OIB 74309858953</item>
      <item>, OIB 85821130368</item>
      <item>, OIB 20001580942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923</properties:Words>
  <properties:Characters>5204</properties:Characters>
  <properties:Lines>135</properties:Lines>
  <properties:Paragraphs>36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2017-05-24T08:34:00Z</dcterms:created>
  <dc:creator>Katarina Franković</dc:creator>
  <cp:lastModifiedBy>Katarina Franković</cp:lastModifiedBy>
  <cp:lastPrinted>2017-05-24T08:35:00Z</cp:lastPrinted>
  <dcterms:modified xmlns:xsi="http://www.w3.org/2001/XMLSchema-instance" xsi:type="dcterms:W3CDTF">2017-05-24T08:38:00Z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