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861c" w14:paraId="198861c" w:rsidRDefault="00AE649C" w:rsidP="00FA5B5E" w:rsidR="00AE649C" w:rsidRPr="00B76F3C">
      <w:pPr>
        <w:pStyle w:val="Naslov3"/>
        <w15:collapsed w:val="false"/>
      </w:pPr>
    </w:p>
    <w:p w:rsidRDefault="00272E1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72E12" w:rsidP="00272E12" w:rsidR="00272E12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St-164/2016-2.</w:t>
      </w:r>
    </w:p>
    <w:p w:rsidRDefault="00272E12" w:rsidP="00272E12" w:rsidR="00272E12">
      <w:pPr>
        <w:outlineLvl w:val="0"/>
        <w:rPr>
          <w:rFonts w:cs="Arial" w:hAnsi="Arial" w:ascii="Arial"/>
          <w:noProof/>
        </w:rPr>
      </w:pPr>
    </w:p>
    <w:p w:rsidRDefault="00272E12" w:rsidP="00272E12" w:rsidR="00272E12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272E12" w:rsidP="00272E12" w:rsidR="00272E12">
      <w:pPr>
        <w:rPr>
          <w:rFonts w:cs="Arial" w:hAnsi="Arial" w:ascii="Arial"/>
          <w:b/>
          <w:noProof/>
        </w:rPr>
      </w:pPr>
    </w:p>
    <w:p w:rsidRDefault="00272E12" w:rsidP="00272E12" w:rsidR="00272E12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272E12" w:rsidP="00272E12" w:rsidR="00272E12">
      <w:pPr>
        <w:outlineLvl w:val="0"/>
        <w:rPr>
          <w:rFonts w:cs="Arial" w:hAnsi="Arial" w:ascii="Arial"/>
          <w:noProof/>
        </w:rPr>
      </w:pPr>
    </w:p>
    <w:p w:rsidRDefault="00272E12" w:rsidP="00272E12" w:rsidR="00272E1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TRGOVAČKI SUD U BJELOVARU, po stečajnom sucu Tomislavu Mrazoviću, povodom prijedloga Ministarstva financija, Republike Hrvatske, zastupanog po zastupniku po zakonu ŽDO u Bjelovaru za otvaranje stečajnog postupka nad trgovačkim društvom PRERADA-PROMET d.o.o. iz Bjelovara, Mihanovićeva 10, OIB 50713145554,</w:t>
      </w:r>
      <w:r>
        <w:rPr>
          <w:rFonts w:cs="Arial" w:hAnsi="Arial" w:ascii="Arial"/>
        </w:rPr>
        <w:t xml:space="preserve"> d</w:t>
      </w:r>
      <w:r>
        <w:rPr>
          <w:rFonts w:cs="Arial" w:hAnsi="Arial" w:ascii="Arial"/>
          <w:noProof/>
        </w:rPr>
        <w:t>ana 25. ožujka 2016. godine</w:t>
      </w:r>
    </w:p>
    <w:p w:rsidRDefault="00272E12" w:rsidP="00272E12" w:rsidR="00272E12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272E12" w:rsidP="00272E12" w:rsidR="00272E1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 xml:space="preserve"> Pokreće se prethodni postupak radi utvrđivanja uvjeta za otvaranje stečajnog postupka nad dužnikom</w:t>
      </w:r>
      <w:r>
        <w:rPr>
          <w:rFonts w:cs="Arial" w:hAnsi="Arial" w:ascii="Arial"/>
          <w:noProof/>
        </w:rPr>
        <w:t xml:space="preserve"> PRERADA-PROMET d.o.o. iz Bjelovara, Mihanovićeva 10, OIB 50713145554.</w:t>
      </w:r>
      <w:r>
        <w:rPr>
          <w:rFonts w:cs="Arial" w:hAnsi="Arial" w:ascii="Arial"/>
        </w:rPr>
        <w:t xml:space="preserve"> </w:t>
      </w:r>
    </w:p>
    <w:p w:rsidRDefault="00272E12" w:rsidP="00272E12" w:rsidR="00272E12">
      <w:pPr>
        <w:jc w:val="both"/>
        <w:rPr>
          <w:rFonts w:cs="Arial" w:eastAsia="Times New Roman" w:hAnsi="Arial" w:ascii="Arial"/>
        </w:rPr>
      </w:pPr>
    </w:p>
    <w:p w:rsidRDefault="00272E12" w:rsidP="00272E12" w:rsidR="00272E1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II.</w:t>
      </w:r>
      <w:r>
        <w:rPr>
          <w:rFonts w:cs="Arial" w:hAnsi="Arial" w:ascii="Arial"/>
          <w:noProof/>
        </w:rPr>
        <w:t xml:space="preserve"> Zakazuje se ročište radi izjašnjenja o prijedlogu za dan </w:t>
      </w:r>
    </w:p>
    <w:p w:rsidRDefault="00272E12" w:rsidP="00272E12" w:rsidR="00272E12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13. svibnja 2016. godine u 09,00 sati</w:t>
      </w:r>
    </w:p>
    <w:p w:rsidRDefault="00272E12" w:rsidP="00272E12" w:rsidR="00272E1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zgradi Trgovačkog suda u Bjelovaru, Dr.I.Lebovića 42, u sobi broj 2 na koje se pozivaju dostavom ovog rješenja i to:</w:t>
      </w:r>
    </w:p>
    <w:p w:rsidRDefault="00272E12" w:rsidP="00272E12" w:rsidR="00272E1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1.predlagatelj Ministarstvo financija, RH, zastupano po ŽDO u Bjelovaru,</w:t>
      </w:r>
    </w:p>
    <w:p w:rsidRDefault="00272E12" w:rsidP="00272E12" w:rsidR="00272E1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2. privremeni upravitelj dužnika Robert Veseljak iz Varaždina, A.B.šimića 1.</w:t>
      </w:r>
    </w:p>
    <w:p w:rsidRDefault="00272E12" w:rsidP="00272E12" w:rsidR="00272E1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III.</w:t>
      </w:r>
      <w:r>
        <w:rPr>
          <w:rFonts w:cs="Arial" w:hAnsi="Arial" w:ascii="Arial"/>
          <w:noProof/>
        </w:rPr>
        <w:t xml:space="preserve"> Poziva se Robert Veseljak iz Varaždina, A.B.Šimića 1, da kao privremeni upravitelj dužnika tvrtke PRERADA-PROMET d.o.o. u roku od 8 dana od dana primitka ovog rješenja i poziva, dostavi ovom sudu pozivom na poslovni broj ovog spisa 7 St-164/2016, ovjerovljeni popis imovine i obveza za dužnika tvrtku PRERADA-PROMET d.o.o..</w:t>
      </w:r>
    </w:p>
    <w:p w:rsidRDefault="00272E12" w:rsidP="00272E12" w:rsidR="00272E12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272E12" w:rsidP="00272E12" w:rsidR="00272E12">
      <w:pPr>
        <w:ind w:firstLine="72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Predlagatelj Ministarstvo financija, RH, je podnio ovom sudu dana 25.01.2016. godine prijedlog za otvaranje stečajnog postupka nad dužnikom PRERADA-PROMET d.o.o. iz Bjelovara, Mihanovićeva 10, OIB 50713145554. </w:t>
      </w:r>
    </w:p>
    <w:p w:rsidRDefault="00272E12" w:rsidP="00272E12" w:rsidR="00272E12">
      <w:pPr>
        <w:ind w:firstLine="72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Sudac je izvršio uvid u isprave priložene uz prijedlog te je na temelju navoda iznijetih u prijedlogu predlagatelja Ministarstva financija, RH, kao i navoda FINE utvrdio da je predlagatelj učinio vjerojatnim postojanje stečajnog razloga koji se ogleda u činjenici da dužnik nije u mogućnosti trajnije ispunjavati svoje dospjele novčane obveze, kao i postojanje svoje tražbine, zbog čega je riješeno kao u izreci ovog rješenja temeljem čl.115.Stečajnog zakona (Narodne novine broj 71/2015). </w:t>
      </w:r>
      <w:r>
        <w:rPr>
          <w:rFonts w:cs="Arial" w:hAnsi="Arial" w:ascii="Arial"/>
        </w:rPr>
        <w:t xml:space="preserve">                   </w:t>
      </w:r>
    </w:p>
    <w:p w:rsidRDefault="00272E12" w:rsidP="00272E12" w:rsidR="00272E12">
      <w:pPr>
        <w:jc w:val="both"/>
        <w:rPr>
          <w:rFonts w:cs="Arial" w:hAnsi="Arial" w:ascii="Arial"/>
          <w:noProof/>
        </w:rPr>
      </w:pPr>
    </w:p>
    <w:p w:rsidRDefault="00272E12" w:rsidP="00272E12" w:rsidR="00272E12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25. ožujka 2016. godine </w:t>
      </w:r>
    </w:p>
    <w:p w:rsidRDefault="00272E12" w:rsidP="00272E12" w:rsidR="00272E12">
      <w:pPr>
        <w:jc w:val="both"/>
        <w:rPr>
          <w:rFonts w:cs="Arial" w:hAnsi="Arial" w:ascii="Arial"/>
          <w:noProof/>
        </w:rPr>
      </w:pPr>
    </w:p>
    <w:p w:rsidRDefault="00272E12" w:rsidP="00272E12" w:rsidR="00272E12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272E12" w:rsidP="00272E12" w:rsidR="00272E12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  <w:bookmarkStart w:name="_GoBack" w:id="0"/>
      <w:bookmarkEnd w:id="0"/>
    </w:p>
    <w:p w:rsidRDefault="00272E12" w:rsidP="00272E12" w:rsidR="00272E12">
      <w:pPr>
        <w:jc w:val="both"/>
        <w:rPr>
          <w:rFonts w:cs="Arial" w:hAnsi="Arial" w:ascii="Arial"/>
          <w:noProof/>
        </w:rPr>
      </w:pPr>
    </w:p>
    <w:p w:rsidRDefault="00272E12" w:rsidP="00272E12" w:rsidR="00272E12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ovog rješenja nije dopuštena posebna žalba (čl.115.Stečajnog zakona).</w:t>
      </w:r>
    </w:p>
    <w:p w:rsidRDefault="00272E12" w:rsidP="00272E12" w:rsidR="00272E12">
      <w:pPr>
        <w:jc w:val="both"/>
        <w:rPr>
          <w:rFonts w:cs="Arial" w:hAnsi="Arial" w:ascii="Arial"/>
        </w:rPr>
      </w:pPr>
    </w:p>
    <w:p w:rsidRDefault="00272E12" w:rsidP="00272E12" w:rsidR="00272E12">
      <w:pPr>
        <w:jc w:val="both"/>
        <w:rPr>
          <w:rFonts w:cs="Arial" w:hAnsi="Arial" w:ascii="Arial"/>
          <w:noProof/>
        </w:rPr>
      </w:pPr>
    </w:p>
    <w:p w:rsidRDefault="00272E12" w:rsidP="00272E12" w:rsidR="00272E12">
      <w:pPr>
        <w:jc w:val="both"/>
        <w:rPr>
          <w:rFonts w:cs="Arial" w:hAnsi="Arial" w:ascii="Arial"/>
          <w:noProof/>
        </w:rPr>
      </w:pPr>
    </w:p>
    <w:p w:rsidRDefault="00272E12" w:rsidP="00272E12" w:rsidR="00272E1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272E12" w:rsidP="00272E12" w:rsidR="00272E1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DNA:dužniku putem e-oglasne ploče ovog suda</w:t>
      </w:r>
    </w:p>
    <w:p w:rsidRDefault="00272E12" w:rsidP="00272E12" w:rsidR="00272E1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predlagatelju ŽDO u Bjelovaru putem e-oglasne ploče ovog suda</w:t>
      </w:r>
    </w:p>
    <w:p w:rsidRDefault="00272E12" w:rsidP="00272E12" w:rsidR="00272E1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upravitelju dužnika putem e-oglasne ploče ovog suda i putem pošte  </w:t>
      </w:r>
    </w:p>
    <w:p w:rsidRDefault="00272E12" w:rsidP="00272E12" w:rsidR="00272E1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272E12" w:rsidP="00272E12" w:rsidR="00272E1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Bj.25.3.2016.g.</w:t>
      </w:r>
    </w:p>
    <w:p w:rsidRDefault="00272E12" w:rsidP="00272E12" w:rsidR="00272E12">
      <w:pPr>
        <w:rPr>
          <w:rFonts w:cs="Arial" w:hAnsi="Arial" w:ascii="Arial"/>
        </w:rPr>
      </w:pPr>
    </w:p>
    <w:p w:rsidRDefault="00272E12" w:rsidP="00272E12" w:rsidR="00272E12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2E12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20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St-164/2016-2</izvorni_sadrzaj>
    <derivirana_varijabla naziv="DomainObject.Oznaka_1">St-164/2016-2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PRERADA-PROMET društvo s ograničenom odgovornošću za proizvodnju, trgovinu i usluge, Bjelovar</izvorni_sadrzaj>
    <derivirana_varijabla naziv="DomainObject.Predmet.ProtustrankaFormated_1">  PRERADA-PROMET društvo s ograničenom odgovornošću za proizvodnju, trgovinu i usluge, Bjelovar</derivirana_varijabla>
  </DomainObject.Predmet.ProtustrankaFormated>
  <DomainObject.Predmet.ProtustrankaFormatedOIB>
    <izvorni_sadrzaj>  PRERADA-PROMET društvo s ograničenom odgovornošću za proizvodnju, trgovinu i usluge, Bjelovar, OIB 50713145554</izvorni_sadrzaj>
    <derivirana_varijabla naziv="DomainObject.Predmet.ProtustrankaFormatedOIB_1">  PRERADA-PROMET društvo s ograničenom odgovornošću za proizvodnju, trgovinu i usluge, Bjelovar, OIB 50713145554</derivirana_varijabla>
  </DomainObject.Predmet.ProtustrankaFormatedOIB>
  <DomainObject.Predmet.ProtustrankaFormatedWithAdress>
    <izvorni_sadrzaj> PRERADA-PROMET društvo s ograničenom odgovornošću za proizvodnju, trgovinu i usluge, Bjelovar, Mihanovićeva 10, 43000 Bjelovar</izvorni_sadrzaj>
    <derivirana_varijabla naziv="DomainObject.Predmet.ProtustrankaFormatedWithAdress_1"> PRERADA-PROMET društvo s ograničenom odgovornošću za proizvodnju, trgovinu i usluge, Bjelovar, Mihanovićeva 10, 43000 Bjelovar</derivirana_varijabla>
  </DomainObject.Predmet.ProtustrankaFormatedWithAdress>
  <DomainObject.Predmet.ProtustrankaFormatedWithAdressOIB>
    <izvorni_sadrzaj> PRERADA-PROMET društvo s ograničenom odgovornošću za proizvodnju, trgovinu i usluge, Bjelovar, OIB 50713145554, Mihanovićeva 10, 43000 Bjelovar</izvorni_sadrzaj>
    <derivirana_varijabla naziv="DomainObject.Predmet.ProtustrankaFormatedWithAdressOIB_1"> PRERADA-PROMET društvo s ograničenom odgovornošću za proizvodnju, trgovinu i usluge, Bjelovar, OIB 50713145554, Mihanovićeva 10, 43000 Bjelovar</derivirana_varijabla>
  </DomainObject.Predmet.ProtustrankaFormatedWithAdressOIB>
  <DomainObject.Predmet.ProtustrankaWithAdress>
    <izvorni_sadrzaj>PRERADA-PROMET društvo s ograničenom odgovornošću za proizvodnju, trgovinu i usluge, Bjelovar Mihanovićeva 10, 43000 Bjelovar</izvorni_sadrzaj>
    <derivirana_varijabla naziv="DomainObject.Predmet.ProtustrankaWithAdress_1">PRERADA-PROMET društvo s ograničenom odgovornošću za proizvodnju, trgovinu i usluge, Bjelovar Mihanovićeva 10, 43000 Bjelovar</derivirana_varijabla>
  </DomainObject.Predmet.ProtustrankaWithAdress>
  <DomainObject.Predmet.ProtustrankaWithAdressOIB>
    <izvorni_sadrzaj>PRERADA-PROMET društvo s ograničenom odgovornošću za proizvodnju, trgovinu i usluge, Bjelovar, OIB 50713145554, Mihanovićeva 10, 43000 Bjelovar</izvorni_sadrzaj>
    <derivirana_varijabla naziv="DomainObject.Predmet.ProtustrankaWithAdressOIB_1">PRERADA-PROMET društvo s ograničenom odgovornošću za proizvodnju, trgovinu i usluge, Bjelovar, OIB 50713145554, Mihanovićeva 10, 43000 Bjelovar</derivirana_varijabla>
  </DomainObject.Predmet.ProtustrankaWithAdressOIB>
  <DomainObject.Predmet.ProtustrankaNazivFormated>
    <izvorni_sadrzaj>PRERADA-PROMET društvo s ograničenom odgovornošću za proizvodnju, trgovinu i usluge, Bjelovar</izvorni_sadrzaj>
    <derivirana_varijabla naziv="DomainObject.Predmet.ProtustrankaNazivFormated_1">PRERADA-PROMET društvo s ograničenom odgovornošću za proizvodnju, trgovinu i usluge, Bjelovar</derivirana_varijabla>
  </DomainObject.Predmet.ProtustrankaNazivFormated>
  <DomainObject.Predmet.ProtustrankaNazivFormatedOIB>
    <izvorni_sadrzaj>PRERADA-PROMET društvo s ograničenom odgovornošću za proizvodnju, trgovinu i usluge, Bjelovar, OIB 50713145554</izvorni_sadrzaj>
    <derivirana_varijabla naziv="DomainObject.Predmet.ProtustrankaNazivFormatedOIB_1">PRERADA-PROMET društvo s ograničenom odgovornošću za proizvodnju, trgovinu i usluge, Bjelovar, OIB 50713145554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 zastupanog po punomoćniku Županijsko državno odvjetništvo u Bjelovaru</izvorni_sadrzaj>
    <derivirana_varijabla naziv="DomainObject.Predmet.StrankaFormated_1"> 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Sjeverna Hrvatska zastupanog po punomoćniku Županijsko državno odvjetništvo u Bjelovaru</izvorni_sadrzaj>
    <derivirana_varijabla naziv="DomainObject.Predmet.StrankaFormatedWithAdress_1">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PRERADA-PROMET društvo s ograničenom odgovornošću za proizvodnju, trgovinu i usluge, Bjelovar</item>
    </izvorni_sadrzaj>
    <derivirana_varijabla naziv="DomainObject.Predmet.ProtuStrankaListFormated_1">
      <item>PRERADA-PROMET društvo s ograničenom odgovornošću za proizvodnju, trgovinu i usluge, Bjelovar</item>
    </derivirana_varijabla>
  </DomainObject.Predmet.ProtuStrankaListFormated>
  <DomainObject.Predmet.ProtuStrankaListFormatedOIB>
    <izvorni_sadrzaj>
      <item>PRERADA-PROMET društvo s ograničenom odgovornošću za proizvodnju, trgovinu i usluge, Bjelovar, OIB 50713145554</item>
    </izvorni_sadrzaj>
    <derivirana_varijabla naziv="DomainObject.Predmet.ProtuStrankaListFormatedOIB_1">
      <item>PRERADA-PROMET društvo s ograničenom odgovornošću za proizvodnju, trgovinu i usluge, Bjelovar, OIB 50713145554</item>
    </derivirana_varijabla>
  </DomainObject.Predmet.ProtuStrankaListFormatedOIB>
  <DomainObject.Predmet.ProtuStrankaListFormatedWithAdress>
    <izvorni_sadrzaj>
      <item>PRERADA-PROMET društvo s ograničenom odgovornošću za proizvodnju, trgovinu i usluge, Bjelovar, Mihanovićeva 10, 43000 Bjelovar</item>
    </izvorni_sadrzaj>
    <derivirana_varijabla naziv="DomainObject.Predmet.ProtuStrankaListFormatedWithAdress_1">
      <item>PRERADA-PROMET društvo s ograničenom odgovornošću za proizvodnju, trgovinu i usluge, Bjelovar, Mihanovićeva 10, 43000 Bjelovar</item>
    </derivirana_varijabla>
  </DomainObject.Predmet.ProtuStrankaListFormatedWithAdress>
  <DomainObject.Predmet.ProtuStrankaListFormatedWithAdressOIB>
    <izvorni_sadrzaj>
      <item>PRERADA-PROMET društvo s ograničenom odgovornošću za proizvodnju, trgovinu i usluge, Bjelovar, OIB 50713145554, Mihanovićeva 10, 43000 Bjelovar</item>
    </izvorni_sadrzaj>
    <derivirana_varijabla naziv="DomainObject.Predmet.ProtuStrankaListFormatedWithAdressOIB_1">
      <item>PRERADA-PROMET društvo s ograničenom odgovornošću za proizvodnju, trgovinu i usluge, Bjelovar, OIB 50713145554, Mihanovićeva 10, 43000 Bjelovar</item>
    </derivirana_varijabla>
  </DomainObject.Predmet.ProtuStrankaListFormatedWithAdressOIB>
  <DomainObject.Predmet.ProtuStrankaListNazivFormated>
    <izvorni_sadrzaj>
      <item>PRERADA-PROMET društvo s ograničenom odgovornošću za proizvodnju, trgovinu i usluge, Bjelovar</item>
    </izvorni_sadrzaj>
    <derivirana_varijabla naziv="DomainObject.Predmet.ProtuStrankaListNazivFormated_1">
      <item>PRERADA-PROMET društvo s ograničenom odgovornošću za proizvodnju, trgovinu i usluge, Bjelovar</item>
    </derivirana_varijabla>
  </DomainObject.Predmet.ProtuStrankaListNazivFormated>
  <DomainObject.Predmet.ProtuStrankaListNazivFormatedOIB>
    <izvorni_sadrzaj>
      <item>PRERADA-PROMET društvo s ograničenom odgovornošću za proizvodnju, trgovinu i usluge, Bjelovar, OIB 50713145554</item>
    </izvorni_sadrzaj>
    <derivirana_varijabla naziv="DomainObject.Predmet.ProtuStrankaListNazivFormatedOIB_1">
      <item>PRERADA-PROMET društvo s ograničenom odgovornošću za proizvodnju, trgovinu i usluge, Bjelovar, OIB 50713145554</item>
    </derivirana_varijabla>
  </DomainObject.Predmet.ProtuStrankaListNazivFormatedOIB>
  <DomainObject.Predmet.OstaliListFormated>
    <izvorni_sadrzaj>
      <item>Robert Veseljak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Robert Veseljak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Robert Veseljak, OIB 67946168060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Robert Veseljak, OIB 67946168060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Robert Veseljak,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Robert Veseljak,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Robert Veseljak</item>
      <item>Županijsko državno odvjetništvo u Bjelovaru</item>
    </izvorni_sadrzaj>
    <derivirana_varijabla naziv="DomainObject.Predmet.OstaliListNazivFormated_1">
      <item>Robert Veseljak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Županijsko državno odvjetništvo u Bjelovaru</item>
    </izvorni_sadrzaj>
    <derivirana_varijabla naziv="DomainObject.Predmet.OstaliListNazivFormatedOIB_1">
      <item>Robert Veseljak, OIB 67946168060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St-164/2016-2</izvorni_sadrzaj>
    <derivirana_varijabla naziv="DomainObject.PoslovniBrojDokumenta_1">St-164/2016-2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PRERADA-PROMET društvo s ograničenom odgovornošću za proizvodnju, trgovinu i usluge, Bjelovar</izvorni_sadrzaj>
    <derivirana_varijabla naziv="DomainObject.Predmet.ProtustrankaIDrugi_1">PRERADA-PROMET društvo s ograničenom odgovornošću za proizvodnju, trgovinu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PRERADA-PROMET društvo s ograničenom odgovornošću za proizvodnju, trgovinu i usluge, Bjelovar, OIB 50713145554, Mihanovićeva 10, 43000 Bjelovar</izvorni_sadrzaj>
    <derivirana_varijabla naziv="DomainObject.Predmet.ProtustrankaIDrugiAdressOIB_1">PRERADA-PROMET društvo s ograničenom odgovornošću za proizvodnju, trgovinu i usluge, Bjelovar, OIB 50713145554,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4A597D-6EE5-493F-9EC1-6728B4C79D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358</properties:Words>
  <properties:Characters>2028</properties:Characters>
  <properties:Lines>63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2016-03-25T09:28:00Z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