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5b0f1e" w14:paraId="05b0f1e" w:rsidRDefault="0030275D" w:rsidP="00670128" w:rsidR="000D732A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0D732A" w:rsidP="00670128" w:rsidR="000D732A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0D732A" w:rsidP="00670128" w:rsidR="000D732A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0D732A" w:rsidP="00670128" w:rsidR="000D732A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0D732A" w:rsidP="00670128" w:rsidR="000D732A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0D732A" w:rsidP="00790553" w:rsidR="000D732A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444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2013-256</w:t>
      </w:r>
    </w:p>
    <w:p w:rsidRDefault="000D732A" w:rsidR="000D732A">
      <w:pPr>
        <w:jc w:val="right"/>
        <w:rPr>
          <w:b/>
          <w:sz w:val="16"/>
          <w:szCs w:val="16"/>
        </w:rPr>
      </w:pPr>
    </w:p>
    <w:p w:rsidRDefault="000D732A" w:rsidR="000D732A" w:rsidRPr="00FB28A2">
      <w:pPr>
        <w:jc w:val="right"/>
        <w:rPr>
          <w:b/>
          <w:sz w:val="16"/>
          <w:szCs w:val="16"/>
        </w:rPr>
      </w:pPr>
    </w:p>
    <w:p w:rsidRDefault="000D732A" w:rsidR="000D732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0D732A" w:rsidR="000D732A" w:rsidRPr="0079718D">
      <w:pPr>
        <w:pStyle w:val="Naslov2"/>
        <w:rPr>
          <w:sz w:val="16"/>
          <w:szCs w:val="16"/>
        </w:rPr>
      </w:pPr>
    </w:p>
    <w:p w:rsidRDefault="000D732A" w:rsidR="000D732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0D732A" w:rsidR="000D732A" w:rsidRPr="0079718D">
      <w:pPr>
        <w:jc w:val="center"/>
        <w:rPr>
          <w:b/>
          <w:sz w:val="22"/>
          <w:szCs w:val="22"/>
        </w:rPr>
      </w:pPr>
    </w:p>
    <w:p w:rsidRDefault="000D732A" w:rsidP="005D00D6" w:rsidR="000D732A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</w:t>
      </w:r>
      <w:r w:rsidRPr="0079718D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23. kolovoza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>stečajnog upravitelja i razlučnog vjerovnika RAIFFEISENBANK AUSTRIA d.d. zastupano po punomoćniku Mariji Jerković zaposlenoj kod vjerovnika, istog dana</w:t>
      </w:r>
    </w:p>
    <w:p w:rsidRDefault="000D732A" w:rsidR="000D732A" w:rsidRPr="00FB28A2">
      <w:pPr>
        <w:jc w:val="both"/>
        <w:rPr>
          <w:sz w:val="16"/>
          <w:szCs w:val="16"/>
        </w:rPr>
      </w:pPr>
    </w:p>
    <w:p w:rsidRDefault="000D732A" w:rsidR="000D732A" w:rsidRPr="00FB28A2">
      <w:pPr>
        <w:jc w:val="both"/>
        <w:rPr>
          <w:sz w:val="16"/>
          <w:szCs w:val="16"/>
        </w:rPr>
      </w:pPr>
    </w:p>
    <w:p w:rsidRDefault="000D732A" w:rsidR="000D732A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0D732A" w:rsidR="000D732A" w:rsidRPr="0079718D">
      <w:pPr>
        <w:jc w:val="center"/>
        <w:rPr>
          <w:b/>
          <w:sz w:val="22"/>
          <w:szCs w:val="22"/>
        </w:rPr>
      </w:pPr>
    </w:p>
    <w:p w:rsidRDefault="000D732A" w:rsidP="000F7052" w:rsidR="000D732A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>Iz sredstava ostvarenih prodajom imovine stečajnog dužnika 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0D732A" w:rsidP="006450A1" w:rsidR="000D732A" w:rsidRPr="006450A1">
      <w:pPr>
        <w:jc w:val="both"/>
        <w:rPr>
          <w:sz w:val="22"/>
          <w:szCs w:val="22"/>
        </w:rPr>
      </w:pPr>
      <w:r w:rsidRPr="006450A1">
        <w:rPr>
          <w:sz w:val="22"/>
          <w:szCs w:val="22"/>
        </w:rPr>
        <w:t xml:space="preserve">- 388/1 oranica </w:t>
      </w:r>
      <w:smartTag w:element="metricconverter" w:uri="urn:schemas-microsoft-com:office:smarttags">
        <w:smartTagPr>
          <w:attr w:val="605 m2" w:name="ProductID"/>
        </w:smartTagPr>
        <w:r w:rsidRPr="006450A1">
          <w:rPr>
            <w:sz w:val="22"/>
            <w:szCs w:val="22"/>
          </w:rPr>
          <w:t>605 m2</w:t>
        </w:r>
      </w:smartTag>
      <w:r w:rsidRPr="006450A1">
        <w:rPr>
          <w:sz w:val="22"/>
          <w:szCs w:val="22"/>
        </w:rPr>
        <w:t>, z.ul. 229 K.O. Rožat,</w:t>
      </w:r>
    </w:p>
    <w:p w:rsidRDefault="000D732A" w:rsidP="006450A1" w:rsidR="000D732A" w:rsidRPr="006450A1">
      <w:pPr>
        <w:jc w:val="both"/>
        <w:rPr>
          <w:sz w:val="22"/>
          <w:szCs w:val="22"/>
        </w:rPr>
      </w:pPr>
      <w:r w:rsidRPr="006450A1">
        <w:rPr>
          <w:sz w:val="22"/>
          <w:szCs w:val="22"/>
        </w:rPr>
        <w:t xml:space="preserve">- 389/1 oranica </w:t>
      </w:r>
      <w:smartTag w:element="metricconverter" w:uri="urn:schemas-microsoft-com:office:smarttags">
        <w:smartTagPr>
          <w:attr w:val="215 m2" w:name="ProductID"/>
        </w:smartTagPr>
        <w:r w:rsidRPr="006450A1">
          <w:rPr>
            <w:sz w:val="22"/>
            <w:szCs w:val="22"/>
          </w:rPr>
          <w:t>215 m2</w:t>
        </w:r>
      </w:smartTag>
      <w:r w:rsidRPr="006450A1">
        <w:rPr>
          <w:sz w:val="22"/>
          <w:szCs w:val="22"/>
        </w:rPr>
        <w:t>, z.ul. 266 K.O. Rožat,</w:t>
      </w:r>
    </w:p>
    <w:p w:rsidRDefault="000D732A" w:rsidP="006450A1" w:rsidR="000D732A" w:rsidRPr="006450A1">
      <w:pPr>
        <w:jc w:val="both"/>
        <w:rPr>
          <w:sz w:val="22"/>
          <w:szCs w:val="22"/>
        </w:rPr>
      </w:pPr>
      <w:r w:rsidRPr="006450A1">
        <w:rPr>
          <w:sz w:val="22"/>
          <w:szCs w:val="22"/>
        </w:rPr>
        <w:t xml:space="preserve">- 389/2 vinograd </w:t>
      </w:r>
      <w:smartTag w:element="metricconverter" w:uri="urn:schemas-microsoft-com:office:smarttags">
        <w:smartTagPr>
          <w:attr w:val="427 m2" w:name="ProductID"/>
        </w:smartTagPr>
        <w:r w:rsidRPr="006450A1">
          <w:rPr>
            <w:sz w:val="22"/>
            <w:szCs w:val="22"/>
          </w:rPr>
          <w:t>427 m2</w:t>
        </w:r>
      </w:smartTag>
      <w:r w:rsidRPr="006450A1">
        <w:rPr>
          <w:sz w:val="22"/>
          <w:szCs w:val="22"/>
        </w:rPr>
        <w:t>, z.ul. 266 K.O. Rožat,</w:t>
      </w:r>
    </w:p>
    <w:p w:rsidRDefault="000D732A" w:rsidP="006450A1" w:rsidR="000D732A" w:rsidRPr="006450A1">
      <w:pPr>
        <w:jc w:val="both"/>
        <w:rPr>
          <w:sz w:val="22"/>
          <w:szCs w:val="22"/>
        </w:rPr>
      </w:pPr>
      <w:r w:rsidRPr="006450A1">
        <w:rPr>
          <w:sz w:val="22"/>
          <w:szCs w:val="22"/>
        </w:rPr>
        <w:t xml:space="preserve">- 389/3 vinograd </w:t>
      </w:r>
      <w:smartTag w:element="metricconverter" w:uri="urn:schemas-microsoft-com:office:smarttags">
        <w:smartTagPr>
          <w:attr w:val="58 m2" w:name="ProductID"/>
        </w:smartTagPr>
        <w:r w:rsidRPr="006450A1">
          <w:rPr>
            <w:sz w:val="22"/>
            <w:szCs w:val="22"/>
          </w:rPr>
          <w:t>58 m2</w:t>
        </w:r>
      </w:smartTag>
      <w:r w:rsidRPr="006450A1">
        <w:rPr>
          <w:sz w:val="22"/>
          <w:szCs w:val="22"/>
        </w:rPr>
        <w:t>, z.ul. 266 K.O. Rožat,</w:t>
      </w:r>
    </w:p>
    <w:p w:rsidRDefault="000D732A" w:rsidP="006450A1" w:rsidR="000D732A" w:rsidRPr="006450A1">
      <w:pPr>
        <w:jc w:val="both"/>
        <w:rPr>
          <w:sz w:val="22"/>
          <w:szCs w:val="22"/>
        </w:rPr>
      </w:pPr>
      <w:r w:rsidRPr="006450A1">
        <w:rPr>
          <w:sz w:val="22"/>
          <w:szCs w:val="22"/>
        </w:rPr>
        <w:t xml:space="preserve">- 389/4 oranica </w:t>
      </w:r>
      <w:smartTag w:element="metricconverter" w:uri="urn:schemas-microsoft-com:office:smarttags">
        <w:smartTagPr>
          <w:attr w:val="759 m2" w:name="ProductID"/>
        </w:smartTagPr>
        <w:r w:rsidRPr="006450A1">
          <w:rPr>
            <w:sz w:val="22"/>
            <w:szCs w:val="22"/>
          </w:rPr>
          <w:t>759 m2</w:t>
        </w:r>
      </w:smartTag>
      <w:r w:rsidRPr="006450A1">
        <w:rPr>
          <w:sz w:val="22"/>
          <w:szCs w:val="22"/>
        </w:rPr>
        <w:t>, z.ul. 135 K.O. Rožat,</w:t>
      </w:r>
    </w:p>
    <w:p w:rsidRDefault="000D732A" w:rsidP="000F7052" w:rsidR="000D732A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1.220.000,</w:t>
      </w:r>
      <w:r w:rsidRPr="0079718D">
        <w:rPr>
          <w:sz w:val="22"/>
          <w:szCs w:val="22"/>
        </w:rPr>
        <w:t>0</w:t>
      </w:r>
      <w:r>
        <w:rPr>
          <w:sz w:val="22"/>
          <w:szCs w:val="22"/>
        </w:rPr>
        <w:t>0</w:t>
      </w:r>
      <w:r w:rsidRPr="0079718D">
        <w:rPr>
          <w:sz w:val="22"/>
          <w:szCs w:val="22"/>
        </w:rPr>
        <w:t xml:space="preserve"> kuna,</w:t>
      </w:r>
    </w:p>
    <w:p w:rsidRDefault="000D732A" w:rsidP="000F7052" w:rsidR="000D732A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se:</w:t>
      </w:r>
    </w:p>
    <w:p w:rsidRDefault="000D732A" w:rsidP="002E3322" w:rsidR="000D732A">
      <w:pPr>
        <w:pStyle w:val="Tijeloteksta"/>
        <w:numPr>
          <w:ilvl w:val="0"/>
          <w:numId w:val="5"/>
        </w:numPr>
        <w:ind w:hanging="349" w:left="709"/>
        <w:rPr>
          <w:sz w:val="22"/>
          <w:szCs w:val="22"/>
        </w:rPr>
      </w:pPr>
      <w:r>
        <w:rPr>
          <w:sz w:val="22"/>
          <w:szCs w:val="22"/>
        </w:rPr>
        <w:t>t</w:t>
      </w:r>
      <w:r w:rsidRPr="00C36F0E">
        <w:rPr>
          <w:sz w:val="22"/>
          <w:szCs w:val="22"/>
        </w:rPr>
        <w:t xml:space="preserve">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C36F0E">
          <w:rPr>
            <w:sz w:val="22"/>
            <w:szCs w:val="22"/>
          </w:rPr>
          <w:t>170. st</w:t>
        </w:r>
      </w:smartTag>
      <w:r w:rsidRPr="00C36F0E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61.000,00</w:t>
      </w:r>
      <w:r w:rsidRPr="007971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 </w:t>
      </w:r>
      <w:r w:rsidRPr="00C36F0E">
        <w:rPr>
          <w:sz w:val="22"/>
          <w:szCs w:val="22"/>
        </w:rPr>
        <w:t xml:space="preserve">(slovima: </w:t>
      </w:r>
      <w:r>
        <w:rPr>
          <w:sz w:val="22"/>
          <w:szCs w:val="22"/>
        </w:rPr>
        <w:t>šezdeset-jednu-tisuću kuna),</w:t>
      </w:r>
    </w:p>
    <w:p w:rsidRDefault="000D732A" w:rsidP="002E3322" w:rsidR="000D732A" w:rsidRPr="00C36F0E">
      <w:pPr>
        <w:pStyle w:val="Tijeloteksta"/>
        <w:numPr>
          <w:ilvl w:val="0"/>
          <w:numId w:val="5"/>
        </w:numPr>
        <w:ind w:hanging="349" w:left="709"/>
        <w:rPr>
          <w:sz w:val="22"/>
          <w:szCs w:val="22"/>
        </w:rPr>
      </w:pPr>
      <w:r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Stečajnog zakona u iznosu od 158.840,09 kuna (slovima: jednu-stotinu-pedeset-osam-tisuća-osam-stotina-četrdeset kuna i devet lipa).</w:t>
      </w:r>
    </w:p>
    <w:p w:rsidRDefault="000D732A" w:rsidP="000F7052" w:rsidR="000D732A" w:rsidRPr="0079718D">
      <w:pPr>
        <w:pStyle w:val="Tijeloteksta"/>
        <w:rPr>
          <w:b/>
          <w:sz w:val="16"/>
          <w:szCs w:val="16"/>
        </w:rPr>
      </w:pPr>
    </w:p>
    <w:p w:rsidRDefault="000D732A" w:rsidP="000F7052" w:rsidR="000D732A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>Po odbitku iznosa troškova stečajnog postupka navedenog u točki I. ovog rješenja iz ostvarenih sredstava namiruje se tražbina razlučnog vjerovnika:</w:t>
      </w:r>
    </w:p>
    <w:p w:rsidRDefault="000D732A" w:rsidP="000F7052" w:rsidR="000D732A" w:rsidRPr="007E0C99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Zagreb, Domovinskog rata 3, OIB: 52508873833, </w:t>
      </w:r>
      <w:r w:rsidRPr="007E0C99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1.000.159,91</w:t>
      </w:r>
      <w:r w:rsidRPr="007E0C99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jedan-milijun-jednu-stotinu-pedeset-devet kuna i devedeset-jednu lipu).</w:t>
      </w:r>
    </w:p>
    <w:p w:rsidRDefault="000D732A" w:rsidP="000F7052" w:rsidR="000D732A" w:rsidRPr="004F50E0">
      <w:pPr>
        <w:pStyle w:val="Tijeloteksta"/>
        <w:rPr>
          <w:b/>
          <w:sz w:val="16"/>
          <w:szCs w:val="16"/>
          <w:u w:val="single"/>
        </w:rPr>
      </w:pPr>
    </w:p>
    <w:p w:rsidRDefault="000D732A" w:rsidP="00703C5B" w:rsidR="000D732A" w:rsidRPr="00703C5B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III.</w:t>
      </w:r>
      <w:r w:rsidRPr="005B4D33">
        <w:rPr>
          <w:sz w:val="22"/>
          <w:szCs w:val="22"/>
        </w:rPr>
        <w:t xml:space="preserve"> </w:t>
      </w:r>
      <w:r w:rsidRPr="005B4D33">
        <w:rPr>
          <w:sz w:val="22"/>
          <w:szCs w:val="22"/>
        </w:rPr>
        <w:tab/>
      </w:r>
      <w:r>
        <w:rPr>
          <w:sz w:val="22"/>
          <w:szCs w:val="22"/>
        </w:rPr>
        <w:t xml:space="preserve">Utvrđuje se da </w:t>
      </w:r>
      <w:r w:rsidRPr="00703C5B">
        <w:rPr>
          <w:sz w:val="22"/>
          <w:szCs w:val="22"/>
        </w:rPr>
        <w:t xml:space="preserve"> tražbina razlučnog vjerovnika</w:t>
      </w:r>
      <w:r>
        <w:rPr>
          <w:sz w:val="22"/>
          <w:szCs w:val="22"/>
        </w:rPr>
        <w:t>:</w:t>
      </w:r>
      <w:r w:rsidRPr="00703C5B">
        <w:rPr>
          <w:sz w:val="22"/>
          <w:szCs w:val="22"/>
        </w:rPr>
        <w:t xml:space="preserve"> </w:t>
      </w:r>
    </w:p>
    <w:p w:rsidRDefault="000D732A" w:rsidP="00F51704" w:rsidR="000D732A">
      <w:pPr>
        <w:pStyle w:val="Tijeloteksta"/>
        <w:tabs>
          <w:tab w:pos="142" w:val="left"/>
        </w:tabs>
        <w:rPr>
          <w:sz w:val="22"/>
          <w:szCs w:val="22"/>
        </w:rPr>
      </w:pPr>
      <w:r w:rsidRPr="00703C5B">
        <w:rPr>
          <w:sz w:val="22"/>
          <w:szCs w:val="22"/>
        </w:rPr>
        <w:t xml:space="preserve">- </w:t>
      </w:r>
      <w:r>
        <w:rPr>
          <w:sz w:val="22"/>
          <w:szCs w:val="22"/>
        </w:rPr>
        <w:t>REPUBLIKA HRVATSKA MINISTARSTVO FINANCIJA,</w:t>
      </w:r>
    </w:p>
    <w:p w:rsidRDefault="000D732A" w:rsidP="00703C5B" w:rsidR="000D732A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nije namirena.</w:t>
      </w:r>
    </w:p>
    <w:p w:rsidRDefault="000D732A" w:rsidP="00703C5B" w:rsidR="000D732A" w:rsidRPr="00670128">
      <w:pPr>
        <w:pStyle w:val="Tijeloteksta"/>
        <w:rPr>
          <w:iCs/>
          <w:sz w:val="16"/>
          <w:szCs w:val="16"/>
        </w:rPr>
      </w:pPr>
    </w:p>
    <w:p w:rsidRDefault="000D732A" w:rsidP="000F7052" w:rsidR="000D732A" w:rsidRPr="0079718D">
      <w:pPr>
        <w:pStyle w:val="Tijeloteksta"/>
        <w:rPr>
          <w:sz w:val="22"/>
          <w:szCs w:val="22"/>
        </w:rPr>
      </w:pPr>
      <w:r w:rsidRPr="00703C5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79718D">
        <w:rPr>
          <w:sz w:val="22"/>
          <w:szCs w:val="22"/>
        </w:rPr>
        <w:t>Nakon pravomoćnosti ovog rješenja isplatit će se iznosi navedeni ovom rješenju.</w:t>
      </w:r>
    </w:p>
    <w:p w:rsidRDefault="000D732A" w:rsidP="006355B4" w:rsidR="000D732A" w:rsidRPr="0079718D">
      <w:pPr>
        <w:pStyle w:val="Tijeloteksta"/>
        <w:rPr>
          <w:sz w:val="22"/>
          <w:szCs w:val="22"/>
        </w:rPr>
      </w:pPr>
    </w:p>
    <w:p w:rsidRDefault="000D732A" w:rsidP="006355B4" w:rsidR="000D732A">
      <w:pPr>
        <w:pStyle w:val="Tijeloteksta"/>
        <w:rPr>
          <w:sz w:val="22"/>
          <w:szCs w:val="22"/>
        </w:rPr>
      </w:pPr>
    </w:p>
    <w:p w:rsidRDefault="000D732A" w:rsidP="006355B4" w:rsidR="000D732A">
      <w:pPr>
        <w:pStyle w:val="Tijeloteksta"/>
        <w:rPr>
          <w:sz w:val="22"/>
          <w:szCs w:val="22"/>
        </w:rPr>
      </w:pPr>
    </w:p>
    <w:p w:rsidRDefault="000D732A" w:rsidP="006355B4" w:rsidR="000D732A">
      <w:pPr>
        <w:pStyle w:val="Tijeloteksta"/>
        <w:rPr>
          <w:sz w:val="22"/>
          <w:szCs w:val="22"/>
        </w:rPr>
      </w:pPr>
    </w:p>
    <w:p w:rsidRDefault="000D732A" w:rsidP="006355B4" w:rsidR="000D732A" w:rsidRPr="0079718D">
      <w:pPr>
        <w:pStyle w:val="Tijeloteksta"/>
        <w:rPr>
          <w:sz w:val="22"/>
          <w:szCs w:val="22"/>
        </w:rPr>
      </w:pPr>
    </w:p>
    <w:p w:rsidRDefault="000D732A" w:rsidP="006355B4" w:rsidR="000D732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lastRenderedPageBreak/>
        <w:t>Obrazloženje</w:t>
      </w:r>
    </w:p>
    <w:p w:rsidRDefault="000D732A" w:rsidP="00486030" w:rsidR="000D732A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0D732A" w:rsidP="00486030" w:rsidR="000D732A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>
        <w:rPr>
          <w:sz w:val="22"/>
          <w:szCs w:val="22"/>
        </w:rPr>
        <w:t>MILKIN GRADNJA d.o.o., Ploče</w:t>
      </w:r>
      <w:r w:rsidRPr="00ED28DC">
        <w:rPr>
          <w:sz w:val="22"/>
          <w:szCs w:val="22"/>
        </w:rPr>
        <w:t>, postupi</w:t>
      </w:r>
      <w:r>
        <w:rPr>
          <w:sz w:val="22"/>
          <w:szCs w:val="22"/>
        </w:rPr>
        <w:t>l</w:t>
      </w:r>
      <w:r w:rsidRPr="00ED28DC">
        <w:rPr>
          <w:sz w:val="22"/>
          <w:szCs w:val="22"/>
        </w:rPr>
        <w:t>o po rješenju ovog suda posl. br. St-</w:t>
      </w:r>
      <w:r>
        <w:rPr>
          <w:sz w:val="22"/>
          <w:szCs w:val="22"/>
        </w:rPr>
        <w:t>444</w:t>
      </w:r>
      <w:r w:rsidRPr="00ED28DC">
        <w:rPr>
          <w:sz w:val="22"/>
          <w:szCs w:val="22"/>
        </w:rPr>
        <w:t>/201</w:t>
      </w:r>
      <w:r>
        <w:rPr>
          <w:sz w:val="22"/>
          <w:szCs w:val="22"/>
        </w:rPr>
        <w:t>3</w:t>
      </w:r>
      <w:r w:rsidRPr="00ED28DC">
        <w:rPr>
          <w:sz w:val="22"/>
          <w:szCs w:val="22"/>
        </w:rPr>
        <w:t>-</w:t>
      </w:r>
      <w:r>
        <w:rPr>
          <w:sz w:val="22"/>
          <w:szCs w:val="22"/>
        </w:rPr>
        <w:t>231</w:t>
      </w:r>
      <w:r w:rsidRPr="00ED28DC">
        <w:rPr>
          <w:sz w:val="22"/>
          <w:szCs w:val="22"/>
        </w:rPr>
        <w:t xml:space="preserve"> od </w:t>
      </w:r>
      <w:r>
        <w:rPr>
          <w:sz w:val="22"/>
          <w:szCs w:val="22"/>
        </w:rPr>
        <w:t>16. lipnja</w:t>
      </w:r>
      <w:r w:rsidRPr="00ED28DC">
        <w:rPr>
          <w:sz w:val="22"/>
          <w:szCs w:val="22"/>
        </w:rPr>
        <w:t xml:space="preserve"> 2016. godine i u cijelosti uplatilo kupovninu za predmetnu imovinu u iznosu </w:t>
      </w:r>
      <w:r>
        <w:rPr>
          <w:sz w:val="22"/>
          <w:szCs w:val="22"/>
        </w:rPr>
        <w:t>1.220</w:t>
      </w:r>
      <w:r w:rsidRPr="00ED28DC">
        <w:rPr>
          <w:sz w:val="22"/>
          <w:szCs w:val="22"/>
        </w:rPr>
        <w:t>.000,00 kuna</w:t>
      </w:r>
      <w:r w:rsidRPr="000032E3">
        <w:rPr>
          <w:sz w:val="22"/>
          <w:szCs w:val="22"/>
        </w:rPr>
        <w:t xml:space="preserve">, te nakon što je rješenje ovog suda </w:t>
      </w:r>
      <w:r>
        <w:rPr>
          <w:sz w:val="22"/>
          <w:szCs w:val="22"/>
        </w:rPr>
        <w:t xml:space="preserve">posl.br. </w:t>
      </w:r>
      <w:r w:rsidRPr="000C3841">
        <w:rPr>
          <w:sz w:val="22"/>
          <w:szCs w:val="22"/>
        </w:rPr>
        <w:t xml:space="preserve">St-444/2013-231 od 16. lipnja 2016. godine </w:t>
      </w:r>
      <w:r w:rsidRPr="00ED28DC">
        <w:rPr>
          <w:sz w:val="22"/>
          <w:szCs w:val="22"/>
        </w:rPr>
        <w:t>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23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>kolovoza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 xml:space="preserve">u ukupnom iznosu od 1.220.000,00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0D732A" w:rsidP="00486030" w:rsidR="000D732A" w:rsidRPr="00985B75">
      <w:pPr>
        <w:ind w:firstLine="720"/>
        <w:jc w:val="both"/>
        <w:rPr>
          <w:sz w:val="16"/>
          <w:szCs w:val="16"/>
        </w:rPr>
      </w:pPr>
    </w:p>
    <w:p w:rsidRDefault="000D732A" w:rsidP="00486030" w:rsidR="000D732A" w:rsidRPr="005A1E5B">
      <w:pPr>
        <w:ind w:firstLine="720"/>
        <w:jc w:val="both"/>
        <w:rPr>
          <w:sz w:val="22"/>
          <w:szCs w:val="22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A1E5B">
          <w:rPr>
            <w:sz w:val="22"/>
            <w:szCs w:val="22"/>
          </w:rPr>
          <w:t>170. st</w:t>
        </w:r>
      </w:smartTag>
      <w:r w:rsidRPr="005A1E5B">
        <w:rPr>
          <w:sz w:val="22"/>
          <w:szCs w:val="22"/>
        </w:rPr>
        <w:t xml:space="preserve">. 1.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5A1E5B">
        <w:rPr>
          <w:sz w:val="22"/>
          <w:szCs w:val="22"/>
        </w:rPr>
        <w:t>dalje u tekstu: SZ) u obračun troškova uzimaju se troškovi utvrđivanja tražbine, troškovi utvrđivanja istovjetnosti predmeta i prava na predmetu prodaje u paušalnom iznosu od 5% od utrška. Utržak koji pripada nekretnin</w:t>
      </w:r>
      <w:r>
        <w:rPr>
          <w:sz w:val="22"/>
          <w:szCs w:val="22"/>
        </w:rPr>
        <w:t>ama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>e su</w:t>
      </w:r>
      <w:r w:rsidRPr="005A1E5B">
        <w:rPr>
          <w:sz w:val="22"/>
          <w:szCs w:val="22"/>
        </w:rPr>
        <w:t xml:space="preserve"> predmet prodaje iznosi </w:t>
      </w:r>
      <w:r>
        <w:rPr>
          <w:sz w:val="22"/>
          <w:szCs w:val="22"/>
        </w:rPr>
        <w:t xml:space="preserve">1.220.000,00 </w:t>
      </w:r>
      <w:r w:rsidRPr="005A1E5B">
        <w:rPr>
          <w:sz w:val="22"/>
          <w:szCs w:val="22"/>
        </w:rPr>
        <w:t xml:space="preserve">kuna, od kojeg iznosa 5% predstavlja iznos od </w:t>
      </w:r>
      <w:r>
        <w:rPr>
          <w:sz w:val="22"/>
          <w:szCs w:val="22"/>
        </w:rPr>
        <w:t>61.000,00 kuna</w:t>
      </w:r>
      <w:r w:rsidRPr="005A1E5B">
        <w:rPr>
          <w:sz w:val="22"/>
          <w:szCs w:val="22"/>
        </w:rPr>
        <w:t>.</w:t>
      </w:r>
      <w:r>
        <w:rPr>
          <w:sz w:val="22"/>
          <w:szCs w:val="22"/>
        </w:rPr>
        <w:t xml:space="preserve"> Zbog toga je odlučeno kao u točki I.a) izreke.</w:t>
      </w:r>
    </w:p>
    <w:p w:rsidRDefault="000D732A" w:rsidP="00625AAB" w:rsidR="000D732A" w:rsidRPr="00985B75">
      <w:pPr>
        <w:pStyle w:val="Tijeloteksta"/>
        <w:ind w:firstLine="720"/>
        <w:rPr>
          <w:sz w:val="16"/>
          <w:szCs w:val="16"/>
        </w:rPr>
      </w:pPr>
    </w:p>
    <w:p w:rsidRDefault="000D732A" w:rsidP="001E25DC" w:rsidR="000D732A" w:rsidRPr="001E25DC">
      <w:pPr>
        <w:pStyle w:val="Tijeloteksta"/>
        <w:ind w:firstLine="720"/>
        <w:rPr>
          <w:sz w:val="22"/>
          <w:szCs w:val="22"/>
        </w:rPr>
      </w:pPr>
      <w:r w:rsidRPr="00625AA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</w:t>
      </w:r>
      <w:r>
        <w:rPr>
          <w:sz w:val="22"/>
          <w:szCs w:val="22"/>
        </w:rPr>
        <w:t>098-1099</w:t>
      </w:r>
      <w:r w:rsidRPr="00625AAB">
        <w:rPr>
          <w:sz w:val="22"/>
          <w:szCs w:val="22"/>
        </w:rPr>
        <w:t>)</w:t>
      </w:r>
      <w:r w:rsidRPr="003A0384">
        <w:rPr>
          <w:sz w:val="22"/>
          <w:szCs w:val="22"/>
        </w:rPr>
        <w:t xml:space="preserve"> </w:t>
      </w:r>
      <w:r w:rsidRPr="00625AAB">
        <w:rPr>
          <w:sz w:val="22"/>
          <w:szCs w:val="22"/>
        </w:rPr>
        <w:t xml:space="preserve">troškovi 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 xml:space="preserve">. 2. SZ su znatno viši od paušalnog iznosa u visini 5% i iznose </w:t>
      </w:r>
      <w:r>
        <w:rPr>
          <w:sz w:val="22"/>
          <w:szCs w:val="22"/>
        </w:rPr>
        <w:t>158.840,09</w:t>
      </w:r>
      <w:r w:rsidRPr="00625AAB">
        <w:rPr>
          <w:sz w:val="22"/>
          <w:szCs w:val="22"/>
        </w:rPr>
        <w:t xml:space="preserve"> kuna.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 xml:space="preserve">. 2. SZ obračunao  troškove stečajnog postupka koji se tiču nekretnina koja je predmet prodaje i same prodaje i to trošak </w:t>
      </w:r>
      <w:r>
        <w:rPr>
          <w:sz w:val="22"/>
          <w:szCs w:val="22"/>
        </w:rPr>
        <w:t xml:space="preserve">procjene vrijednosti nekretnine u iznosu 2.199,39 kuna, </w:t>
      </w:r>
      <w:r w:rsidRPr="00625AAB">
        <w:rPr>
          <w:sz w:val="22"/>
          <w:szCs w:val="22"/>
        </w:rPr>
        <w:t xml:space="preserve">kao i troškove razmjerno veličini ostvarene kupovnine prema ukupnoj stečajnoj masi koji se odnose na: trošak </w:t>
      </w:r>
      <w:r>
        <w:rPr>
          <w:sz w:val="22"/>
          <w:szCs w:val="22"/>
        </w:rPr>
        <w:t xml:space="preserve">izrade pečata 78,94 kuna, </w:t>
      </w:r>
      <w:r w:rsidRPr="00625AAB">
        <w:rPr>
          <w:sz w:val="22"/>
          <w:szCs w:val="22"/>
        </w:rPr>
        <w:t>trošak knjigovodstvenih usluga</w:t>
      </w:r>
      <w:r>
        <w:rPr>
          <w:sz w:val="22"/>
          <w:szCs w:val="22"/>
        </w:rPr>
        <w:t xml:space="preserve"> 24.146,10 kuna, </w:t>
      </w:r>
      <w:r w:rsidRPr="00625AAB">
        <w:rPr>
          <w:sz w:val="22"/>
          <w:szCs w:val="22"/>
        </w:rPr>
        <w:t>trošak nagrade stečajnog upravitelja</w:t>
      </w:r>
      <w:r>
        <w:rPr>
          <w:sz w:val="22"/>
          <w:szCs w:val="22"/>
        </w:rPr>
        <w:t xml:space="preserve"> 115.144,85 kuna, trošak doprinosa za zdravstvo 17.271,72 kuna</w:t>
      </w:r>
      <w:r w:rsidRPr="00625AAB">
        <w:rPr>
          <w:sz w:val="22"/>
          <w:szCs w:val="22"/>
        </w:rPr>
        <w:t xml:space="preserve">, ili sveukupno </w:t>
      </w:r>
      <w:r>
        <w:rPr>
          <w:sz w:val="22"/>
          <w:szCs w:val="22"/>
        </w:rPr>
        <w:t>158.840,09</w:t>
      </w:r>
      <w:r w:rsidRPr="00625AAB">
        <w:rPr>
          <w:sz w:val="22"/>
          <w:szCs w:val="22"/>
        </w:rPr>
        <w:t xml:space="preserve"> kuna.</w:t>
      </w:r>
    </w:p>
    <w:p w:rsidRDefault="000D732A" w:rsidP="00625AAB" w:rsidR="000D732A" w:rsidRPr="00985B75">
      <w:pPr>
        <w:pStyle w:val="Tijeloteksta"/>
        <w:rPr>
          <w:sz w:val="16"/>
          <w:szCs w:val="16"/>
          <w:u w:val="single"/>
        </w:rPr>
      </w:pPr>
    </w:p>
    <w:p w:rsidRDefault="000D732A" w:rsidP="00625AAB" w:rsidR="000D732A">
      <w:pPr>
        <w:pStyle w:val="Tijeloteksta"/>
        <w:ind w:firstLine="720"/>
        <w:rPr>
          <w:sz w:val="22"/>
          <w:szCs w:val="22"/>
        </w:rPr>
      </w:pPr>
      <w:r w:rsidRPr="00421DF2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4. OZ" w:name="ProductID"/>
        </w:smartTagPr>
        <w:r w:rsidRPr="00421DF2">
          <w:rPr>
            <w:sz w:val="22"/>
            <w:szCs w:val="22"/>
          </w:rPr>
          <w:t>170. st</w:t>
        </w:r>
      </w:smartTag>
      <w:r w:rsidRPr="00421DF2">
        <w:rPr>
          <w:sz w:val="22"/>
          <w:szCs w:val="22"/>
        </w:rPr>
        <w:t>. 1. (</w:t>
      </w:r>
      <w:r>
        <w:rPr>
          <w:sz w:val="22"/>
          <w:szCs w:val="22"/>
        </w:rPr>
        <w:t>61.000,0</w:t>
      </w:r>
      <w:r w:rsidRPr="00421DF2">
        <w:rPr>
          <w:sz w:val="22"/>
          <w:szCs w:val="22"/>
        </w:rPr>
        <w:t xml:space="preserve">0 kuna) i st. 2. </w:t>
      </w:r>
      <w:r w:rsidRPr="00A1142C">
        <w:rPr>
          <w:sz w:val="22"/>
          <w:szCs w:val="22"/>
        </w:rPr>
        <w:t>(</w:t>
      </w:r>
      <w:r>
        <w:rPr>
          <w:sz w:val="22"/>
          <w:szCs w:val="22"/>
        </w:rPr>
        <w:t xml:space="preserve">158.840,09 </w:t>
      </w:r>
      <w:r w:rsidRPr="00A1142C">
        <w:rPr>
          <w:sz w:val="22"/>
          <w:szCs w:val="22"/>
        </w:rPr>
        <w:t xml:space="preserve">kuna) SZ u ukupnom iznosu od </w:t>
      </w:r>
      <w:r>
        <w:rPr>
          <w:sz w:val="22"/>
          <w:szCs w:val="22"/>
        </w:rPr>
        <w:t>219.840,09</w:t>
      </w:r>
      <w:r w:rsidRPr="00A1142C">
        <w:rPr>
          <w:sz w:val="22"/>
          <w:szCs w:val="22"/>
        </w:rPr>
        <w:t xml:space="preserve"> kuna, </w:t>
      </w:r>
      <w:r>
        <w:rPr>
          <w:sz w:val="22"/>
          <w:szCs w:val="22"/>
        </w:rPr>
        <w:t xml:space="preserve">iz ostvarene kupovnine pristupilo se namirenju tražbine prvog upisanog razlučnog vjerovnika RAIFFEISENBANK AUSTRIA </w:t>
      </w:r>
      <w:r w:rsidRPr="009458AD">
        <w:rPr>
          <w:sz w:val="22"/>
          <w:szCs w:val="22"/>
        </w:rPr>
        <w:t>d.d., Za</w:t>
      </w:r>
      <w:r>
        <w:rPr>
          <w:sz w:val="22"/>
          <w:szCs w:val="22"/>
        </w:rPr>
        <w:t xml:space="preserve">greb u iznosu od 1.000.159.91 kuna. Prodajom imovine nije ostvareno dovoljno sredstava za namirenje cjelokupne tražbine prvog upisanog razlučnog vjerovnika, pa tako ni tražbine kasnije upisanog razlučnog vjerovnika </w:t>
      </w:r>
      <w:r w:rsidRPr="0097345E">
        <w:rPr>
          <w:sz w:val="22"/>
          <w:szCs w:val="22"/>
        </w:rPr>
        <w:t>REPUBLIKA HRVATSKA MINISTARSTVO FINANCIJA</w:t>
      </w:r>
      <w:r>
        <w:rPr>
          <w:sz w:val="22"/>
          <w:szCs w:val="22"/>
        </w:rPr>
        <w:t>, čija tražbina ni djelomično nije namirena.</w:t>
      </w:r>
    </w:p>
    <w:p w:rsidRDefault="000D732A" w:rsidP="00CD0530" w:rsidR="000D732A" w:rsidRPr="00BC29BE">
      <w:pPr>
        <w:jc w:val="both"/>
        <w:rPr>
          <w:sz w:val="16"/>
          <w:szCs w:val="16"/>
          <w:u w:val="single"/>
        </w:rPr>
      </w:pPr>
    </w:p>
    <w:p w:rsidRDefault="000D732A" w:rsidP="001A7A70" w:rsidR="000D732A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0D732A" w:rsidP="006355B4" w:rsidR="000D732A">
      <w:pPr>
        <w:pStyle w:val="Naslov2"/>
        <w:rPr>
          <w:sz w:val="22"/>
          <w:szCs w:val="22"/>
        </w:rPr>
      </w:pPr>
    </w:p>
    <w:p w:rsidRDefault="000D732A" w:rsidP="006355B4" w:rsidR="000D732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23. kolovoza 2016</w:t>
      </w:r>
      <w:r w:rsidRPr="0079718D">
        <w:rPr>
          <w:sz w:val="22"/>
          <w:szCs w:val="22"/>
        </w:rPr>
        <w:t>. godine</w:t>
      </w:r>
    </w:p>
    <w:p w:rsidRDefault="000D732A" w:rsidP="006355B4" w:rsidR="000D732A" w:rsidRPr="0079718D">
      <w:pPr>
        <w:jc w:val="center"/>
        <w:rPr>
          <w:b/>
          <w:sz w:val="22"/>
          <w:szCs w:val="22"/>
        </w:rPr>
      </w:pPr>
    </w:p>
    <w:p w:rsidRDefault="000D732A" w:rsidP="006355B4" w:rsidR="000D732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0D732A" w:rsidP="006355B4" w:rsidR="000D732A" w:rsidRPr="00FB28A2">
      <w:pPr>
        <w:jc w:val="both"/>
        <w:rPr>
          <w:b/>
          <w:sz w:val="16"/>
          <w:szCs w:val="16"/>
        </w:rPr>
      </w:pPr>
    </w:p>
    <w:p w:rsidRDefault="000D732A" w:rsidP="006355B4" w:rsidR="000D732A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0D732A" w:rsidP="006355B4" w:rsidR="000D732A" w:rsidRPr="0079718D">
      <w:pPr>
        <w:jc w:val="both"/>
        <w:rPr>
          <w:b/>
          <w:sz w:val="22"/>
          <w:szCs w:val="22"/>
        </w:rPr>
      </w:pPr>
    </w:p>
    <w:p w:rsidRDefault="000D732A" w:rsidP="006355B4" w:rsidR="000D732A" w:rsidRPr="0030074D">
      <w:pPr>
        <w:jc w:val="both"/>
        <w:rPr>
          <w:sz w:val="22"/>
          <w:szCs w:val="22"/>
        </w:rPr>
      </w:pPr>
    </w:p>
    <w:p w:rsidRDefault="000D732A" w:rsidP="006355B4" w:rsidR="000D732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0D732A" w:rsidP="00985B75" w:rsidR="000D732A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0D732A" w:rsidP="006355B4" w:rsidR="000D732A">
      <w:pPr>
        <w:jc w:val="both"/>
        <w:rPr>
          <w:b/>
          <w:sz w:val="22"/>
          <w:szCs w:val="22"/>
        </w:rPr>
      </w:pPr>
    </w:p>
    <w:p w:rsidRDefault="000D732A" w:rsidP="006355B4" w:rsidR="000D732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 xml:space="preserve">DN-a </w:t>
      </w:r>
      <w:r w:rsidRPr="0079718D">
        <w:rPr>
          <w:sz w:val="22"/>
          <w:szCs w:val="22"/>
        </w:rPr>
        <w:t>(</w:t>
      </w:r>
      <w:r>
        <w:rPr>
          <w:sz w:val="22"/>
          <w:szCs w:val="22"/>
        </w:rPr>
        <w:t>23</w:t>
      </w:r>
      <w:r w:rsidRPr="0079718D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79718D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>.g.)</w:t>
      </w:r>
      <w:r w:rsidRPr="0079718D">
        <w:rPr>
          <w:b/>
          <w:sz w:val="22"/>
          <w:szCs w:val="22"/>
        </w:rPr>
        <w:t>:</w:t>
      </w:r>
    </w:p>
    <w:p w:rsidRDefault="000D732A" w:rsidP="00C21FDB" w:rsidR="000D732A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stečajnom upravitelju,</w:t>
      </w:r>
    </w:p>
    <w:p w:rsidRDefault="000D732A" w:rsidP="00C21FDB" w:rsidR="000D732A" w:rsidRPr="0029372D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E574A2">
        <w:t xml:space="preserve">RAIFFEISENBANK AUSTRIA d.d., Zagreb, </w:t>
      </w:r>
      <w:r>
        <w:t xml:space="preserve">i </w:t>
      </w:r>
      <w:r w:rsidRPr="0029372D">
        <w:t xml:space="preserve">REPUBLIKA HRVATSKA MINISTARSTVO FINANCIJA </w:t>
      </w:r>
      <w:r>
        <w:t>po ŽDO Dubrovnik, Građansko-upravni odjel, sve putem e-oglasne ploče suda,</w:t>
      </w:r>
    </w:p>
    <w:p w:rsidRDefault="000D732A" w:rsidP="00053CBB" w:rsidR="000D732A" w:rsidRPr="0079718D">
      <w:pPr>
        <w:jc w:val="both"/>
        <w:rPr>
          <w:b/>
          <w:sz w:val="22"/>
          <w:szCs w:val="22"/>
        </w:rPr>
      </w:pPr>
      <w:r w:rsidRPr="0079718D">
        <w:rPr>
          <w:sz w:val="22"/>
          <w:szCs w:val="22"/>
        </w:rPr>
        <w:t>- oglasna ploča.</w:t>
      </w:r>
    </w:p>
    <w:sectPr w:rsidSect="00D063E0" w:rsidR="000D732A" w:rsidRPr="0079718D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32A" w:rsidR="000D732A">
      <w:r>
        <w:separator/>
      </w:r>
    </w:p>
  </w:endnote>
  <w:endnote w:id="0" w:type="continuationSeparator">
    <w:p w:rsidRDefault="000D732A" w:rsidR="000D7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32A" w:rsidR="000D732A">
      <w:r>
        <w:separator/>
      </w:r>
    </w:p>
  </w:footnote>
  <w:footnote w:id="0" w:type="continuationSeparator">
    <w:p w:rsidRDefault="000D732A" w:rsidR="000D7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2A" w:rsidP="00326099" w:rsidR="000D73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732A" w:rsidR="000D73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32A" w:rsidP="00326099" w:rsidR="000D73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7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732A" w:rsidP="001B2CF9" w:rsidR="000D732A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444</w:t>
    </w:r>
    <w:r w:rsidRPr="001B2CF9">
      <w:rPr>
        <w:sz w:val="22"/>
        <w:szCs w:val="22"/>
      </w:rPr>
      <w:t>/201</w:t>
    </w:r>
    <w:r>
      <w:rPr>
        <w:sz w:val="22"/>
        <w:szCs w:val="22"/>
      </w:rPr>
      <w:t>3</w:t>
    </w:r>
    <w:r w:rsidRPr="001B2CF9">
      <w:rPr>
        <w:sz w:val="22"/>
        <w:szCs w:val="22"/>
      </w:rPr>
      <w:t>-</w:t>
    </w:r>
    <w:r>
      <w:rPr>
        <w:sz w:val="22"/>
        <w:szCs w:val="22"/>
      </w:rPr>
      <w:t>256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32E3"/>
    <w:rsid w:val="00014A1F"/>
    <w:rsid w:val="0002542F"/>
    <w:rsid w:val="00034A98"/>
    <w:rsid w:val="00037B05"/>
    <w:rsid w:val="00037D2E"/>
    <w:rsid w:val="00037F4E"/>
    <w:rsid w:val="000535D8"/>
    <w:rsid w:val="00053CBB"/>
    <w:rsid w:val="00065A9F"/>
    <w:rsid w:val="00070472"/>
    <w:rsid w:val="000708E7"/>
    <w:rsid w:val="00071468"/>
    <w:rsid w:val="00073341"/>
    <w:rsid w:val="000A2C34"/>
    <w:rsid w:val="000A43A7"/>
    <w:rsid w:val="000A7F77"/>
    <w:rsid w:val="000B3493"/>
    <w:rsid w:val="000B521D"/>
    <w:rsid w:val="000C0AA8"/>
    <w:rsid w:val="000C1F15"/>
    <w:rsid w:val="000C3841"/>
    <w:rsid w:val="000C543E"/>
    <w:rsid w:val="000D3C0E"/>
    <w:rsid w:val="000D631E"/>
    <w:rsid w:val="000D732A"/>
    <w:rsid w:val="000F382C"/>
    <w:rsid w:val="000F7052"/>
    <w:rsid w:val="001262CB"/>
    <w:rsid w:val="001265BB"/>
    <w:rsid w:val="00146791"/>
    <w:rsid w:val="00161F99"/>
    <w:rsid w:val="001727DF"/>
    <w:rsid w:val="00176D77"/>
    <w:rsid w:val="001861D1"/>
    <w:rsid w:val="001943AA"/>
    <w:rsid w:val="001A6620"/>
    <w:rsid w:val="001A7A70"/>
    <w:rsid w:val="001B2CF9"/>
    <w:rsid w:val="001E25DC"/>
    <w:rsid w:val="001F2241"/>
    <w:rsid w:val="001F2B6F"/>
    <w:rsid w:val="00222191"/>
    <w:rsid w:val="00230397"/>
    <w:rsid w:val="00233F8E"/>
    <w:rsid w:val="00257591"/>
    <w:rsid w:val="0026073A"/>
    <w:rsid w:val="002644BE"/>
    <w:rsid w:val="002656E7"/>
    <w:rsid w:val="00277565"/>
    <w:rsid w:val="0029372D"/>
    <w:rsid w:val="00295785"/>
    <w:rsid w:val="00296AC2"/>
    <w:rsid w:val="002A639C"/>
    <w:rsid w:val="002A75E0"/>
    <w:rsid w:val="002B64E2"/>
    <w:rsid w:val="002C3E0D"/>
    <w:rsid w:val="002D61B5"/>
    <w:rsid w:val="002E3322"/>
    <w:rsid w:val="002F4C8B"/>
    <w:rsid w:val="0030074D"/>
    <w:rsid w:val="0030275D"/>
    <w:rsid w:val="00304175"/>
    <w:rsid w:val="00311E21"/>
    <w:rsid w:val="003140B0"/>
    <w:rsid w:val="00326099"/>
    <w:rsid w:val="00332ACA"/>
    <w:rsid w:val="00335E63"/>
    <w:rsid w:val="00341CBE"/>
    <w:rsid w:val="0035089F"/>
    <w:rsid w:val="00350C07"/>
    <w:rsid w:val="00365ED6"/>
    <w:rsid w:val="00374EC5"/>
    <w:rsid w:val="00375F84"/>
    <w:rsid w:val="00380673"/>
    <w:rsid w:val="00391290"/>
    <w:rsid w:val="00391EF6"/>
    <w:rsid w:val="003A0384"/>
    <w:rsid w:val="003B073B"/>
    <w:rsid w:val="003B3130"/>
    <w:rsid w:val="003B3666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72D16"/>
    <w:rsid w:val="0047474C"/>
    <w:rsid w:val="0047599F"/>
    <w:rsid w:val="004831BB"/>
    <w:rsid w:val="00486030"/>
    <w:rsid w:val="00487C6A"/>
    <w:rsid w:val="00493399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305B"/>
    <w:rsid w:val="005155FE"/>
    <w:rsid w:val="0053523B"/>
    <w:rsid w:val="005430BB"/>
    <w:rsid w:val="0054528F"/>
    <w:rsid w:val="00560390"/>
    <w:rsid w:val="00562E6A"/>
    <w:rsid w:val="00570B51"/>
    <w:rsid w:val="00576F8A"/>
    <w:rsid w:val="00580724"/>
    <w:rsid w:val="00590E6B"/>
    <w:rsid w:val="005A1E5B"/>
    <w:rsid w:val="005A27CB"/>
    <w:rsid w:val="005B4D33"/>
    <w:rsid w:val="005B5E9C"/>
    <w:rsid w:val="005C3F9E"/>
    <w:rsid w:val="005D00D6"/>
    <w:rsid w:val="005F5CF0"/>
    <w:rsid w:val="00625AAB"/>
    <w:rsid w:val="006355B4"/>
    <w:rsid w:val="00643274"/>
    <w:rsid w:val="006450A1"/>
    <w:rsid w:val="006470FD"/>
    <w:rsid w:val="006477F9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F5902"/>
    <w:rsid w:val="007007BB"/>
    <w:rsid w:val="00703C5B"/>
    <w:rsid w:val="007228D3"/>
    <w:rsid w:val="00753FE7"/>
    <w:rsid w:val="00756162"/>
    <w:rsid w:val="00764214"/>
    <w:rsid w:val="00767C1D"/>
    <w:rsid w:val="00790553"/>
    <w:rsid w:val="0079718D"/>
    <w:rsid w:val="007A7CD5"/>
    <w:rsid w:val="007B2DC6"/>
    <w:rsid w:val="007C214B"/>
    <w:rsid w:val="007C2C80"/>
    <w:rsid w:val="007E0C99"/>
    <w:rsid w:val="007E21E7"/>
    <w:rsid w:val="007E4729"/>
    <w:rsid w:val="007F1816"/>
    <w:rsid w:val="007F2BF7"/>
    <w:rsid w:val="007F616A"/>
    <w:rsid w:val="007F6266"/>
    <w:rsid w:val="007F72C4"/>
    <w:rsid w:val="00820671"/>
    <w:rsid w:val="0082300C"/>
    <w:rsid w:val="00852008"/>
    <w:rsid w:val="008532D1"/>
    <w:rsid w:val="00854FD6"/>
    <w:rsid w:val="00881727"/>
    <w:rsid w:val="008823E3"/>
    <w:rsid w:val="008B2F9E"/>
    <w:rsid w:val="008C2987"/>
    <w:rsid w:val="008D1111"/>
    <w:rsid w:val="008D2F53"/>
    <w:rsid w:val="008E65B1"/>
    <w:rsid w:val="008E76BC"/>
    <w:rsid w:val="008F259D"/>
    <w:rsid w:val="0090010D"/>
    <w:rsid w:val="009055DC"/>
    <w:rsid w:val="00910259"/>
    <w:rsid w:val="00912F3C"/>
    <w:rsid w:val="00924E83"/>
    <w:rsid w:val="00936BE3"/>
    <w:rsid w:val="00941891"/>
    <w:rsid w:val="009443AF"/>
    <w:rsid w:val="009458AD"/>
    <w:rsid w:val="0095656D"/>
    <w:rsid w:val="0095729C"/>
    <w:rsid w:val="00965BF0"/>
    <w:rsid w:val="00967669"/>
    <w:rsid w:val="0097345E"/>
    <w:rsid w:val="00985B75"/>
    <w:rsid w:val="009A092E"/>
    <w:rsid w:val="009C0A9F"/>
    <w:rsid w:val="009D0D13"/>
    <w:rsid w:val="009F3846"/>
    <w:rsid w:val="00A0295B"/>
    <w:rsid w:val="00A1142C"/>
    <w:rsid w:val="00A1631D"/>
    <w:rsid w:val="00A279C0"/>
    <w:rsid w:val="00A306DB"/>
    <w:rsid w:val="00A34539"/>
    <w:rsid w:val="00A34D50"/>
    <w:rsid w:val="00A4101A"/>
    <w:rsid w:val="00A528F5"/>
    <w:rsid w:val="00A6112C"/>
    <w:rsid w:val="00A6186F"/>
    <w:rsid w:val="00A6414A"/>
    <w:rsid w:val="00A72314"/>
    <w:rsid w:val="00A72DBF"/>
    <w:rsid w:val="00A81DAE"/>
    <w:rsid w:val="00A83CCA"/>
    <w:rsid w:val="00A902C5"/>
    <w:rsid w:val="00A9415B"/>
    <w:rsid w:val="00AA1C27"/>
    <w:rsid w:val="00AB21CE"/>
    <w:rsid w:val="00AC74BF"/>
    <w:rsid w:val="00AE608C"/>
    <w:rsid w:val="00AE7A41"/>
    <w:rsid w:val="00B15B4F"/>
    <w:rsid w:val="00B23C88"/>
    <w:rsid w:val="00B24275"/>
    <w:rsid w:val="00B31EE4"/>
    <w:rsid w:val="00B548B9"/>
    <w:rsid w:val="00B57787"/>
    <w:rsid w:val="00B64B75"/>
    <w:rsid w:val="00B7462B"/>
    <w:rsid w:val="00B94619"/>
    <w:rsid w:val="00B95BE4"/>
    <w:rsid w:val="00BC034F"/>
    <w:rsid w:val="00BC2105"/>
    <w:rsid w:val="00BC29BE"/>
    <w:rsid w:val="00BC5B7A"/>
    <w:rsid w:val="00BD21AB"/>
    <w:rsid w:val="00C045B3"/>
    <w:rsid w:val="00C21A0B"/>
    <w:rsid w:val="00C21FDB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93F50"/>
    <w:rsid w:val="00C97BDA"/>
    <w:rsid w:val="00CC0095"/>
    <w:rsid w:val="00CC09F3"/>
    <w:rsid w:val="00CC485A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63E0"/>
    <w:rsid w:val="00D07636"/>
    <w:rsid w:val="00D1144D"/>
    <w:rsid w:val="00D150DA"/>
    <w:rsid w:val="00D20E9F"/>
    <w:rsid w:val="00D27435"/>
    <w:rsid w:val="00D60A1A"/>
    <w:rsid w:val="00D637B2"/>
    <w:rsid w:val="00D95875"/>
    <w:rsid w:val="00D97D84"/>
    <w:rsid w:val="00DA4831"/>
    <w:rsid w:val="00DA5597"/>
    <w:rsid w:val="00DA754C"/>
    <w:rsid w:val="00DA7CE8"/>
    <w:rsid w:val="00DB4F90"/>
    <w:rsid w:val="00DC063E"/>
    <w:rsid w:val="00DC32F9"/>
    <w:rsid w:val="00DD772E"/>
    <w:rsid w:val="00DE097D"/>
    <w:rsid w:val="00DE1DAB"/>
    <w:rsid w:val="00DE78A5"/>
    <w:rsid w:val="00DF45EB"/>
    <w:rsid w:val="00DF4664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6672"/>
    <w:rsid w:val="00E56AF8"/>
    <w:rsid w:val="00E574A2"/>
    <w:rsid w:val="00E70CE3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339AF"/>
    <w:rsid w:val="00F33B5B"/>
    <w:rsid w:val="00F361BF"/>
    <w:rsid w:val="00F51704"/>
    <w:rsid w:val="00F555F9"/>
    <w:rsid w:val="00F659B3"/>
    <w:rsid w:val="00F740D5"/>
    <w:rsid w:val="00F744E2"/>
    <w:rsid w:val="00F82E31"/>
    <w:rsid w:val="00FA366D"/>
    <w:rsid w:val="00FB28A2"/>
    <w:rsid w:val="00FB2D09"/>
    <w:rsid w:val="00FB63FD"/>
    <w:rsid w:val="00FC1A8C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7462B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7462B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7462B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7462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7462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B7462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7462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0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 a l b a</izvorni_sadrzaj>
    <derivirana_varijabla naziv="DomainObject.Predmet.PrimjedbaSuca_1">ž a l b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800</properties:Words>
  <properties:Characters>4544</properties:Characters>
  <properties:Lines>111</properties:Lines>
  <properties:Paragraphs>40</properties:Paragraphs>
  <properties:TotalTime>7</properties:TotalTime>
  <properties:ScaleCrop>false</properties:ScaleCrop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2016-08-10T09:33:00Z</dcterms:created>
  <dc:creator>Ante Kačić</dc:creator>
  <dc:description/>
  <cp:keywords/>
  <cp:lastModifiedBy>Mara Marčinko</cp:lastModifiedBy>
  <cp:lastPrinted>2016-08-23T07:51:00Z</cp:lastPrinted>
  <dcterms:modified xmlns:xsi="http://www.w3.org/2001/XMLSchema-instance" xsi:type="dcterms:W3CDTF">2016-08-23T08:53:00Z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