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5bf8" w14:paraId="5715bf8" w:rsidRDefault="002122C2" w:rsidP="009E0201" w:rsidR="002122C2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 w:rsidRPr="002122C2">
        <w:rPr>
          <w:b w:val="false"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201" w:rsidP="009E0201" w:rsidR="009E0201" w:rsidRPr="004B71FE">
      <w:pPr>
        <w:pStyle w:val="Naslov2"/>
        <w:jc w:val="left"/>
        <w:rPr>
          <w:b w:val="false"/>
          <w:bCs/>
          <w:sz w:val="24"/>
          <w:szCs w:val="24"/>
        </w:rPr>
      </w:pPr>
      <w:r w:rsidRPr="004B71FE">
        <w:rPr>
          <w:b w:val="false"/>
          <w:bCs/>
          <w:sz w:val="24"/>
          <w:szCs w:val="24"/>
        </w:rPr>
        <w:t>REPUBLIKA HRVATSKA</w:t>
      </w:r>
    </w:p>
    <w:p w:rsidRDefault="009E0201" w:rsidP="009E0201" w:rsidR="009E0201" w:rsidRPr="004B71FE">
      <w:pPr>
        <w:rPr>
          <w:sz w:val="24"/>
          <w:szCs w:val="24"/>
        </w:rPr>
      </w:pPr>
      <w:r w:rsidRPr="004B71FE">
        <w:rPr>
          <w:sz w:val="24"/>
          <w:szCs w:val="24"/>
        </w:rPr>
        <w:t>Trgovački sud u Zagrebu</w:t>
      </w:r>
    </w:p>
    <w:p w:rsidRDefault="009E0201" w:rsidP="009E0201" w:rsidR="002524F7" w:rsidRPr="004B71FE">
      <w:pPr>
        <w:pStyle w:val="Naslov"/>
        <w:jc w:val="left"/>
        <w:rPr>
          <w:b w:val="false"/>
          <w:sz w:val="24"/>
          <w:szCs w:val="24"/>
        </w:rPr>
      </w:pPr>
      <w:r w:rsidRPr="004B71FE">
        <w:rPr>
          <w:b w:val="false"/>
          <w:sz w:val="24"/>
          <w:szCs w:val="24"/>
        </w:rPr>
        <w:t>Zagreb, Amruševa 2/II</w:t>
      </w:r>
    </w:p>
    <w:p w:rsidRDefault="00CA7173" w:rsidR="00CA7173" w:rsidRPr="004B71FE">
      <w:pPr>
        <w:pStyle w:val="Naslov"/>
        <w:jc w:val="right"/>
        <w:rPr>
          <w:b w:val="false"/>
          <w:sz w:val="24"/>
          <w:szCs w:val="24"/>
        </w:rPr>
      </w:pPr>
    </w:p>
    <w:p w:rsidRDefault="00374B06" w:rsidP="004944B2" w:rsidR="004944B2" w:rsidRPr="004B71FE">
      <w:pPr>
        <w:pStyle w:val="Tijeloteksta"/>
        <w:tabs>
          <w:tab w:pos="6930" w:val="left"/>
        </w:tabs>
        <w:jc w:val="right"/>
        <w:outlineLvl w:val="0"/>
        <w:rPr>
          <w:szCs w:val="24"/>
        </w:rPr>
      </w:pPr>
      <w:r w:rsidRPr="004B71FE">
        <w:rPr>
          <w:szCs w:val="24"/>
          <w:lang w:val="pt-BR"/>
        </w:rPr>
        <w:t xml:space="preserve"> </w:t>
      </w:r>
      <w:r w:rsidRPr="004B71FE">
        <w:rPr>
          <w:b/>
          <w:szCs w:val="24"/>
        </w:rPr>
        <w:t xml:space="preserve"> </w:t>
      </w:r>
      <w:proofErr w:type="spellStart"/>
      <w:r w:rsidR="004944B2" w:rsidRPr="004B71FE">
        <w:rPr>
          <w:szCs w:val="24"/>
        </w:rPr>
        <w:t>40</w:t>
      </w:r>
      <w:proofErr w:type="spellEnd"/>
      <w:r w:rsidR="004944B2" w:rsidRPr="004B71FE">
        <w:rPr>
          <w:szCs w:val="24"/>
        </w:rPr>
        <w:t>. St-</w:t>
      </w:r>
      <w:proofErr w:type="spellStart"/>
      <w:r w:rsidR="00A316E3" w:rsidRPr="004B71FE">
        <w:rPr>
          <w:szCs w:val="24"/>
        </w:rPr>
        <w:t>87</w:t>
      </w:r>
      <w:proofErr w:type="spellEnd"/>
      <w:r w:rsidR="004944B2" w:rsidRPr="004B71FE">
        <w:rPr>
          <w:szCs w:val="24"/>
        </w:rPr>
        <w:t>/</w:t>
      </w:r>
      <w:proofErr w:type="spellStart"/>
      <w:r w:rsidR="002122C2">
        <w:rPr>
          <w:szCs w:val="24"/>
        </w:rPr>
        <w:t>0</w:t>
      </w:r>
      <w:r w:rsidR="00A316E3" w:rsidRPr="004B71FE">
        <w:rPr>
          <w:szCs w:val="24"/>
        </w:rPr>
        <w:t>8</w:t>
      </w:r>
      <w:proofErr w:type="spellEnd"/>
    </w:p>
    <w:p w:rsidRDefault="00890465" w:rsidP="00374B06" w:rsidR="00890465" w:rsidRPr="004B71FE">
      <w:pPr>
        <w:jc w:val="center"/>
        <w:rPr>
          <w:sz w:val="24"/>
          <w:szCs w:val="24"/>
        </w:rPr>
      </w:pPr>
    </w:p>
    <w:p w:rsidRDefault="00374B06" w:rsidP="00374B06" w:rsidR="00374B06" w:rsidRPr="004B71FE">
      <w:pPr>
        <w:jc w:val="center"/>
        <w:rPr>
          <w:sz w:val="24"/>
          <w:szCs w:val="24"/>
        </w:rPr>
      </w:pPr>
      <w:r w:rsidRPr="004B71FE">
        <w:rPr>
          <w:sz w:val="24"/>
          <w:szCs w:val="24"/>
        </w:rPr>
        <w:t>R E P U B L I K A  H R V A T S K A</w:t>
      </w:r>
    </w:p>
    <w:p w:rsidRDefault="00374B06" w:rsidP="00374B06" w:rsidR="00374B06" w:rsidRPr="004B71FE">
      <w:pPr>
        <w:jc w:val="center"/>
        <w:rPr>
          <w:sz w:val="24"/>
          <w:szCs w:val="24"/>
        </w:rPr>
      </w:pPr>
      <w:r w:rsidRPr="004B71FE">
        <w:rPr>
          <w:sz w:val="24"/>
          <w:szCs w:val="24"/>
        </w:rPr>
        <w:t>R J E Š E NJ E</w:t>
      </w:r>
    </w:p>
    <w:p w:rsidRDefault="00374B06" w:rsidP="00374B06" w:rsidR="00374B06" w:rsidRPr="004B71FE">
      <w:pPr>
        <w:jc w:val="center"/>
        <w:rPr>
          <w:b/>
          <w:sz w:val="24"/>
          <w:szCs w:val="24"/>
        </w:rPr>
      </w:pPr>
    </w:p>
    <w:p w:rsidRDefault="00374B06" w:rsidP="00374B06" w:rsidR="00374B06" w:rsidRPr="004B71FE">
      <w:pPr>
        <w:jc w:val="both"/>
        <w:rPr>
          <w:sz w:val="24"/>
          <w:szCs w:val="24"/>
        </w:rPr>
      </w:pPr>
      <w:r w:rsidRPr="004B71FE">
        <w:rPr>
          <w:sz w:val="24"/>
          <w:szCs w:val="24"/>
        </w:rPr>
        <w:tab/>
      </w:r>
      <w:r w:rsidR="009C34C9" w:rsidRPr="004B71FE">
        <w:rPr>
          <w:sz w:val="24"/>
          <w:szCs w:val="24"/>
        </w:rPr>
        <w:t xml:space="preserve">TRGOVAČKI SUD U ZAGREBU po sucu Anti Galiću, kao stečajnom sucu, u stečajnom postupku nad stečajna masa iza </w:t>
      </w:r>
      <w:r w:rsidR="00616E35" w:rsidRPr="004B71FE">
        <w:rPr>
          <w:sz w:val="24"/>
          <w:szCs w:val="24"/>
        </w:rPr>
        <w:t>ZAGREBAČKI USLUŽNI CENTAR d.d. u stečaju, Zagreb, Čazmanska ulica 4.</w:t>
      </w:r>
      <w:r w:rsidR="009C34C9" w:rsidRPr="004B71FE">
        <w:rPr>
          <w:sz w:val="24"/>
          <w:szCs w:val="24"/>
        </w:rPr>
        <w:t xml:space="preserve">, </w:t>
      </w:r>
      <w:r w:rsidRPr="004B71FE">
        <w:rPr>
          <w:sz w:val="24"/>
          <w:szCs w:val="24"/>
        </w:rPr>
        <w:t xml:space="preserve">dana </w:t>
      </w:r>
      <w:proofErr w:type="spellStart"/>
      <w:r w:rsidR="009C34C9" w:rsidRPr="004B71FE">
        <w:rPr>
          <w:sz w:val="24"/>
          <w:szCs w:val="24"/>
        </w:rPr>
        <w:t>4</w:t>
      </w:r>
      <w:r w:rsidR="00BD6707" w:rsidRPr="004B71FE">
        <w:rPr>
          <w:sz w:val="24"/>
          <w:szCs w:val="24"/>
        </w:rPr>
        <w:t>.s</w:t>
      </w:r>
      <w:r w:rsidR="00616E35" w:rsidRPr="004B71FE">
        <w:rPr>
          <w:sz w:val="24"/>
          <w:szCs w:val="24"/>
        </w:rPr>
        <w:t>iječnja</w:t>
      </w:r>
      <w:proofErr w:type="spellEnd"/>
      <w:r w:rsidRPr="004B71FE">
        <w:rPr>
          <w:sz w:val="24"/>
          <w:szCs w:val="24"/>
        </w:rPr>
        <w:t xml:space="preserve"> </w:t>
      </w:r>
      <w:proofErr w:type="spellStart"/>
      <w:r w:rsidRPr="004B71FE">
        <w:rPr>
          <w:sz w:val="24"/>
          <w:szCs w:val="24"/>
        </w:rPr>
        <w:t>201</w:t>
      </w:r>
      <w:r w:rsidR="00616E35" w:rsidRPr="004B71FE">
        <w:rPr>
          <w:sz w:val="24"/>
          <w:szCs w:val="24"/>
        </w:rPr>
        <w:t>9</w:t>
      </w:r>
      <w:proofErr w:type="spellEnd"/>
      <w:r w:rsidRPr="004B71FE">
        <w:rPr>
          <w:sz w:val="24"/>
          <w:szCs w:val="24"/>
        </w:rPr>
        <w:t>.</w:t>
      </w:r>
    </w:p>
    <w:p w:rsidRDefault="002524F7" w:rsidR="002524F7" w:rsidRPr="004B71FE">
      <w:pPr>
        <w:widowControl/>
        <w:jc w:val="both"/>
        <w:rPr>
          <w:sz w:val="24"/>
          <w:szCs w:val="24"/>
        </w:rPr>
      </w:pPr>
    </w:p>
    <w:p w:rsidRDefault="005318B7" w:rsidR="002524F7" w:rsidRPr="004B71FE">
      <w:pPr>
        <w:widowControl/>
        <w:jc w:val="center"/>
        <w:rPr>
          <w:b/>
          <w:sz w:val="24"/>
          <w:szCs w:val="24"/>
        </w:rPr>
      </w:pPr>
      <w:r w:rsidRPr="004B71FE">
        <w:rPr>
          <w:b/>
          <w:sz w:val="24"/>
          <w:szCs w:val="24"/>
        </w:rPr>
        <w:t>r j e š i o</w:t>
      </w:r>
      <w:r w:rsidR="00C55304" w:rsidRPr="004B71FE">
        <w:rPr>
          <w:b/>
          <w:sz w:val="24"/>
          <w:szCs w:val="24"/>
        </w:rPr>
        <w:t xml:space="preserve">   j e</w:t>
      </w:r>
    </w:p>
    <w:p w:rsidRDefault="007D39A0" w:rsidR="007D39A0" w:rsidRPr="004B71FE">
      <w:pPr>
        <w:widowControl/>
        <w:jc w:val="center"/>
        <w:rPr>
          <w:b/>
          <w:sz w:val="24"/>
          <w:szCs w:val="24"/>
        </w:rPr>
      </w:pPr>
    </w:p>
    <w:p w:rsidRDefault="004B71FE" w:rsidP="004B71FE" w:rsidR="004B71FE" w:rsidRPr="004B71FE">
      <w:pPr>
        <w:ind w:firstLine="708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I. U stečajnom postupku nad Stečajnom masom iza ZAGREBAČKI USLUŽNI CENTAR d.d. u stečaju, Zagreb, Čazmanska ulica 4, nastavlja se stečajni postupak  radi naknadne diobe. </w:t>
      </w:r>
    </w:p>
    <w:p w:rsidRDefault="004B71FE" w:rsidP="004B71FE" w:rsidR="004B71FE" w:rsidRPr="004B71FE">
      <w:pPr>
        <w:ind w:firstLine="720"/>
        <w:jc w:val="both"/>
        <w:rPr>
          <w:noProof/>
          <w:sz w:val="24"/>
          <w:szCs w:val="24"/>
        </w:rPr>
      </w:pPr>
      <w:r w:rsidRPr="004B71FE">
        <w:rPr>
          <w:sz w:val="24"/>
          <w:szCs w:val="24"/>
        </w:rPr>
        <w:t>II. Stečajna masa iza ZAGREBAČKI USLUŽNI CENTAR d.d. u stečaju, Zagreb, Čazmanska ulica 4, upisuje se u sudski registar</w:t>
      </w:r>
    </w:p>
    <w:p w:rsidRDefault="004B71FE" w:rsidP="004B71FE" w:rsidR="004B71FE" w:rsidRPr="004B71FE">
      <w:pPr>
        <w:ind w:firstLine="709"/>
        <w:jc w:val="both"/>
        <w:rPr>
          <w:sz w:val="24"/>
          <w:szCs w:val="24"/>
        </w:rPr>
      </w:pPr>
      <w:r w:rsidRPr="004B71FE">
        <w:rPr>
          <w:sz w:val="24"/>
          <w:szCs w:val="24"/>
        </w:rPr>
        <w:t>III. Stečajnu masu iza ZAGREBAČKI USLUŽNI CENTAR d.d. u stečaju, Zagreb, Čazmanska ulica 4</w:t>
      </w:r>
      <w:r>
        <w:rPr>
          <w:sz w:val="24"/>
          <w:szCs w:val="24"/>
        </w:rPr>
        <w:t xml:space="preserve">.,  </w:t>
      </w:r>
      <w:r w:rsidRPr="004B71FE">
        <w:rPr>
          <w:sz w:val="24"/>
          <w:szCs w:val="24"/>
        </w:rPr>
        <w:t xml:space="preserve">nastavlja zastupati dosadašnji stečajni upravitelj </w:t>
      </w:r>
      <w:r w:rsidR="00873F8E">
        <w:rPr>
          <w:sz w:val="24"/>
          <w:szCs w:val="24"/>
        </w:rPr>
        <w:t xml:space="preserve">Korana </w:t>
      </w:r>
      <w:r w:rsidR="00E038B7">
        <w:rPr>
          <w:sz w:val="24"/>
          <w:szCs w:val="24"/>
        </w:rPr>
        <w:t>F</w:t>
      </w:r>
      <w:r w:rsidR="00873F8E">
        <w:rPr>
          <w:sz w:val="24"/>
          <w:szCs w:val="24"/>
        </w:rPr>
        <w:t xml:space="preserve">erdelji, Biskupa </w:t>
      </w:r>
      <w:proofErr w:type="spellStart"/>
      <w:r w:rsidR="00873F8E">
        <w:rPr>
          <w:sz w:val="24"/>
          <w:szCs w:val="24"/>
        </w:rPr>
        <w:t>J.</w:t>
      </w:r>
      <w:r w:rsidR="00E038B7">
        <w:rPr>
          <w:sz w:val="24"/>
          <w:szCs w:val="24"/>
        </w:rPr>
        <w:t>G</w:t>
      </w:r>
      <w:r w:rsidR="00873F8E">
        <w:rPr>
          <w:sz w:val="24"/>
          <w:szCs w:val="24"/>
        </w:rPr>
        <w:t>aljufa</w:t>
      </w:r>
      <w:proofErr w:type="spellEnd"/>
      <w:r w:rsidR="00873F8E">
        <w:rPr>
          <w:sz w:val="24"/>
          <w:szCs w:val="24"/>
        </w:rPr>
        <w:t xml:space="preserve"> </w:t>
      </w:r>
      <w:proofErr w:type="spellStart"/>
      <w:r w:rsidR="00873F8E">
        <w:rPr>
          <w:sz w:val="24"/>
          <w:szCs w:val="24"/>
        </w:rPr>
        <w:t>7a</w:t>
      </w:r>
      <w:proofErr w:type="spellEnd"/>
      <w:r w:rsidR="00873F8E">
        <w:rPr>
          <w:sz w:val="24"/>
          <w:szCs w:val="24"/>
        </w:rPr>
        <w:t xml:space="preserve">. </w:t>
      </w:r>
      <w:proofErr w:type="spellStart"/>
      <w:r w:rsidR="00873F8E">
        <w:rPr>
          <w:sz w:val="24"/>
          <w:szCs w:val="24"/>
        </w:rPr>
        <w:t>OIB</w:t>
      </w:r>
      <w:proofErr w:type="spellEnd"/>
      <w:r w:rsidR="00873F8E">
        <w:rPr>
          <w:sz w:val="24"/>
          <w:szCs w:val="24"/>
        </w:rPr>
        <w:t xml:space="preserve"> </w:t>
      </w:r>
      <w:proofErr w:type="spellStart"/>
      <w:r w:rsidR="00873F8E">
        <w:rPr>
          <w:sz w:val="24"/>
          <w:szCs w:val="24"/>
        </w:rPr>
        <w:t>746911922835</w:t>
      </w:r>
      <w:proofErr w:type="spellEnd"/>
    </w:p>
    <w:p w:rsidRDefault="004B71FE" w:rsidP="004B71FE" w:rsidR="004B71FE" w:rsidRPr="004B71FE">
      <w:pPr>
        <w:jc w:val="center"/>
        <w:rPr>
          <w:i/>
          <w:sz w:val="24"/>
          <w:szCs w:val="24"/>
        </w:rPr>
      </w:pPr>
    </w:p>
    <w:p w:rsidRDefault="004B71FE" w:rsidP="004B71FE" w:rsidR="004B71FE" w:rsidRPr="004B71FE">
      <w:pPr>
        <w:jc w:val="center"/>
        <w:rPr>
          <w:i/>
          <w:sz w:val="24"/>
          <w:szCs w:val="24"/>
        </w:rPr>
      </w:pPr>
    </w:p>
    <w:p w:rsidRDefault="004B71FE" w:rsidP="004B71FE" w:rsidR="004B71FE" w:rsidRPr="004B71FE">
      <w:pPr>
        <w:jc w:val="center"/>
        <w:rPr>
          <w:sz w:val="24"/>
          <w:szCs w:val="24"/>
        </w:rPr>
      </w:pPr>
      <w:r w:rsidRPr="004B71FE">
        <w:rPr>
          <w:sz w:val="24"/>
          <w:szCs w:val="24"/>
        </w:rPr>
        <w:t>Obrazloženje</w:t>
      </w:r>
    </w:p>
    <w:p w:rsidRDefault="004B71FE" w:rsidP="004B71FE" w:rsidR="004B71FE" w:rsidRPr="004B71FE">
      <w:pPr>
        <w:jc w:val="center"/>
        <w:rPr>
          <w:sz w:val="24"/>
          <w:szCs w:val="24"/>
        </w:rPr>
      </w:pPr>
      <w:r w:rsidRPr="004B71FE">
        <w:rPr>
          <w:sz w:val="24"/>
          <w:szCs w:val="24"/>
        </w:rPr>
        <w:t> </w:t>
      </w:r>
    </w:p>
    <w:p w:rsidRDefault="004B71FE" w:rsidP="004B71FE" w:rsidR="004B71FE" w:rsidRPr="004B71FE">
      <w:pPr>
        <w:ind w:firstLine="708"/>
        <w:jc w:val="both"/>
        <w:rPr>
          <w:noProof/>
          <w:sz w:val="24"/>
          <w:szCs w:val="24"/>
        </w:rPr>
      </w:pPr>
      <w:r w:rsidRPr="004B71FE">
        <w:rPr>
          <w:sz w:val="24"/>
          <w:szCs w:val="24"/>
        </w:rPr>
        <w:t>Uvidom u spis utvrđeno je kako slijedi:</w:t>
      </w:r>
    </w:p>
    <w:p w:rsidRDefault="004B71FE" w:rsidP="004B71FE" w:rsidR="00833146">
      <w:pPr>
        <w:ind w:firstLine="708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-rješenjem ovog suda </w:t>
      </w:r>
      <w:proofErr w:type="spellStart"/>
      <w:r w:rsidRPr="004B71FE">
        <w:rPr>
          <w:sz w:val="24"/>
          <w:szCs w:val="24"/>
        </w:rPr>
        <w:t>1</w:t>
      </w:r>
      <w:r w:rsidR="00873F8E">
        <w:rPr>
          <w:sz w:val="24"/>
          <w:szCs w:val="24"/>
        </w:rPr>
        <w:t>2.svibnja</w:t>
      </w:r>
      <w:proofErr w:type="spellEnd"/>
      <w:r w:rsidRPr="004B71FE">
        <w:rPr>
          <w:sz w:val="24"/>
          <w:szCs w:val="24"/>
        </w:rPr>
        <w:t xml:space="preserve"> </w:t>
      </w:r>
      <w:proofErr w:type="spellStart"/>
      <w:r w:rsidRPr="004B71FE">
        <w:rPr>
          <w:sz w:val="24"/>
          <w:szCs w:val="24"/>
        </w:rPr>
        <w:t>201</w:t>
      </w:r>
      <w:r w:rsidR="00873F8E">
        <w:rPr>
          <w:sz w:val="24"/>
          <w:szCs w:val="24"/>
        </w:rPr>
        <w:t>0</w:t>
      </w:r>
      <w:proofErr w:type="spellEnd"/>
      <w:r w:rsidRPr="004B71FE">
        <w:rPr>
          <w:sz w:val="24"/>
          <w:szCs w:val="24"/>
        </w:rPr>
        <w:t>.,  poslovni broj St-</w:t>
      </w:r>
      <w:proofErr w:type="spellStart"/>
      <w:r w:rsidR="00873F8E">
        <w:rPr>
          <w:sz w:val="24"/>
          <w:szCs w:val="24"/>
        </w:rPr>
        <w:t>87</w:t>
      </w:r>
      <w:proofErr w:type="spellEnd"/>
      <w:r w:rsidR="00873F8E">
        <w:rPr>
          <w:sz w:val="24"/>
          <w:szCs w:val="24"/>
        </w:rPr>
        <w:t>/</w:t>
      </w:r>
      <w:proofErr w:type="spellStart"/>
      <w:r w:rsidR="00873F8E">
        <w:rPr>
          <w:sz w:val="24"/>
          <w:szCs w:val="24"/>
        </w:rPr>
        <w:t>08</w:t>
      </w:r>
      <w:proofErr w:type="spellEnd"/>
      <w:r w:rsidR="00833146">
        <w:rPr>
          <w:sz w:val="24"/>
          <w:szCs w:val="24"/>
        </w:rPr>
        <w:t xml:space="preserve">, a </w:t>
      </w:r>
      <w:r w:rsidR="00833146" w:rsidRPr="004B71FE">
        <w:rPr>
          <w:sz w:val="24"/>
          <w:szCs w:val="24"/>
        </w:rPr>
        <w:t xml:space="preserve">temeljem </w:t>
      </w:r>
      <w:r w:rsidR="0046628C">
        <w:rPr>
          <w:sz w:val="24"/>
          <w:szCs w:val="24"/>
        </w:rPr>
        <w:t>odredbe</w:t>
      </w:r>
      <w:r w:rsidR="00833146">
        <w:rPr>
          <w:sz w:val="24"/>
          <w:szCs w:val="24"/>
        </w:rPr>
        <w:t xml:space="preserve"> </w:t>
      </w:r>
      <w:r w:rsidR="00833146" w:rsidRPr="004B71FE">
        <w:rPr>
          <w:sz w:val="24"/>
          <w:szCs w:val="24"/>
        </w:rPr>
        <w:t xml:space="preserve">članka </w:t>
      </w:r>
      <w:proofErr w:type="spellStart"/>
      <w:r w:rsidR="00833146" w:rsidRPr="004B71FE">
        <w:rPr>
          <w:sz w:val="24"/>
          <w:szCs w:val="24"/>
        </w:rPr>
        <w:t>203</w:t>
      </w:r>
      <w:proofErr w:type="spellEnd"/>
      <w:r w:rsidR="00833146" w:rsidRPr="004B71FE">
        <w:rPr>
          <w:sz w:val="24"/>
          <w:szCs w:val="24"/>
        </w:rPr>
        <w:t xml:space="preserve">. Stečajnog zakona ( </w:t>
      </w:r>
      <w:proofErr w:type="spellStart"/>
      <w:r w:rsidR="00833146" w:rsidRPr="004B71FE">
        <w:rPr>
          <w:sz w:val="24"/>
          <w:szCs w:val="24"/>
        </w:rPr>
        <w:t>N.N</w:t>
      </w:r>
      <w:proofErr w:type="spellEnd"/>
      <w:r w:rsidR="00833146" w:rsidRPr="004B71FE">
        <w:rPr>
          <w:sz w:val="24"/>
          <w:szCs w:val="24"/>
        </w:rPr>
        <w:t xml:space="preserve">. br. </w:t>
      </w:r>
      <w:proofErr w:type="spellStart"/>
      <w:r w:rsidR="00833146" w:rsidRPr="004B71FE">
        <w:rPr>
          <w:sz w:val="24"/>
          <w:szCs w:val="24"/>
        </w:rPr>
        <w:t>44</w:t>
      </w:r>
      <w:proofErr w:type="spellEnd"/>
      <w:r w:rsidR="00833146" w:rsidRPr="004B71FE">
        <w:rPr>
          <w:sz w:val="24"/>
          <w:szCs w:val="24"/>
        </w:rPr>
        <w:t>/</w:t>
      </w:r>
      <w:proofErr w:type="spellStart"/>
      <w:r w:rsidR="00833146" w:rsidRPr="004B71FE">
        <w:rPr>
          <w:sz w:val="24"/>
          <w:szCs w:val="24"/>
        </w:rPr>
        <w:t>96</w:t>
      </w:r>
      <w:proofErr w:type="spellEnd"/>
      <w:r w:rsidR="00833146" w:rsidRPr="004B71FE">
        <w:rPr>
          <w:sz w:val="24"/>
          <w:szCs w:val="24"/>
        </w:rPr>
        <w:t xml:space="preserve">, </w:t>
      </w:r>
      <w:proofErr w:type="spellStart"/>
      <w:r w:rsidR="00833146" w:rsidRPr="004B71FE">
        <w:rPr>
          <w:sz w:val="24"/>
          <w:szCs w:val="24"/>
        </w:rPr>
        <w:t>29</w:t>
      </w:r>
      <w:proofErr w:type="spellEnd"/>
      <w:r w:rsidR="00833146" w:rsidRPr="004B71FE">
        <w:rPr>
          <w:sz w:val="24"/>
          <w:szCs w:val="24"/>
        </w:rPr>
        <w:t>/</w:t>
      </w:r>
      <w:proofErr w:type="spellStart"/>
      <w:r w:rsidR="00833146" w:rsidRPr="004B71FE">
        <w:rPr>
          <w:sz w:val="24"/>
          <w:szCs w:val="24"/>
        </w:rPr>
        <w:t>99</w:t>
      </w:r>
      <w:proofErr w:type="spellEnd"/>
      <w:r w:rsidR="00833146" w:rsidRPr="004B71FE">
        <w:rPr>
          <w:sz w:val="24"/>
          <w:szCs w:val="24"/>
        </w:rPr>
        <w:t xml:space="preserve">, </w:t>
      </w:r>
      <w:proofErr w:type="spellStart"/>
      <w:r w:rsidR="00833146" w:rsidRPr="004B71FE">
        <w:rPr>
          <w:sz w:val="24"/>
          <w:szCs w:val="24"/>
        </w:rPr>
        <w:t>129</w:t>
      </w:r>
      <w:proofErr w:type="spellEnd"/>
      <w:r w:rsidR="00833146" w:rsidRPr="004B71FE">
        <w:rPr>
          <w:sz w:val="24"/>
          <w:szCs w:val="24"/>
        </w:rPr>
        <w:t>/</w:t>
      </w:r>
      <w:proofErr w:type="spellStart"/>
      <w:r w:rsidR="00833146" w:rsidRPr="004B71FE">
        <w:rPr>
          <w:sz w:val="24"/>
          <w:szCs w:val="24"/>
        </w:rPr>
        <w:t>00</w:t>
      </w:r>
      <w:proofErr w:type="spellEnd"/>
      <w:r w:rsidR="00833146" w:rsidRPr="004B71FE">
        <w:rPr>
          <w:sz w:val="24"/>
          <w:szCs w:val="24"/>
        </w:rPr>
        <w:t xml:space="preserve">, </w:t>
      </w:r>
      <w:proofErr w:type="spellStart"/>
      <w:r w:rsidR="00833146" w:rsidRPr="004B71FE">
        <w:rPr>
          <w:sz w:val="24"/>
          <w:szCs w:val="24"/>
        </w:rPr>
        <w:t>123</w:t>
      </w:r>
      <w:proofErr w:type="spellEnd"/>
      <w:r w:rsidR="00833146" w:rsidRPr="004B71FE">
        <w:rPr>
          <w:sz w:val="24"/>
          <w:szCs w:val="24"/>
        </w:rPr>
        <w:t>/</w:t>
      </w:r>
      <w:proofErr w:type="spellStart"/>
      <w:r w:rsidR="00833146" w:rsidRPr="004B71FE">
        <w:rPr>
          <w:sz w:val="24"/>
          <w:szCs w:val="24"/>
        </w:rPr>
        <w:t>03</w:t>
      </w:r>
      <w:proofErr w:type="spellEnd"/>
      <w:r w:rsidR="00833146" w:rsidRPr="004B71FE">
        <w:rPr>
          <w:sz w:val="24"/>
          <w:szCs w:val="24"/>
        </w:rPr>
        <w:t xml:space="preserve">, </w:t>
      </w:r>
      <w:proofErr w:type="spellStart"/>
      <w:r w:rsidR="00833146" w:rsidRPr="004B71FE">
        <w:rPr>
          <w:sz w:val="24"/>
          <w:szCs w:val="24"/>
        </w:rPr>
        <w:t>82</w:t>
      </w:r>
      <w:proofErr w:type="spellEnd"/>
      <w:r w:rsidR="00833146" w:rsidRPr="004B71FE">
        <w:rPr>
          <w:sz w:val="24"/>
          <w:szCs w:val="24"/>
        </w:rPr>
        <w:t>/</w:t>
      </w:r>
      <w:proofErr w:type="spellStart"/>
      <w:r w:rsidR="00833146" w:rsidRPr="004B71FE">
        <w:rPr>
          <w:sz w:val="24"/>
          <w:szCs w:val="24"/>
        </w:rPr>
        <w:t>06</w:t>
      </w:r>
      <w:proofErr w:type="spellEnd"/>
      <w:r w:rsidR="00833146" w:rsidRPr="004B71FE">
        <w:rPr>
          <w:sz w:val="24"/>
          <w:szCs w:val="24"/>
        </w:rPr>
        <w:t xml:space="preserve">,  </w:t>
      </w:r>
      <w:proofErr w:type="spellStart"/>
      <w:r w:rsidR="00833146" w:rsidRPr="004B71FE">
        <w:rPr>
          <w:sz w:val="24"/>
          <w:szCs w:val="24"/>
        </w:rPr>
        <w:t>116</w:t>
      </w:r>
      <w:proofErr w:type="spellEnd"/>
      <w:r w:rsidR="00833146" w:rsidRPr="004B71FE">
        <w:rPr>
          <w:sz w:val="24"/>
          <w:szCs w:val="24"/>
        </w:rPr>
        <w:t>/</w:t>
      </w:r>
      <w:proofErr w:type="spellStart"/>
      <w:r w:rsidR="00833146" w:rsidRPr="004B71FE">
        <w:rPr>
          <w:sz w:val="24"/>
          <w:szCs w:val="24"/>
        </w:rPr>
        <w:t>10</w:t>
      </w:r>
      <w:proofErr w:type="spellEnd"/>
      <w:r w:rsidR="00833146" w:rsidRPr="004B71FE">
        <w:rPr>
          <w:sz w:val="24"/>
          <w:szCs w:val="24"/>
        </w:rPr>
        <w:t xml:space="preserve">, </w:t>
      </w:r>
      <w:proofErr w:type="spellStart"/>
      <w:r w:rsidR="00833146" w:rsidRPr="004B71FE">
        <w:rPr>
          <w:sz w:val="24"/>
          <w:szCs w:val="24"/>
        </w:rPr>
        <w:t>25</w:t>
      </w:r>
      <w:proofErr w:type="spellEnd"/>
      <w:r w:rsidR="00833146" w:rsidRPr="004B71FE">
        <w:rPr>
          <w:sz w:val="24"/>
          <w:szCs w:val="24"/>
        </w:rPr>
        <w:t>/</w:t>
      </w:r>
      <w:proofErr w:type="spellStart"/>
      <w:r w:rsidR="00833146" w:rsidRPr="004B71FE">
        <w:rPr>
          <w:sz w:val="24"/>
          <w:szCs w:val="24"/>
        </w:rPr>
        <w:t>12</w:t>
      </w:r>
      <w:proofErr w:type="spellEnd"/>
      <w:r w:rsidR="00833146" w:rsidRPr="004B71FE">
        <w:rPr>
          <w:sz w:val="24"/>
          <w:szCs w:val="24"/>
        </w:rPr>
        <w:t xml:space="preserve"> i </w:t>
      </w:r>
      <w:proofErr w:type="spellStart"/>
      <w:r w:rsidR="00833146" w:rsidRPr="004B71FE">
        <w:rPr>
          <w:sz w:val="24"/>
          <w:szCs w:val="24"/>
        </w:rPr>
        <w:t>133</w:t>
      </w:r>
      <w:proofErr w:type="spellEnd"/>
      <w:r w:rsidR="00833146" w:rsidRPr="004B71FE">
        <w:rPr>
          <w:sz w:val="24"/>
          <w:szCs w:val="24"/>
        </w:rPr>
        <w:t>/</w:t>
      </w:r>
      <w:proofErr w:type="spellStart"/>
      <w:r w:rsidR="00833146" w:rsidRPr="004B71FE">
        <w:rPr>
          <w:sz w:val="24"/>
          <w:szCs w:val="24"/>
        </w:rPr>
        <w:t>12</w:t>
      </w:r>
      <w:proofErr w:type="spellEnd"/>
      <w:r w:rsidR="00833146" w:rsidRPr="004B71FE">
        <w:rPr>
          <w:sz w:val="24"/>
          <w:szCs w:val="24"/>
        </w:rPr>
        <w:t xml:space="preserve"> dalje: </w:t>
      </w:r>
      <w:proofErr w:type="spellStart"/>
      <w:r w:rsidR="00833146" w:rsidRPr="004B71FE">
        <w:rPr>
          <w:sz w:val="24"/>
          <w:szCs w:val="24"/>
        </w:rPr>
        <w:t>SZ</w:t>
      </w:r>
      <w:proofErr w:type="spellEnd"/>
      <w:r w:rsidR="00833146" w:rsidRPr="004B71FE">
        <w:rPr>
          <w:sz w:val="24"/>
          <w:szCs w:val="24"/>
        </w:rPr>
        <w:t xml:space="preserve">) koji Zakon se u ovom postupku primjenjuje temeljem odredbe članka </w:t>
      </w:r>
      <w:proofErr w:type="spellStart"/>
      <w:r w:rsidR="00833146" w:rsidRPr="004B71FE">
        <w:rPr>
          <w:sz w:val="24"/>
          <w:szCs w:val="24"/>
        </w:rPr>
        <w:t>441</w:t>
      </w:r>
      <w:proofErr w:type="spellEnd"/>
      <w:r w:rsidR="00833146" w:rsidRPr="004B71FE">
        <w:rPr>
          <w:sz w:val="24"/>
          <w:szCs w:val="24"/>
        </w:rPr>
        <w:t>. stavak 1. Stečajnog zakona (N.N.br.71/</w:t>
      </w:r>
      <w:proofErr w:type="spellStart"/>
      <w:r w:rsidR="00833146" w:rsidRPr="004B71FE">
        <w:rPr>
          <w:sz w:val="24"/>
          <w:szCs w:val="24"/>
        </w:rPr>
        <w:t>15</w:t>
      </w:r>
      <w:proofErr w:type="spellEnd"/>
      <w:r w:rsidR="00833146" w:rsidRPr="004B71FE">
        <w:rPr>
          <w:sz w:val="24"/>
          <w:szCs w:val="24"/>
        </w:rPr>
        <w:t xml:space="preserve"> i </w:t>
      </w:r>
      <w:proofErr w:type="spellStart"/>
      <w:r w:rsidR="00833146" w:rsidRPr="004B71FE">
        <w:rPr>
          <w:sz w:val="24"/>
          <w:szCs w:val="24"/>
        </w:rPr>
        <w:t>104</w:t>
      </w:r>
      <w:proofErr w:type="spellEnd"/>
      <w:r w:rsidR="00833146" w:rsidRPr="004B71FE">
        <w:rPr>
          <w:sz w:val="24"/>
          <w:szCs w:val="24"/>
        </w:rPr>
        <w:t>/</w:t>
      </w:r>
      <w:proofErr w:type="spellStart"/>
      <w:r w:rsidR="00833146" w:rsidRPr="004B71FE">
        <w:rPr>
          <w:sz w:val="24"/>
          <w:szCs w:val="24"/>
        </w:rPr>
        <w:t>17</w:t>
      </w:r>
      <w:proofErr w:type="spellEnd"/>
      <w:r w:rsidR="00890465">
        <w:rPr>
          <w:sz w:val="24"/>
          <w:szCs w:val="24"/>
        </w:rPr>
        <w:t xml:space="preserve">, dalje: </w:t>
      </w:r>
      <w:proofErr w:type="spellStart"/>
      <w:r w:rsidR="00890465">
        <w:rPr>
          <w:sz w:val="24"/>
          <w:szCs w:val="24"/>
        </w:rPr>
        <w:t>SZ15</w:t>
      </w:r>
      <w:proofErr w:type="spellEnd"/>
      <w:r w:rsidR="00833146" w:rsidRPr="004B71FE">
        <w:rPr>
          <w:sz w:val="24"/>
          <w:szCs w:val="24"/>
        </w:rPr>
        <w:t xml:space="preserve">) </w:t>
      </w:r>
      <w:r w:rsidR="00873F8E">
        <w:rPr>
          <w:sz w:val="24"/>
          <w:szCs w:val="24"/>
        </w:rPr>
        <w:t xml:space="preserve">obustavljen je i </w:t>
      </w:r>
      <w:r w:rsidRPr="004B71FE">
        <w:rPr>
          <w:sz w:val="24"/>
          <w:szCs w:val="24"/>
        </w:rPr>
        <w:t xml:space="preserve">zaključen  stečajni postupak  nad dužnikom </w:t>
      </w:r>
      <w:r w:rsidR="00873F8E" w:rsidRPr="004B71FE">
        <w:rPr>
          <w:sz w:val="24"/>
          <w:szCs w:val="24"/>
        </w:rPr>
        <w:t>ZAGREBAČKI USLUŽNI CENTAR d.d. u stečaju, Zagreb, Čazmanska ulica 4</w:t>
      </w:r>
      <w:r w:rsidR="00873F8E">
        <w:rPr>
          <w:sz w:val="24"/>
          <w:szCs w:val="24"/>
        </w:rPr>
        <w:t>.,</w:t>
      </w:r>
    </w:p>
    <w:p w:rsidRDefault="004B71FE" w:rsidP="004B71FE" w:rsidR="00E038B7">
      <w:pPr>
        <w:ind w:firstLine="708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-podneskom od </w:t>
      </w:r>
      <w:proofErr w:type="spellStart"/>
      <w:r w:rsidR="00833146">
        <w:rPr>
          <w:sz w:val="24"/>
          <w:szCs w:val="24"/>
        </w:rPr>
        <w:t>25.listopada</w:t>
      </w:r>
      <w:proofErr w:type="spellEnd"/>
      <w:r w:rsidR="00833146">
        <w:rPr>
          <w:sz w:val="24"/>
          <w:szCs w:val="24"/>
        </w:rPr>
        <w:t xml:space="preserve"> </w:t>
      </w:r>
      <w:proofErr w:type="spellStart"/>
      <w:r w:rsidR="00833146">
        <w:rPr>
          <w:sz w:val="24"/>
          <w:szCs w:val="24"/>
        </w:rPr>
        <w:t>2018</w:t>
      </w:r>
      <w:proofErr w:type="spellEnd"/>
      <w:r w:rsidR="00833146">
        <w:rPr>
          <w:sz w:val="24"/>
          <w:szCs w:val="24"/>
        </w:rPr>
        <w:t xml:space="preserve">. </w:t>
      </w:r>
      <w:r w:rsidRPr="004B71FE">
        <w:rPr>
          <w:sz w:val="24"/>
          <w:szCs w:val="24"/>
        </w:rPr>
        <w:t xml:space="preserve">stečajni je upravitelj predložio nastavak postupka radi </w:t>
      </w:r>
      <w:r w:rsidR="00AE3DD8" w:rsidRPr="004B71FE">
        <w:rPr>
          <w:sz w:val="24"/>
          <w:szCs w:val="24"/>
        </w:rPr>
        <w:t>naknadno</w:t>
      </w:r>
      <w:r w:rsidRPr="004B71FE">
        <w:rPr>
          <w:sz w:val="24"/>
          <w:szCs w:val="24"/>
        </w:rPr>
        <w:t xml:space="preserve"> pronađene stečajne mase – </w:t>
      </w:r>
      <w:r w:rsidR="00AE3DD8">
        <w:rPr>
          <w:sz w:val="24"/>
          <w:szCs w:val="24"/>
        </w:rPr>
        <w:t>kupoprodajne</w:t>
      </w:r>
      <w:r w:rsidR="00E038B7">
        <w:rPr>
          <w:sz w:val="24"/>
          <w:szCs w:val="24"/>
        </w:rPr>
        <w:t xml:space="preserve"> cijene nekretnine dužnika prodane u ovršnom postupku u iznosu od </w:t>
      </w:r>
      <w:proofErr w:type="spellStart"/>
      <w:r w:rsidR="00E038B7">
        <w:rPr>
          <w:sz w:val="24"/>
          <w:szCs w:val="24"/>
        </w:rPr>
        <w:t>500.000</w:t>
      </w:r>
      <w:proofErr w:type="spellEnd"/>
      <w:r w:rsidR="00E038B7">
        <w:rPr>
          <w:sz w:val="24"/>
          <w:szCs w:val="24"/>
        </w:rPr>
        <w:t>,</w:t>
      </w:r>
      <w:proofErr w:type="spellStart"/>
      <w:r w:rsidR="00E038B7">
        <w:rPr>
          <w:sz w:val="24"/>
          <w:szCs w:val="24"/>
        </w:rPr>
        <w:t>00</w:t>
      </w:r>
      <w:proofErr w:type="spellEnd"/>
      <w:r w:rsidR="00E038B7">
        <w:rPr>
          <w:sz w:val="24"/>
          <w:szCs w:val="24"/>
        </w:rPr>
        <w:t xml:space="preserve"> kn.</w:t>
      </w:r>
    </w:p>
    <w:p w:rsidRDefault="00E038B7" w:rsidP="004B71FE" w:rsidR="004B71FE" w:rsidRPr="004B71FE">
      <w:pPr>
        <w:ind w:firstLine="708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 </w:t>
      </w:r>
    </w:p>
    <w:p w:rsidRDefault="004B71FE" w:rsidP="004B71FE" w:rsidR="004B71FE" w:rsidRPr="004B71FE">
      <w:pPr>
        <w:ind w:firstLine="708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Prema odredbi čl. </w:t>
      </w:r>
      <w:proofErr w:type="spellStart"/>
      <w:r w:rsidRPr="004B71FE">
        <w:rPr>
          <w:sz w:val="24"/>
          <w:szCs w:val="24"/>
        </w:rPr>
        <w:t>199</w:t>
      </w:r>
      <w:proofErr w:type="spellEnd"/>
      <w:r w:rsidRPr="004B71FE">
        <w:rPr>
          <w:sz w:val="24"/>
          <w:szCs w:val="24"/>
        </w:rPr>
        <w:t xml:space="preserve">. stavak 1. </w:t>
      </w:r>
      <w:proofErr w:type="spellStart"/>
      <w:r w:rsidRPr="004B71FE">
        <w:rPr>
          <w:sz w:val="24"/>
          <w:szCs w:val="24"/>
        </w:rPr>
        <w:t>SZ</w:t>
      </w:r>
      <w:proofErr w:type="spellEnd"/>
      <w:r w:rsidRPr="004B71FE">
        <w:rPr>
          <w:sz w:val="24"/>
          <w:szCs w:val="24"/>
        </w:rPr>
        <w:t xml:space="preserve">-a stečajni sudac će na prijedlog stečajnog upravitelja, kojeg od stečajnih vjerovnika ili po službenoj dužnosti odrediti nastavak postupka radi naknadne diobe ako se nakon završnog ročišta: </w:t>
      </w:r>
      <w:proofErr w:type="spellStart"/>
      <w:r w:rsidRPr="004B71FE">
        <w:rPr>
          <w:sz w:val="24"/>
          <w:szCs w:val="24"/>
        </w:rPr>
        <w:t>1.stvore</w:t>
      </w:r>
      <w:proofErr w:type="spellEnd"/>
      <w:r w:rsidRPr="004B71FE">
        <w:rPr>
          <w:sz w:val="24"/>
          <w:szCs w:val="24"/>
        </w:rPr>
        <w:t xml:space="preserve"> uvjeti da se zadržani iznosi podjele stečajnim vjerovnicima, </w:t>
      </w:r>
      <w:proofErr w:type="spellStart"/>
      <w:r w:rsidRPr="004B71FE">
        <w:rPr>
          <w:sz w:val="24"/>
          <w:szCs w:val="24"/>
        </w:rPr>
        <w:t>2.iznosi</w:t>
      </w:r>
      <w:proofErr w:type="spellEnd"/>
      <w:r w:rsidRPr="004B71FE">
        <w:rPr>
          <w:sz w:val="24"/>
          <w:szCs w:val="24"/>
        </w:rPr>
        <w:t xml:space="preserve"> koji su isplaćeni iz stečajne mase vrate natrag u masu i 3.  pronađe imovina koja ulazi u stečajnu masu.</w:t>
      </w:r>
    </w:p>
    <w:p w:rsidRDefault="004B71FE" w:rsidP="004B71FE" w:rsidR="004B71FE" w:rsidRPr="004B71FE">
      <w:pPr>
        <w:ind w:firstLine="708"/>
        <w:jc w:val="both"/>
        <w:rPr>
          <w:sz w:val="24"/>
          <w:szCs w:val="24"/>
        </w:rPr>
      </w:pPr>
    </w:p>
    <w:p w:rsidRDefault="004B71FE" w:rsidP="004B71FE" w:rsidR="004B71FE" w:rsidRPr="004B71FE">
      <w:pPr>
        <w:ind w:firstLine="708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Kako je dakle stečajni upravitelj naknadno pronašao stečajnu masu dužnika, te kako je ta naknadno pronađena stečajna masa po ocjeni stečajnog upravitelja dostatna za namirenje troškova postupka (stavak 3. članka </w:t>
      </w:r>
      <w:proofErr w:type="spellStart"/>
      <w:r w:rsidRPr="004B71FE">
        <w:rPr>
          <w:sz w:val="24"/>
          <w:szCs w:val="24"/>
        </w:rPr>
        <w:t>199</w:t>
      </w:r>
      <w:proofErr w:type="spellEnd"/>
      <w:r w:rsidRPr="004B71FE">
        <w:rPr>
          <w:sz w:val="24"/>
          <w:szCs w:val="24"/>
        </w:rPr>
        <w:t xml:space="preserve">.) temeljem naprijed citiranog  </w:t>
      </w:r>
      <w:r w:rsidRPr="004B71FE">
        <w:rPr>
          <w:sz w:val="24"/>
          <w:szCs w:val="24"/>
        </w:rPr>
        <w:lastRenderedPageBreak/>
        <w:t xml:space="preserve">članka </w:t>
      </w:r>
      <w:proofErr w:type="spellStart"/>
      <w:r w:rsidRPr="004B71FE">
        <w:rPr>
          <w:sz w:val="24"/>
          <w:szCs w:val="24"/>
        </w:rPr>
        <w:t>199</w:t>
      </w:r>
      <w:proofErr w:type="spellEnd"/>
      <w:r w:rsidRPr="004B71FE">
        <w:rPr>
          <w:sz w:val="24"/>
          <w:szCs w:val="24"/>
        </w:rPr>
        <w:t xml:space="preserve">. stavak 1. </w:t>
      </w:r>
      <w:proofErr w:type="spellStart"/>
      <w:r w:rsidRPr="004B71FE">
        <w:rPr>
          <w:sz w:val="24"/>
          <w:szCs w:val="24"/>
        </w:rPr>
        <w:t>SZ</w:t>
      </w:r>
      <w:proofErr w:type="spellEnd"/>
      <w:r w:rsidRPr="004B71FE">
        <w:rPr>
          <w:sz w:val="24"/>
          <w:szCs w:val="24"/>
        </w:rPr>
        <w:t xml:space="preserve"> riješeno je kao pod </w:t>
      </w:r>
      <w:proofErr w:type="spellStart"/>
      <w:r w:rsidRPr="004B71FE">
        <w:rPr>
          <w:sz w:val="24"/>
          <w:szCs w:val="24"/>
        </w:rPr>
        <w:t>toč.I</w:t>
      </w:r>
      <w:proofErr w:type="spellEnd"/>
      <w:r w:rsidRPr="004B71FE">
        <w:rPr>
          <w:sz w:val="24"/>
          <w:szCs w:val="24"/>
        </w:rPr>
        <w:t>.</w:t>
      </w:r>
    </w:p>
    <w:p w:rsidRDefault="004B71FE" w:rsidP="004B71FE" w:rsidR="004B71FE" w:rsidRPr="004B71FE">
      <w:pPr>
        <w:ind w:firstLine="708"/>
        <w:jc w:val="both"/>
        <w:rPr>
          <w:noProof/>
          <w:sz w:val="24"/>
          <w:szCs w:val="24"/>
        </w:rPr>
      </w:pPr>
      <w:r w:rsidRPr="004B71FE">
        <w:rPr>
          <w:sz w:val="24"/>
          <w:szCs w:val="24"/>
        </w:rPr>
        <w:t xml:space="preserve">Stečajni upravitelj </w:t>
      </w:r>
      <w:r w:rsidR="00E038B7">
        <w:rPr>
          <w:sz w:val="24"/>
          <w:szCs w:val="24"/>
        </w:rPr>
        <w:t xml:space="preserve">Korana Ferdelji, Biskupa </w:t>
      </w:r>
      <w:proofErr w:type="spellStart"/>
      <w:r w:rsidR="00E038B7">
        <w:rPr>
          <w:sz w:val="24"/>
          <w:szCs w:val="24"/>
        </w:rPr>
        <w:t>J.Galjufa</w:t>
      </w:r>
      <w:proofErr w:type="spellEnd"/>
      <w:r w:rsidR="00E038B7">
        <w:rPr>
          <w:sz w:val="24"/>
          <w:szCs w:val="24"/>
        </w:rPr>
        <w:t xml:space="preserve"> </w:t>
      </w:r>
      <w:proofErr w:type="spellStart"/>
      <w:r w:rsidR="00E038B7">
        <w:rPr>
          <w:sz w:val="24"/>
          <w:szCs w:val="24"/>
        </w:rPr>
        <w:t>7a</w:t>
      </w:r>
      <w:proofErr w:type="spellEnd"/>
      <w:r w:rsidR="00E038B7">
        <w:rPr>
          <w:sz w:val="24"/>
          <w:szCs w:val="24"/>
        </w:rPr>
        <w:t>.</w:t>
      </w:r>
      <w:r w:rsidRPr="004B71FE">
        <w:rPr>
          <w:sz w:val="24"/>
          <w:szCs w:val="24"/>
        </w:rPr>
        <w:t xml:space="preserve"> imenovan metodom ručnog odabira obzirom je </w:t>
      </w:r>
      <w:r w:rsidR="00890465">
        <w:rPr>
          <w:sz w:val="24"/>
          <w:szCs w:val="24"/>
        </w:rPr>
        <w:t xml:space="preserve">ovaj stečajni postupak pokrenut prije stupanja na snagu </w:t>
      </w:r>
      <w:proofErr w:type="spellStart"/>
      <w:r w:rsidR="00890465">
        <w:rPr>
          <w:sz w:val="24"/>
          <w:szCs w:val="24"/>
        </w:rPr>
        <w:t>SZ</w:t>
      </w:r>
      <w:proofErr w:type="spellEnd"/>
      <w:r w:rsidR="00890465">
        <w:rPr>
          <w:sz w:val="24"/>
          <w:szCs w:val="24"/>
        </w:rPr>
        <w:t xml:space="preserve">-a </w:t>
      </w:r>
      <w:proofErr w:type="spellStart"/>
      <w:r w:rsidR="00890465">
        <w:rPr>
          <w:sz w:val="24"/>
          <w:szCs w:val="24"/>
        </w:rPr>
        <w:t>15</w:t>
      </w:r>
      <w:proofErr w:type="spellEnd"/>
      <w:r w:rsidR="00890465">
        <w:rPr>
          <w:sz w:val="24"/>
          <w:szCs w:val="24"/>
        </w:rPr>
        <w:t xml:space="preserve">, a </w:t>
      </w:r>
      <w:r w:rsidRPr="004B71FE">
        <w:rPr>
          <w:sz w:val="24"/>
          <w:szCs w:val="24"/>
        </w:rPr>
        <w:t xml:space="preserve">upravo taj stečajni upravitelj </w:t>
      </w:r>
      <w:r w:rsidR="00890465">
        <w:rPr>
          <w:sz w:val="24"/>
          <w:szCs w:val="24"/>
        </w:rPr>
        <w:t xml:space="preserve">je </w:t>
      </w:r>
      <w:r w:rsidRPr="004B71FE">
        <w:rPr>
          <w:sz w:val="24"/>
          <w:szCs w:val="24"/>
        </w:rPr>
        <w:t xml:space="preserve">obavljao dužnost stečajnog upravitelja </w:t>
      </w:r>
      <w:r w:rsidR="00890465">
        <w:rPr>
          <w:sz w:val="24"/>
          <w:szCs w:val="24"/>
        </w:rPr>
        <w:t xml:space="preserve">u vrijeme </w:t>
      </w:r>
      <w:r w:rsidRPr="004B71FE">
        <w:rPr>
          <w:sz w:val="24"/>
          <w:szCs w:val="24"/>
        </w:rPr>
        <w:t xml:space="preserve">zaključenja stečajnog postupka. </w:t>
      </w:r>
    </w:p>
    <w:p w:rsidRDefault="004B71FE" w:rsidP="004B71FE" w:rsidR="004B71FE" w:rsidRPr="004B71FE">
      <w:pPr>
        <w:ind w:firstLine="720"/>
        <w:jc w:val="both"/>
        <w:rPr>
          <w:sz w:val="24"/>
          <w:szCs w:val="24"/>
        </w:rPr>
      </w:pPr>
    </w:p>
    <w:p w:rsidRDefault="004B71FE" w:rsidP="004B71FE" w:rsidR="004B71FE" w:rsidRPr="004B71FE">
      <w:pPr>
        <w:jc w:val="center"/>
        <w:rPr>
          <w:bCs/>
          <w:sz w:val="24"/>
          <w:szCs w:val="24"/>
        </w:rPr>
      </w:pPr>
      <w:r w:rsidRPr="004B71FE">
        <w:rPr>
          <w:bCs/>
          <w:sz w:val="24"/>
          <w:szCs w:val="24"/>
        </w:rPr>
        <w:t xml:space="preserve">Zagreb, </w:t>
      </w:r>
      <w:proofErr w:type="spellStart"/>
      <w:r w:rsidR="00890465">
        <w:rPr>
          <w:bCs/>
          <w:sz w:val="24"/>
          <w:szCs w:val="24"/>
        </w:rPr>
        <w:t>4.siječnja</w:t>
      </w:r>
      <w:proofErr w:type="spellEnd"/>
      <w:r w:rsidRPr="004B71FE">
        <w:rPr>
          <w:bCs/>
          <w:sz w:val="24"/>
          <w:szCs w:val="24"/>
        </w:rPr>
        <w:t xml:space="preserve"> </w:t>
      </w:r>
      <w:proofErr w:type="spellStart"/>
      <w:r w:rsidRPr="004B71FE">
        <w:rPr>
          <w:bCs/>
          <w:sz w:val="24"/>
          <w:szCs w:val="24"/>
        </w:rPr>
        <w:t>201</w:t>
      </w:r>
      <w:r w:rsidR="00890465">
        <w:rPr>
          <w:bCs/>
          <w:sz w:val="24"/>
          <w:szCs w:val="24"/>
        </w:rPr>
        <w:t>9</w:t>
      </w:r>
      <w:proofErr w:type="spellEnd"/>
      <w:r w:rsidRPr="004B71FE">
        <w:rPr>
          <w:bCs/>
          <w:sz w:val="24"/>
          <w:szCs w:val="24"/>
        </w:rPr>
        <w:t>.</w:t>
      </w:r>
    </w:p>
    <w:p w:rsidRDefault="004B71FE" w:rsidP="004B71FE" w:rsidR="004B71FE" w:rsidRPr="004B71FE">
      <w:pPr>
        <w:ind w:firstLine="720" w:left="3600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                        </w:t>
      </w:r>
    </w:p>
    <w:p w:rsidRDefault="004B71FE" w:rsidP="004B71FE" w:rsidR="004B71FE" w:rsidRPr="004B71FE">
      <w:pPr>
        <w:ind w:firstLine="720" w:left="5040"/>
        <w:jc w:val="right"/>
        <w:rPr>
          <w:sz w:val="24"/>
          <w:szCs w:val="24"/>
        </w:rPr>
      </w:pPr>
      <w:r w:rsidRPr="004B71FE">
        <w:rPr>
          <w:sz w:val="24"/>
          <w:szCs w:val="24"/>
        </w:rPr>
        <w:t xml:space="preserve">               SUDAC:</w:t>
      </w:r>
    </w:p>
    <w:p w:rsidRDefault="004B71FE" w:rsidP="0046628C" w:rsidR="004B71FE" w:rsidRPr="004B71FE">
      <w:pPr>
        <w:jc w:val="right"/>
        <w:rPr>
          <w:bCs/>
          <w:sz w:val="24"/>
          <w:szCs w:val="24"/>
        </w:rPr>
      </w:pPr>
      <w:r w:rsidRPr="004B71FE">
        <w:rPr>
          <w:sz w:val="24"/>
          <w:szCs w:val="24"/>
        </w:rPr>
        <w:t xml:space="preserve">               Ante Galić </w:t>
      </w:r>
      <w:r w:rsidR="001E7ECA">
        <w:rPr>
          <w:sz w:val="24"/>
          <w:szCs w:val="24"/>
        </w:rPr>
        <w:t>v.r.</w:t>
      </w:r>
    </w:p>
    <w:p w:rsidRDefault="004B71FE" w:rsidP="004B71FE" w:rsidR="004B71FE" w:rsidRPr="004B71FE">
      <w:pPr>
        <w:jc w:val="both"/>
        <w:rPr>
          <w:sz w:val="24"/>
          <w:szCs w:val="24"/>
        </w:rPr>
      </w:pPr>
      <w:r w:rsidRPr="004B71FE">
        <w:rPr>
          <w:bCs/>
          <w:sz w:val="24"/>
          <w:szCs w:val="24"/>
        </w:rPr>
        <w:t>UPUTA O PRAVNOM LIJEKU:</w:t>
      </w:r>
    </w:p>
    <w:p w:rsidRDefault="004B71FE" w:rsidP="004B71FE" w:rsidR="004B71FE" w:rsidRPr="004B71FE">
      <w:pPr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Protiv ovog rješenja dopuštena je žalba.  Žalba se podnosi ovom sudu u 2 primjerka za Visoki trgovački sud RH u roku od 8 dana. </w:t>
      </w:r>
    </w:p>
    <w:p w:rsidRDefault="004B71FE" w:rsidP="004B71FE" w:rsidR="004B71FE" w:rsidRPr="004B71FE">
      <w:pPr>
        <w:jc w:val="both"/>
        <w:rPr>
          <w:sz w:val="24"/>
          <w:szCs w:val="24"/>
        </w:rPr>
      </w:pPr>
    </w:p>
    <w:p w:rsidRDefault="001E7ECA" w:rsidP="001E7ECA" w:rsidR="001E7ECA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1E7ECA" w:rsidP="00422EE0" w:rsidR="001E7EC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4B71FE" w:rsidP="001E7ECA" w:rsidR="004B71FE" w:rsidRPr="004B71FE">
      <w:pPr>
        <w:widowControl/>
        <w:adjustRightInd/>
        <w:ind w:left="720"/>
        <w:jc w:val="both"/>
        <w:textAlignment w:val="auto"/>
        <w:rPr>
          <w:sz w:val="24"/>
          <w:szCs w:val="24"/>
        </w:rPr>
      </w:pPr>
    </w:p>
    <w:sectPr w:rsidR="004B71FE" w:rsidRPr="004B71FE"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26468"/>
    <w:multiLevelType w:val="hybridMultilevel"/>
    <w:tmpl w:val="580AE7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0C5B83"/>
    <w:multiLevelType w:val="hybridMultilevel"/>
    <w:tmpl w:val="E7B6D9D2"/>
    <w:lvl w:tplc="352C3DD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F22123"/>
    <w:multiLevelType w:val="hybridMultilevel"/>
    <w:tmpl w:val="66E2512C"/>
    <w:lvl w:tplc="20A0E8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9E6EF1"/>
    <w:multiLevelType w:val="hybridMultilevel"/>
    <w:tmpl w:val="202CA012"/>
    <w:lvl w:tplc="8C06666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48ED"/>
    <w:rsid w:val="0008632C"/>
    <w:rsid w:val="001048ED"/>
    <w:rsid w:val="001304B2"/>
    <w:rsid w:val="001E7ECA"/>
    <w:rsid w:val="001F624F"/>
    <w:rsid w:val="002122C2"/>
    <w:rsid w:val="00237B93"/>
    <w:rsid w:val="002524F7"/>
    <w:rsid w:val="002D0366"/>
    <w:rsid w:val="00374B06"/>
    <w:rsid w:val="0046628C"/>
    <w:rsid w:val="004944B2"/>
    <w:rsid w:val="004B71FE"/>
    <w:rsid w:val="004F3B8E"/>
    <w:rsid w:val="005318B7"/>
    <w:rsid w:val="00542BE0"/>
    <w:rsid w:val="00616E35"/>
    <w:rsid w:val="0061744F"/>
    <w:rsid w:val="00624E54"/>
    <w:rsid w:val="00631F50"/>
    <w:rsid w:val="006327B1"/>
    <w:rsid w:val="006A2DB7"/>
    <w:rsid w:val="006F4EE0"/>
    <w:rsid w:val="00727999"/>
    <w:rsid w:val="007A061C"/>
    <w:rsid w:val="007A2EDC"/>
    <w:rsid w:val="007D39A0"/>
    <w:rsid w:val="007F5CE5"/>
    <w:rsid w:val="00833146"/>
    <w:rsid w:val="00853741"/>
    <w:rsid w:val="00873F8E"/>
    <w:rsid w:val="00890465"/>
    <w:rsid w:val="008B1499"/>
    <w:rsid w:val="0093646E"/>
    <w:rsid w:val="009B1B01"/>
    <w:rsid w:val="009C34C9"/>
    <w:rsid w:val="009E0201"/>
    <w:rsid w:val="00A06B92"/>
    <w:rsid w:val="00A316E3"/>
    <w:rsid w:val="00AD5225"/>
    <w:rsid w:val="00AE3DD8"/>
    <w:rsid w:val="00BD6707"/>
    <w:rsid w:val="00C31E34"/>
    <w:rsid w:val="00C55304"/>
    <w:rsid w:val="00CA7173"/>
    <w:rsid w:val="00CE5FEE"/>
    <w:rsid w:val="00CF2F88"/>
    <w:rsid w:val="00D31571"/>
    <w:rsid w:val="00D54799"/>
    <w:rsid w:val="00D606D9"/>
    <w:rsid w:val="00D61C1E"/>
    <w:rsid w:val="00DD2274"/>
    <w:rsid w:val="00E038B7"/>
    <w:rsid w:val="00E57D89"/>
    <w:rsid w:val="00F15171"/>
    <w:rsid w:val="00F46C8D"/>
    <w:rsid w:val="00FA7A07"/>
    <w:rsid w:val="00FD2005"/>
    <w:rsid w:val="00FF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944B2"/>
    <w:pPr>
      <w:widowControl/>
      <w:overflowPunct/>
      <w:autoSpaceDE/>
      <w:autoSpaceDN/>
      <w:adjustRightInd/>
      <w:jc w:val="both"/>
      <w:textAlignment w:val="auto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rsid w:val="004944B2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22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22C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7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EC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EC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EC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EC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944B2"/>
    <w:pPr>
      <w:widowControl/>
      <w:overflowPunct/>
      <w:autoSpaceDE/>
      <w:autoSpaceDN/>
      <w:adjustRightInd/>
      <w:jc w:val="both"/>
      <w:textAlignment w:val="auto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rsid w:val="004944B2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22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22C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7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EC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EC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EC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EC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329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2008.</izvorni_sadrzaj>
    <derivirana_varijabla naziv="DomainObject.Predmet.DatumOsnivanja_1">11. travnja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2010.</izvorni_sadrzaj>
    <derivirana_varijabla naziv="DomainObject.Predmet.DatumRjesavanja_1">17. svibnja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svibnja 2010.</izvorni_sadrzaj>
    <derivirana_varijabla naziv="DomainObject.Predmet.DatumZatvaranja_1">12. svibnja 2010.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2008-05-06 PREDMET podnesak (Fina) od 05.05.2008. IN2 napomene: 2008-05-14 PREDMET Ogl. ploča rJ. OD 05.5.08. IN2 napomene: 2008-05-28 PREDMET pov. pismena D. Matić od 27.5. IN2 napomene: 2008-05-29 PREDMET podn. HPB od 28.5. IN2 napomene: 2008-06-02 PREDMET podnesak (Fina ) od 28.05.2008. IN2 napomene: 2008-06-02 PREDMET podnesak (HPB d.d.) od 30.05.2008. IN2 napomene: 2008-06-09 PREDMET ogl.ploča od 29.05.2008. IN2 napomene: 2008-06-13 PREDMET povrat pismena od 12.06.2008. IN2 napomene: 2008-06-23 PREDMET ogl.ploča od 12.06.2008. IN2 napomene: 2008-06-26 PREDMET podnesak (HT d.d.) od 24.06.2008. IN2 napomene: 2008-07-07 PREDMET podnesak (Andjela Zorić-prijava potraživanja) od 04.07.2008. IN2 napomene: 2008-07-08 PREDMET podnesak (ŽDO) od 07.07.2008. IN2 napomene: 2008-07-09 PREDMET podnesak Mirjana Ivančin od 08.07.2008. IN2 napomene: 2008-07-10 PREDMET podnesak (Mujkić Branka) od 09.07.2008. IN2 napomene: 2008-07-11 PREDMET prijava potraž. Danica Nastić od 10.7.08. IN2 napomene: 2008-07-24 PREDMET Dopis Opć. građ. sud Zagreb  CXI-Pr-1550/07 od 15.7.08. IN2 napomene: 2008-08-12 PREDMET podnesak steč.vjer. Ante Šarić od 11.08.08. po odvj. Mato Prepelec iz Zgb IN2 napomene: 2008-09-03 PREDMET podnesak Odvj. Zvonimir Perša IN2 napomene: 2008-09-15 PREDMET presignacija temeljem 10 Su-1518/2008 od 10.9.08. u VII REF. MALENICA IN2 napomene: 2008-09-29 PREDMET Zahtjev OGS Zagreb od 25.09.2008. IN2 napomene: 2008-10-06 PREDMET 02.10.2008. Vraćena dostava (Steč.upravitelj Predrag Gamulin) IN2 napomene: 2008-10-20 PREDMET podneak (Općinski građanski sud u Zagrebu) od 16.10.2008. IN2 napomene: 2008-11-06 PREDMET ogl.ploča od 28.10.2008. rj. od 27.10.2008. IN2 napomene: 2008-11-10 PREDMET podnesak (OS Zagreb) od 07.11.2008. IN2 napomene: 2008-11-25 PREDMET 24.11.2008. Podnesak - prijava potraživanja u stečajnu masu IN2 napomene: 2008-11-28 PREDMET 26.11.2008. Podnesak stečajnog upravitelja Borisa Pintarića IN2 napomene: 2008-11-28 PREDMET 26.11.2008. Podnesak - Boris Pintarić (Podaci o predmetu  tužiteljice Šime Popić) IN2 napomene: 2009-02-12 PREDMET podnesak (izvješće st. upravitelja) od 11.02.2009. IN2 napomene: 2009-02-25 PREDMET ogl.ploča od 16.02.2009. IN2 napomene: 2009-03-10 PREDMET podnesak (Izvješće za prvo posebno ispitno ročište) od 09.03.2009. IN2 napomene: 2009-03-13 PREDMET podnesak (OGS Zagreb) od 12.03.2009. IN2 napomene: 2009-03-13 PREDMET podnesak (OGS Zagreb) od 12.03.2009. IN2 napomene: 2009-03-19 PREDMET izvješće za posebnu skupštinu vjerovnika IN2 napomene: 2009-03-31 PREDMET ogl, ploča od 30.03.2009. IN2 napomene: 2009-04-06 PREDMET podnesak (Fina) od 03.04.2009. IN2 napomene: 2009-04-15 PREDMET ogl.ploča od 06.04.2009. IN2 napomene: 2009-05-07 PREDMET Podnesak od 06.05.09. IN2 napomene: 2009-05-07 PREDMET povrat pismena od 05.05.09. IN2 napomene: 2009-05-20 PREDMET ogl.ploča od 11.05.2009. IN2 napomene: 2009-06-12 PREDMET rješenje OGS Zgb Z-37345/08 od  04.06.09. IN2 napomene: 2009-06-15 PREDMET Izvješće steč.upravitelja od 10.06.09. IN2 napomene: 2009-06-19 PREDMET podnesak (Boris Pintarić) od 18.06.2009. IN2 napomene: 2009-10-28 PREDMET podnesak (izvješće st. upravitelja) od 16.10.2009. IN2 napomene: 2009-11-10 PREDMET ogl.ploča od 30.10.2009. IN2 napomene: 2009-11-26 PREDMET podnesak (izvješće) odv.društvo Pintarić i Pintarić od 25.11.2009. IN2 napomene: 2009-11-27 PREDMET podnesak (OGS Zagreb) od 26.11.2009. IN2 napomene: 2009-12-03 PREDMET podnesak (Boris Pintarić) od 02.12.2009. IN2 napomene: 2009-12-10 PREDMET podnesak-ODO u Zg IN2 napomene: 2009-12-23 PREDMET ogl. ploča- rj. od 09.12.2009. IN2 napomene: 2010-01-04 PREDMET ogl. ploča od 22.12.2009. IN2 napomene: 2010-01-08 PREDMET Podnesak - Izvješće stečajnog upravitelja od 08.01.2010. IN2 napomene: 2010-01-14 PREDMET Pondesak javnog bilježnika Katica Valić od 13.01.2010. IN2 napomene: 2010-01-19 PREDMET Podnesak (ŽDO) od 19.01.2010. IN2 napomene: 2010-01-22 P</izvorni_sadrzaj>
    <derivirana_varijabla naziv="DomainObject.Predmet.Opis_1">MIGRIRANO IZ IN2 IN2 napomene: 2008-05-06 PREDMET podnesak (Fina) od 05.05.2008. IN2 napomene: 2008-05-14 PREDMET Ogl. ploča rJ. OD 05.5.08. IN2 napomene: 2008-05-28 PREDMET pov. pismena D. Matić od 27.5. IN2 napomene: 2008-05-29 PREDMET podn. HPB od 28.5. IN2 napomene: 2008-06-02 PREDMET podnesak (Fina ) od 28.05.2008. IN2 napomene: 2008-06-02 PREDMET podnesak (HPB d.d.) od 30.05.2008. IN2 napomene: 2008-06-09 PREDMET ogl.ploča od 29.05.2008. IN2 napomene: 2008-06-13 PREDMET povrat pismena od 12.06.2008. IN2 napomene: 2008-06-23 PREDMET ogl.ploča od 12.06.2008. IN2 napomene: 2008-06-26 PREDMET podnesak (HT d.d.) od 24.06.2008. IN2 napomene: 2008-07-07 PREDMET podnesak (Andjela Zorić-prijava potraživanja) od 04.07.2008. IN2 napomene: 2008-07-08 PREDMET podnesak (ŽDO) od 07.07.2008. IN2 napomene: 2008-07-09 PREDMET podnesak Mirjana Ivančin od 08.07.2008. IN2 napomene: 2008-07-10 PREDMET podnesak (Mujkić Branka) od 09.07.2008. IN2 napomene: 2008-07-11 PREDMET prijava potraž. Danica Nastić od 10.7.08. IN2 napomene: 2008-07-24 PREDMET Dopis Opć. građ. sud Zagreb  CXI-Pr-1550/07 od 15.7.08. IN2 napomene: 2008-08-12 PREDMET podnesak steč.vjer. Ante Šarić od 11.08.08. po odvj. Mato Prepelec iz Zgb IN2 napomene: 2008-09-03 PREDMET podnesak Odvj. Zvonimir Perša IN2 napomene: 2008-09-15 PREDMET presignacija temeljem 10 Su-1518/2008 od 10.9.08. u VII REF. MALENICA IN2 napomene: 2008-09-29 PREDMET Zahtjev OGS Zagreb od 25.09.2008. IN2 napomene: 2008-10-06 PREDMET 02.10.2008. Vraćena dostava (Steč.upravitelj Predrag Gamulin) IN2 napomene: 2008-10-20 PREDMET podneak (Općinski građanski sud u Zagrebu) od 16.10.2008. IN2 napomene: 2008-11-06 PREDMET ogl.ploča od 28.10.2008. rj. od 27.10.2008. IN2 napomene: 2008-11-10 PREDMET podnesak (OS Zagreb) od 07.11.2008. IN2 napomene: 2008-11-25 PREDMET 24.11.2008. Podnesak - prijava potraživanja u stečajnu masu IN2 napomene: 2008-11-28 PREDMET 26.11.2008. Podnesak stečajnog upravitelja Borisa Pintarića IN2 napomene: 2008-11-28 PREDMET 26.11.2008. Podnesak - Boris Pintarić (Podaci o predmetu  tužiteljice Šime Popić) IN2 napomene: 2009-02-12 PREDMET podnesak (izvješće st. upravitelja) od 11.02.2009. IN2 napomene: 2009-02-25 PREDMET ogl.ploča od 16.02.2009. IN2 napomene: 2009-03-10 PREDMET podnesak (Izvješće za prvo posebno ispitno ročište) od 09.03.2009. IN2 napomene: 2009-03-13 PREDMET podnesak (OGS Zagreb) od 12.03.2009. IN2 napomene: 2009-03-13 PREDMET podnesak (OGS Zagreb) od 12.03.2009. IN2 napomene: 2009-03-19 PREDMET izvješće za posebnu skupštinu vjerovnika IN2 napomene: 2009-03-31 PREDMET ogl, ploča od 30.03.2009. IN2 napomene: 2009-04-06 PREDMET podnesak (Fina) od 03.04.2009. IN2 napomene: 2009-04-15 PREDMET ogl.ploča od 06.04.2009. IN2 napomene: 2009-05-07 PREDMET Podnesak od 06.05.09. IN2 napomene: 2009-05-07 PREDMET povrat pismena od 05.05.09. IN2 napomene: 2009-05-20 PREDMET ogl.ploča od 11.05.2009. IN2 napomene: 2009-06-12 PREDMET rješenje OGS Zgb Z-37345/08 od  04.06.09. IN2 napomene: 2009-06-15 PREDMET Izvješće steč.upravitelja od 10.06.09. IN2 napomene: 2009-06-19 PREDMET podnesak (Boris Pintarić) od 18.06.2009. IN2 napomene: 2009-10-28 PREDMET podnesak (izvješće st. upravitelja) od 16.10.2009. IN2 napomene: 2009-11-10 PREDMET ogl.ploča od 30.10.2009. IN2 napomene: 2009-11-26 PREDMET podnesak (izvješće) odv.društvo Pintarić i Pintarić od 25.11.2009. IN2 napomene: 2009-11-27 PREDMET podnesak (OGS Zagreb) od 26.11.2009. IN2 napomene: 2009-12-03 PREDMET podnesak (Boris Pintarić) od 02.12.2009. IN2 napomene: 2009-12-10 PREDMET podnesak-ODO u Zg IN2 napomene: 2009-12-23 PREDMET ogl. ploča- rj. od 09.12.2009. IN2 napomene: 2010-01-04 PREDMET ogl. ploča od 22.12.2009. IN2 napomene: 2010-01-08 PREDMET Podnesak - Izvješće stečajnog upravitelja od 08.01.2010. IN2 napomene: 2010-01-14 PREDMET Pondesak javnog bilježnika Katica Valić od 13.01.2010. IN2 napomene: 2010-01-19 PREDMET Podnesak (ŽDO) od 19.01.2010. IN2 napomene: 2010-01-22 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St-87/2008</izvorni_sadrzaj>
    <derivirana_varijabla naziv="DomainObject.Predmet.OznakaBroj_1">St-87/2008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Prijave tražbina u IP ormar 3</izvorni_sadrzaj>
    <derivirana_varijabla naziv="DomainObject.Predmet.PrimjedbaSuca_1">Prijave tražbina u IP ormar 3</derivirana_varijabla>
  </DomainObject.Predmet.PrimjedbaSuca>
  <DomainObject.Predmet.ProtustrankaFormated>
    <izvorni_sadrzaj>  Zagrebački uslužni centar, usluge i trgovina, dioničko društvo - u stečaju</izvorni_sadrzaj>
    <derivirana_varijabla naziv="DomainObject.Predmet.ProtustrankaFormated_1">  Zagrebački uslužni centar, usluge i trgovina, dioničko društvo - u stečaju</derivirana_varijabla>
  </DomainObject.Predmet.ProtustrankaFormated>
  <DomainObject.Predmet.ProtustrankaFormatedOIB>
    <izvorni_sadrzaj>  Zagrebački uslužni centar, usluge i trgovina, dioničko društvo - u stečaju, OIB 39725361957</izvorni_sadrzaj>
    <derivirana_varijabla naziv="DomainObject.Predmet.ProtustrankaFormatedOIB_1">  Zagrebački uslužni centar, usluge i trgovina, dioničko društvo - u stečaju, OIB 39725361957</derivirana_varijabla>
  </DomainObject.Predmet.ProtustrankaFormatedOIB>
  <DomainObject.Predmet.ProtustrankaFormatedWithAdress>
    <izvorni_sadrzaj> Zagrebački uslužni centar, usluge i trgovina, dioničko društvo - u stečaju, Čazmanska 4, 10000 Zagreb</izvorni_sadrzaj>
    <derivirana_varijabla naziv="DomainObject.Predmet.ProtustrankaFormatedWithAdress_1"> Zagrebački uslužni centar, usluge i trgovina, dioničko društvo - u stečaju, Čazmanska 4, 10000 Zagreb</derivirana_varijabla>
  </DomainObject.Predmet.ProtustrankaFormatedWithAdress>
  <DomainObject.Predmet.ProtustrankaFormatedWithAdressOIB>
    <izvorni_sadrzaj> Zagrebački uslužni centar, usluge i trgovina, dioničko društvo - u stečaju, OIB 39725361957, Čazmanska 4, 10000 Zagreb</izvorni_sadrzaj>
    <derivirana_varijabla naziv="DomainObject.Predmet.ProtustrankaFormatedWithAdressOIB_1"> Zagrebački uslužni centar, usluge i trgovina, dioničko društvo - u stečaju, OIB 39725361957, Čazmanska 4, 10000 Zagreb</derivirana_varijabla>
  </DomainObject.Predmet.ProtustrankaFormatedWithAdressOIB>
  <DomainObject.Predmet.ProtustrankaWithAdress>
    <izvorni_sadrzaj>Zagrebački uslužni centar, usluge i trgovina, dioničko društvo - u stečaju Čazmanska 4, 10000 Zagreb</izvorni_sadrzaj>
    <derivirana_varijabla naziv="DomainObject.Predmet.ProtustrankaWithAdress_1">Zagrebački uslužni centar, usluge i trgovina, dioničko društvo - u stečaju Čazmanska 4, 10000 Zagreb</derivirana_varijabla>
  </DomainObject.Predmet.ProtustrankaWithAdress>
  <DomainObject.Predmet.ProtustrankaWithAdressOIB>
    <izvorni_sadrzaj>Zagrebački uslužni centar, usluge i trgovina, dioničko društvo - u stečaju, OIB 39725361957, Čazmanska 4, 10000 Zagreb</izvorni_sadrzaj>
    <derivirana_varijabla naziv="DomainObject.Predmet.ProtustrankaWithAdressOIB_1">Zagrebački uslužni centar, usluge i trgovina, dioničko društvo - u stečaju, OIB 39725361957, Čazmanska 4, 10000 Zagreb</derivirana_varijabla>
  </DomainObject.Predmet.ProtustrankaWithAdressOIB>
  <DomainObject.Predmet.ProtustrankaNazivFormated>
    <izvorni_sadrzaj>Zagrebački uslužni centar, usluge i trgovina, dioničko društvo - u stečaju</izvorni_sadrzaj>
    <derivirana_varijabla naziv="DomainObject.Predmet.ProtustrankaNazivFormated_1">Zagrebački uslužni centar, usluge i trgovina, dioničko društvo - u stečaju</derivirana_varijabla>
  </DomainObject.Predmet.ProtustrankaNazivFormated>
  <DomainObject.Predmet.ProtustrankaNazivFormatedOIB>
    <izvorni_sadrzaj>Zagrebački uslužni centar, usluge i trgovina, dioničko društvo - u stečaju, OIB 39725361957</izvorni_sadrzaj>
    <derivirana_varijabla naziv="DomainObject.Predmet.ProtustrankaNazivFormatedOIB_1">Zagrebački uslužni centar, usluge i trgovina, dioničko društvo - u stečaju, OIB 39725361957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ostali - vjerovnici; Darija Matić; Hidajeta Kadić</izvorni_sadrzaj>
    <derivirana_varijabla naziv="DomainObject.Predmet.StrankaFormated_1">  ostali - vjerovnici; Darija Matić; Hidajeta Kadić</derivirana_varijabla>
  </DomainObject.Predmet.StrankaFormated>
  <DomainObject.Predmet.StrankaFormatedOIB>
    <izvorni_sadrzaj>  ostali - vjerovnici; Darija Matić; Hidajeta Kadić</izvorni_sadrzaj>
    <derivirana_varijabla naziv="DomainObject.Predmet.StrankaFormatedOIB_1">  ostali - vjerovnici; Darija Matić; Hidajeta Kadić</derivirana_varijabla>
  </DomainObject.Predmet.StrankaFormatedOIB>
  <DomainObject.Predmet.StrankaFormatedWithAdress>
    <izvorni_sadrzaj> ostali - vjerovnici; Darija Matić, Augusta Šenoe 17, 10292 Gornji Laduč; Hidajeta Kadić, Rudeška 93, 10000 Zagreb</izvorni_sadrzaj>
    <derivirana_varijabla naziv="DomainObject.Predmet.StrankaFormatedWithAdress_1"> ostali - vjerovnici; Darija Matić, Augusta Šenoe 17, 10292 Gornji Laduč; Hidajeta Kadić, Rudeška 93, 10000 Zagreb</derivirana_varijabla>
  </DomainObject.Predmet.StrankaFormatedWithAdress>
  <DomainObject.Predmet.StrankaFormatedWithAdressOIB>
    <izvorni_sadrzaj> ostali - vjerovnici; Darija Matić, Augusta Šenoe 17, 10292 Gornji Laduč; Hidajeta Kadić, Rudeška 93, 10000 Zagreb</izvorni_sadrzaj>
    <derivirana_varijabla naziv="DomainObject.Predmet.StrankaFormatedWithAdressOIB_1"> ostali - vjerovnici; Darija Matić, Augusta Šenoe 17, 10292 Gornji Laduč; Hidajeta Kadić, Rudeška 93, 10000 Zagreb</derivirana_varijabla>
  </DomainObject.Predmet.StrankaFormatedWithAdressOIB>
  <DomainObject.Predmet.StrankaWithAdress>
    <izvorni_sadrzaj>ostali - vjerovnici ,Darija Matić Augusta Šenoe 17,10292 Gornji Laduč,Hidajeta Kadić Rudeška 93,10000 Zagreb</izvorni_sadrzaj>
    <derivirana_varijabla naziv="DomainObject.Predmet.StrankaWithAdress_1">ostali - vjerovnici ,Darija Matić Augusta Šenoe 17,10292 Gornji Laduč,Hidajeta Kadić Rudeška 93,10000 Zagreb</derivirana_varijabla>
  </DomainObject.Predmet.StrankaWithAdress>
  <DomainObject.Predmet.StrankaWithAdressOIB>
    <izvorni_sadrzaj>ostali - vjerovnici,Darija Matić, Augusta Šenoe 17,10292 Gornji Laduč,Hidajeta Kadić, Rudeška 93,10000 Zagreb</izvorni_sadrzaj>
    <derivirana_varijabla naziv="DomainObject.Predmet.StrankaWithAdressOIB_1">ostali - vjerovnici,Darija Matić, Augusta Šenoe 17,10292 Gornji Laduč,Hidajeta Kadić, Rudeška 93,10000 Zagreb</derivirana_varijabla>
  </DomainObject.Predmet.StrankaWithAdressOIB>
  <DomainObject.Predmet.StrankaNazivFormated>
    <izvorni_sadrzaj>ostali - vjerovnici,Darija Matić,Hidajeta Kadić</izvorni_sadrzaj>
    <derivirana_varijabla naziv="DomainObject.Predmet.StrankaNazivFormated_1">ostali - vjerovnici,Darija Matić,Hidajeta Kadić</derivirana_varijabla>
  </DomainObject.Predmet.StrankaNazivFormated>
  <DomainObject.Predmet.StrankaNazivFormatedOIB>
    <izvorni_sadrzaj>ostali - vjerovnici,Darija Matić,Hidajeta Kadić</izvorni_sadrzaj>
    <derivirana_varijabla naziv="DomainObject.Predmet.StrankaNazivFormatedOIB_1">ostali - vjerovnici,Darija Matić,Hidajeta Kadić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ostali - vjerovnici</item>
      <item>Darija Matić</item>
      <item>Hidajeta Kadić</item>
    </izvorni_sadrzaj>
    <derivirana_varijabla naziv="DomainObject.Predmet.StrankaListFormated_1">
      <item>ostali - vjerovnici</item>
      <item>Darija Matić</item>
      <item>Hidajeta Kadić</item>
    </derivirana_varijabla>
  </DomainObject.Predmet.StrankaListFormated>
  <DomainObject.Predmet.StrankaListFormatedOIB>
    <izvorni_sadrzaj>
      <item>ostali - vjerovnici</item>
      <item>Darija Matić</item>
      <item>Hidajeta Kadić</item>
    </izvorni_sadrzaj>
    <derivirana_varijabla naziv="DomainObject.Predmet.StrankaListFormatedOIB_1">
      <item>ostali - vjerovnici</item>
      <item>Darija Matić</item>
      <item>Hidajeta Kadić</item>
    </derivirana_varijabla>
  </DomainObject.Predmet.StrankaListFormatedOIB>
  <DomainObject.Predmet.StrankaListFormatedWithAdress>
    <izvorni_sadrzaj>
      <item>ostali - vjerovnici</item>
      <item>Darija Matić, Augusta Šenoe 17, 10292 Gornji Laduč</item>
      <item>Hidajeta Kadić, Rudeška 93, 10000 Zagreb</item>
    </izvorni_sadrzaj>
    <derivirana_varijabla naziv="DomainObject.Predmet.StrankaListFormatedWithAdress_1">
      <item>ostali - vjerovnici</item>
      <item>Darija Matić, Augusta Šenoe 17, 10292 Gornji Laduč</item>
      <item>Hidajeta Kadić, Rudeška 93, 10000 Zagreb</item>
    </derivirana_varijabla>
  </DomainObject.Predmet.StrankaListFormatedWithAdress>
  <DomainObject.Predmet.StrankaListFormatedWithAdressOIB>
    <izvorni_sadrzaj>
      <item>ostali - vjerovnici</item>
      <item>Darija Matić, Augusta Šenoe 17, 10292 Gornji Laduč</item>
      <item>Hidajeta Kadić, Rudeška 93, 10000 Zagreb</item>
    </izvorni_sadrzaj>
    <derivirana_varijabla naziv="DomainObject.Predmet.StrankaListFormatedWithAdressOIB_1">
      <item>ostali - vjerovnici</item>
      <item>Darija Matić, Augusta Šenoe 17, 10292 Gornji Laduč</item>
      <item>Hidajeta Kadić, Rudeška 93, 10000 Zagreb</item>
    </derivirana_varijabla>
  </DomainObject.Predmet.StrankaListFormatedWithAdressOIB>
  <DomainObject.Predmet.StrankaListNazivFormated>
    <izvorni_sadrzaj>
      <item>ostali - vjerovnici</item>
      <item>Darija Matić</item>
      <item>Hidajeta Kadić</item>
    </izvorni_sadrzaj>
    <derivirana_varijabla naziv="DomainObject.Predmet.StrankaListNazivFormated_1">
      <item>ostali - vjerovnici</item>
      <item>Darija Matić</item>
      <item>Hidajeta Kadić</item>
    </derivirana_varijabla>
  </DomainObject.Predmet.StrankaListNazivFormated>
  <DomainObject.Predmet.StrankaListNazivFormatedOIB>
    <izvorni_sadrzaj>
      <item>ostali - vjerovnici</item>
      <item>Darija Matić</item>
      <item>Hidajeta Kadić</item>
    </izvorni_sadrzaj>
    <derivirana_varijabla naziv="DomainObject.Predmet.StrankaListNazivFormatedOIB_1">
      <item>ostali - vjerovnici</item>
      <item>Darija Matić</item>
      <item>Hidajeta Kadić</item>
    </derivirana_varijabla>
  </DomainObject.Predmet.StrankaListNazivFormatedOIB>
  <DomainObject.Predmet.ProtuStrankaListFormated>
    <izvorni_sadrzaj>
      <item>Zagrebački uslužni centar, usluge i trgovina, dioničko društvo - u stečaju</item>
    </izvorni_sadrzaj>
    <derivirana_varijabla naziv="DomainObject.Predmet.ProtuStrankaListFormated_1">
      <item>Zagrebački uslužni centar, usluge i trgovina, dioničko društvo - u stečaju</item>
    </derivirana_varijabla>
  </DomainObject.Predmet.ProtuStrankaListFormated>
  <DomainObject.Predmet.ProtuStrankaListFormatedOIB>
    <izvorni_sadrzaj>
      <item>Zagrebački uslužni centar, usluge i trgovina, dioničko društvo - u stečaju, OIB 39725361957</item>
    </izvorni_sadrzaj>
    <derivirana_varijabla naziv="DomainObject.Predmet.ProtuStrankaListFormatedOIB_1">
      <item>Zagrebački uslužni centar, usluge i trgovina, dioničko društvo - u stečaju, OIB 39725361957</item>
    </derivirana_varijabla>
  </DomainObject.Predmet.ProtuStrankaListFormatedOIB>
  <DomainObject.Predmet.ProtuStrankaListFormatedWithAdress>
    <izvorni_sadrzaj>
      <item>Zagrebački uslužni centar, usluge i trgovina, dioničko društvo - u stečaju, Čazmanska 4, 10000 Zagreb</item>
    </izvorni_sadrzaj>
    <derivirana_varijabla naziv="DomainObject.Predmet.ProtuStrankaListFormatedWithAdress_1">
      <item>Zagrebački uslužni centar, usluge i trgovina, dioničko društvo - u stečaju, Čazmanska 4, 10000 Zagreb</item>
    </derivirana_varijabla>
  </DomainObject.Predmet.ProtuStrankaListFormatedWithAdress>
  <DomainObject.Predmet.ProtuStrankaListFormatedWithAdressOIB>
    <izvorni_sadrzaj>
      <item>Zagrebački uslužni centar, usluge i trgovina, dioničko društvo - u stečaju, OIB 39725361957, Čazmanska 4, 10000 Zagreb</item>
    </izvorni_sadrzaj>
    <derivirana_varijabla naziv="DomainObject.Predmet.ProtuStrankaListFormatedWithAdressOIB_1">
      <item>Zagrebački uslužni centar, usluge i trgovina, dioničko društvo - u stečaju, OIB 39725361957, Čazmanska 4, 10000 Zagreb</item>
    </derivirana_varijabla>
  </DomainObject.Predmet.ProtuStrankaListFormatedWithAdressOIB>
  <DomainObject.Predmet.ProtuStrankaListNazivFormated>
    <izvorni_sadrzaj>
      <item>Zagrebački uslužni centar, usluge i trgovina, dioničko društvo - u stečaju</item>
    </izvorni_sadrzaj>
    <derivirana_varijabla naziv="DomainObject.Predmet.ProtuStrankaListNazivFormated_1">
      <item>Zagrebački uslužni centar, usluge i trgovina, dioničko društvo - u stečaju</item>
    </derivirana_varijabla>
  </DomainObject.Predmet.ProtuStrankaListNazivFormated>
  <DomainObject.Predmet.ProtuStrankaListNazivFormatedOIB>
    <izvorni_sadrzaj>
      <item>Zagrebački uslužni centar, usluge i trgovina, dioničko društvo - u stečaju, OIB 39725361957</item>
    </izvorni_sadrzaj>
    <derivirana_varijabla naziv="DomainObject.Predmet.ProtuStrankaListNazivFormatedOIB_1">
      <item>Zagrebački uslužni centar, usluge i trgovina, dioničko društvo - u stečaju, OIB 39725361957</item>
    </derivirana_varijabla>
  </DomainObject.Predmet.ProtuStrankaListNazivFormatedOIB>
  <DomainObject.Predmet.OstaliListFormated>
    <izvorni_sadrzaj>
      <item>Korana Ferdelji</item>
    </izvorni_sadrzaj>
    <derivirana_varijabla naziv="DomainObject.Predmet.OstaliListFormated_1">
      <item>Korana Ferdelji</item>
    </derivirana_varijabla>
  </DomainObject.Predmet.OstaliListFormated>
  <DomainObject.Predmet.OstaliListFormatedOIB>
    <izvorni_sadrzaj>
      <item>Korana Ferdelji, OIB 74691192835</item>
    </izvorni_sadrzaj>
    <derivirana_varijabla naziv="DomainObject.Predmet.OstaliListFormatedOIB_1">
      <item>Korana Ferdelji, OIB 74691192835</item>
    </derivirana_varijabla>
  </DomainObject.Predmet.OstaliListFormatedOIB>
  <DomainObject.Predmet.OstaliListFormatedWithAdress>
    <izvorni_sadrzaj>
      <item>Korana Ferdelji, Biskupa J. Galjufa 7, 10000 Zagreb</item>
    </izvorni_sadrzaj>
    <derivirana_varijabla naziv="DomainObject.Predmet.OstaliListFormatedWithAdress_1">
      <item>Korana Ferdelji, Biskupa J. Galjufa 7, 10000 Zagreb</item>
    </derivirana_varijabla>
  </DomainObject.Predmet.OstaliListFormatedWithAdress>
  <DomainObject.Predmet.OstaliListFormatedWithAdressOIB>
    <izvorni_sadrzaj>
      <item>Korana Ferdelji, OIB 74691192835, Biskupa J. Galjufa 7, 10000 Zagreb</item>
    </izvorni_sadrzaj>
    <derivirana_varijabla naziv="DomainObject.Predmet.OstaliListFormatedWithAdressOIB_1">
      <item>Korana Ferdelji, OIB 74691192835, Biskupa J. Galjufa 7, 10000 Zagreb</item>
    </derivirana_varijabla>
  </DomainObject.Predmet.OstaliListFormatedWithAdressOIB>
  <DomainObject.Predmet.OstaliListNazivFormated>
    <izvorni_sadrzaj>
      <item>Korana Ferdelji</item>
    </izvorni_sadrzaj>
    <derivirana_varijabla naziv="DomainObject.Predmet.OstaliListNazivFormated_1">
      <item>Korana Ferdelji</item>
    </derivirana_varijabla>
  </DomainObject.Predmet.OstaliListNazivFormated>
  <DomainObject.Predmet.OstaliListNazivFormatedOIB>
    <izvorni_sadrzaj>
      <item>Korana Ferdelji, OIB 74691192835</item>
    </izvorni_sadrzaj>
    <derivirana_varijabla naziv="DomainObject.Predmet.OstaliListNazivFormatedOIB_1"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Darija Matić i dr.</izvorni_sadrzaj>
    <derivirana_varijabla naziv="DomainObject.Predmet.StrankaIDrugi_1">Darija Matić i dr.</derivirana_varijabla>
  </DomainObject.Predmet.StrankaIDrugi>
  <DomainObject.Predmet.ProtustrankaIDrugi>
    <izvorni_sadrzaj>Zagrebački uslužni centar, usluge i trgovina, dioničko društvo - u stečaju</izvorni_sadrzaj>
    <derivirana_varijabla naziv="DomainObject.Predmet.ProtustrankaIDrugi_1">Zagrebački uslužni centar, usluge i trgovina, dioničko društvo - u stečaju</derivirana_varijabla>
  </DomainObject.Predmet.ProtustrankaIDrugi>
  <DomainObject.Predmet.StrankaIDrugiAdressOIB>
    <izvorni_sadrzaj>Darija Matić, Augusta Šenoe 17, 10292 Gornji Laduč i dr.</izvorni_sadrzaj>
    <derivirana_varijabla naziv="DomainObject.Predmet.StrankaIDrugiAdressOIB_1">Darija Matić, Augusta Šenoe 17, 10292 Gornji Laduč i dr.</derivirana_varijabla>
  </DomainObject.Predmet.StrankaIDrugiAdressOIB>
  <DomainObject.Predmet.ProtustrankaIDrugiAdressOIB>
    <izvorni_sadrzaj>Zagrebački uslužni centar, usluge i trgovina, dioničko društvo - u stečaju, OIB 39725361957, Čazmanska 4, 10000 Zagreb</izvorni_sadrzaj>
    <derivirana_varijabla naziv="DomainObject.Predmet.ProtustrankaIDrugiAdressOIB_1">Zagrebački uslužni centar, usluge i trgovina, dioničko društvo - u stečaju, OIB 39725361957, Čazmanska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2008.</izvorni_sadrzaj>
    <derivirana_varijabla naziv="DomainObject.Predmet.OdlukaRjesenje.DatumDonosenjaOdluke_1">29. svibnja 2008.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St-87/2008-0</izvorni_sadrzaj>
    <derivirana_varijabla naziv="DomainObject.Predmet.OdlukaRjesenje.Oznaka_1">St-87/2008-0</derivirana_varijabla>
  </DomainObject.Predmet.OdlukaRjesenje.Oznaka>
  <DomainObject.Predmet.SudioniciListNaziv>
    <izvorni_sadrzaj>
      <item>Zagrebački uslužni centar, usluge i trgovina, dioničko društvo - u stečaju</item>
      <item>ostali - vjerovnici</item>
      <item>Korana Ferdelji</item>
      <item>Darija Matić</item>
      <item>Hidajeta Kadić</item>
    </izvorni_sadrzaj>
    <derivirana_varijabla naziv="DomainObject.Predmet.SudioniciListNaziv_1">
      <item>Zagrebački uslužni centar, usluge i trgovina, dioničko društvo - u stečaju</item>
      <item>ostali - vjerovnici</item>
      <item>Korana Ferdelji</item>
      <item>Darija Matić</item>
      <item>Hidajeta Kadić</item>
    </derivirana_varijabla>
  </DomainObject.Predmet.SudioniciListNaziv>
  <DomainObject.Predmet.SudioniciListAdressOIB>
    <izvorni_sadrzaj>
      <item>Zagrebački uslužni centar, usluge i trgovina, dioničko društvo - u stečaju, OIB 39725361957, Čazmanska 4,10000 Zagreb</item>
      <item>ostali - vjerovnici</item>
      <item>Korana Ferdelji, OIB 74691192835, Biskupa J. Galjufa 7,10000 Zagreb</item>
      <item>Darija Matić, Augusta Šenoe 17,10292 Gornji Laduč</item>
      <item>Hidajeta Kadić, Rudeška 93,10000 Zagreb</item>
    </izvorni_sadrzaj>
    <derivirana_varijabla naziv="DomainObject.Predmet.SudioniciListAdressOIB_1">
      <item>Zagrebački uslužni centar, usluge i trgovina, dioničko društvo - u stečaju, OIB 39725361957, Čazmanska 4,10000 Zagreb</item>
      <item>ostali - vjerovnici</item>
      <item>Korana Ferdelji, OIB 74691192835, Biskupa J. Galjufa 7,10000 Zagreb</item>
      <item>Darija Matić, Augusta Šenoe 17,10292 Gornji Laduč</item>
      <item>Hidajeta Kadić, Rudeška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39725361957</item>
      <item>, OIB null</item>
      <item>, OIB 74691192835</item>
      <item>, OIB null</item>
      <item>, OIB null</item>
    </izvorni_sadrzaj>
    <derivirana_varijabla naziv="DomainObject.Predmet.SudioniciListNazivOIB_1">
      <item>, OIB 39725361957</item>
      <item>, OIB null</item>
      <item>, OIB 74691192835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srpnja 2015.</izvorni_sadrzaj>
    <derivirana_varijabla naziv="DomainObject.Predmet.DatumZadnjeOdrzaneSudskeRadnje_1">7. srpnja 2015.</derivirana_varijabla>
  </DomainObject.Predmet.DatumZadnjeOdrzaneSudskeRadnje>
  <DomainObject.PredzadnjaOdlukaIzPredmeta.DatumDonosenjaOdluke>
    <izvorni_sadrzaj>16. srpnja 2015.</izvorni_sadrzaj>
    <derivirana_varijabla naziv="DomainObject.PredzadnjaOdlukaIzPredmeta.DatumDonosenjaOdluke_1">16. srpnja 2015.</derivirana_varijabla>
  </DomainObject.PredzadnjaOdlukaIzPredmeta.DatumDonosenjaOdluke>
  <DomainObject.PredzadnjaOdlukaIzPredmeta.Oznaka>
    <izvorni_sadrzaj>St-87/2008-43</izvorni_sadrzaj>
    <derivirana_varijabla naziv="DomainObject.PredzadnjaOdlukaIzPredmeta.Oznaka_1">St-87/2008-43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2</properties:Pages>
  <properties:Words>433</properties:Words>
  <properties:Characters>2372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2019-01-04T12:42:00Z</dcterms:created>
  <dc:creator>MINISTARSTVO PRAVOSUĐA</dc:creator>
  <cp:lastModifiedBy>Valentina Delač</cp:lastModifiedBy>
  <cp:lastPrinted>2019-01-04T12:44:00Z</cp:lastPrinted>
  <dcterms:modified xmlns:xsi="http://www.w3.org/2001/XMLSchema-instance" xsi:type="dcterms:W3CDTF">2019-01-04T12:44:00Z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(ZUC  rješenje nastavak st postupka i upis stečajna 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