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718f0" w14:paraId="63718f0" w:rsidRDefault="00BE39EF" w:rsidP="000E2D4A" w:rsidR="00BE39EF" w:rsidRPr="00EE560B">
      <w:pPr>
        <w:jc w:val="both"/>
        <w15:collapsed w:val="false"/>
        <w:rPr>
          <w:color w:val="000000"/>
        </w:rPr>
      </w:pPr>
      <w:bookmarkStart w:name="_GoBack" w:id="0"/>
      <w:bookmarkEnd w:id="0"/>
    </w:p>
    <w:p w:rsidRDefault="00EE560B" w:rsidR="00EE560B" w:rsidRPr="00EE560B">
      <w:pPr>
        <w:rPr>
          <w:color w:val="000000"/>
        </w:rPr>
      </w:pPr>
      <w:r w:rsidRPr="00EE560B">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FA16A5" w:rsidP="000E2D4A" w:rsidR="00FA16A5" w:rsidRPr="00EE560B">
      <w:pPr>
        <w:jc w:val="both"/>
        <w:rPr>
          <w:color w:val="000000"/>
        </w:rPr>
      </w:pPr>
    </w:p>
    <w:p w:rsidRDefault="00D031D0" w:rsidP="00D031D0" w:rsidR="00D031D0" w:rsidRPr="00EE560B">
      <w:pPr>
        <w:jc w:val="both"/>
        <w:rPr>
          <w:color w:val="000000"/>
        </w:rPr>
      </w:pPr>
      <w:r w:rsidRPr="00EE560B">
        <w:rPr>
          <w:color w:val="000000"/>
        </w:rPr>
        <w:t>REPUBLIKA HRVATSKA</w:t>
      </w:r>
    </w:p>
    <w:p w:rsidRDefault="00D031D0" w:rsidP="00D031D0" w:rsidR="00D031D0" w:rsidRPr="00EE560B">
      <w:pPr>
        <w:jc w:val="both"/>
        <w:rPr>
          <w:color w:val="000000"/>
        </w:rPr>
      </w:pPr>
      <w:r w:rsidRPr="00EE560B">
        <w:rPr>
          <w:color w:val="000000"/>
        </w:rPr>
        <w:t xml:space="preserve">TRGOVAČKI SUD U ZAGREBU                                                               </w:t>
      </w:r>
    </w:p>
    <w:p w:rsidRDefault="00D031D0" w:rsidP="00D031D0" w:rsidR="00D031D0" w:rsidRPr="00EE560B">
      <w:pPr>
        <w:rPr>
          <w:color w:val="000000"/>
        </w:rPr>
      </w:pPr>
      <w:r w:rsidRPr="00EE560B">
        <w:rPr>
          <w:color w:val="000000"/>
        </w:rPr>
        <w:t>Amruševa 2/II                                                                                              67. St</w:t>
      </w:r>
      <w:r w:rsidR="002B5A3B" w:rsidRPr="00EE560B">
        <w:rPr>
          <w:color w:val="000000"/>
        </w:rPr>
        <w:t>-518</w:t>
      </w:r>
      <w:r w:rsidR="00C56AD5" w:rsidRPr="00EE560B">
        <w:rPr>
          <w:color w:val="000000"/>
        </w:rPr>
        <w:t>/15</w:t>
      </w:r>
      <w:r w:rsidR="00EE560B" w:rsidRPr="00EE560B">
        <w:rPr>
          <w:color w:val="000000"/>
        </w:rPr>
        <w:t>-8</w:t>
      </w:r>
    </w:p>
    <w:p w:rsidRDefault="00C56AD5" w:rsidP="00D031D0" w:rsidR="00C56AD5" w:rsidRPr="00EE560B">
      <w:pPr>
        <w:rPr>
          <w:color w:val="000000"/>
        </w:rPr>
      </w:pPr>
    </w:p>
    <w:p w:rsidRDefault="00C56AD5" w:rsidP="00C56AD5" w:rsidR="00C56AD5" w:rsidRPr="00EE560B">
      <w:pPr>
        <w:jc w:val="center"/>
        <w:rPr>
          <w:b/>
          <w:color w:val="000000"/>
        </w:rPr>
      </w:pPr>
      <w:r w:rsidRPr="00EE560B">
        <w:rPr>
          <w:b/>
          <w:color w:val="000000"/>
        </w:rPr>
        <w:t>R E P U B L I K A   H R V A T S K A</w:t>
      </w:r>
    </w:p>
    <w:p w:rsidRDefault="00D031D0" w:rsidP="00D031D0" w:rsidR="00D031D0" w:rsidRPr="00EE560B">
      <w:pPr>
        <w:jc w:val="both"/>
        <w:rPr>
          <w:color w:val="000000"/>
        </w:rPr>
      </w:pPr>
    </w:p>
    <w:p w:rsidRDefault="00D031D0" w:rsidP="00D031D0" w:rsidR="00D031D0" w:rsidRPr="00EE560B">
      <w:pPr>
        <w:jc w:val="center"/>
        <w:rPr>
          <w:b/>
          <w:color w:val="000000"/>
        </w:rPr>
      </w:pPr>
      <w:r w:rsidRPr="00EE560B">
        <w:rPr>
          <w:b/>
          <w:color w:val="000000"/>
        </w:rPr>
        <w:t>R J E Š E NJ E</w:t>
      </w:r>
    </w:p>
    <w:p w:rsidRDefault="00D031D0" w:rsidP="00D031D0" w:rsidR="00D031D0" w:rsidRPr="00EE560B">
      <w:pPr>
        <w:jc w:val="both"/>
        <w:rPr>
          <w:b/>
          <w:color w:val="000000"/>
        </w:rPr>
      </w:pPr>
    </w:p>
    <w:p w:rsidRDefault="002B5A3B" w:rsidP="00D031D0" w:rsidR="00B1446A" w:rsidRPr="00EE560B">
      <w:pPr>
        <w:jc w:val="both"/>
        <w:rPr>
          <w:color w:val="000000"/>
        </w:rPr>
      </w:pPr>
      <w:r w:rsidRPr="00EE560B">
        <w:rPr>
          <w:color w:val="000000"/>
          <w:lang w:val="pt-BR"/>
        </w:rPr>
        <w:t>Trgovački sud u Zagrebu, po stečajnom sucu Gordanu Zubaku, u stečajnom predmetu u povodu prijedloga predlagatelja ERSTE &amp; STEIERMARKISCHE BANK d.d., Rijeka, Jadranski trg 3ª, OIB: 23057039320, kojeg zastupa punomoćnik Hrvoje Spajić, odvjetnik u Odvjetničkom društvu Bekina, Škurla, Durmiš i Spajić, Zagreb, Preradovićeva 24 za otvaranje stečajnog postupka nad dužnikom RITUS OBJEKTI d.o.o., Zagreb, Višnjevac 3, OIB: 04503114239</w:t>
      </w:r>
      <w:r w:rsidR="00153E55" w:rsidRPr="00EE560B">
        <w:rPr>
          <w:color w:val="000000"/>
          <w:lang w:val="pt-BR"/>
        </w:rPr>
        <w:t>,</w:t>
      </w:r>
      <w:r w:rsidR="00B1446A" w:rsidRPr="00EE560B">
        <w:rPr>
          <w:color w:val="000000"/>
          <w:lang w:val="pt-BR"/>
        </w:rPr>
        <w:t xml:space="preserve"> </w:t>
      </w:r>
      <w:r w:rsidR="00EE560B" w:rsidRPr="00EE560B">
        <w:rPr>
          <w:color w:val="000000"/>
          <w:lang w:val="pt-BR"/>
        </w:rPr>
        <w:t>08. rujna</w:t>
      </w:r>
      <w:r w:rsidR="00C56AD5" w:rsidRPr="00EE560B">
        <w:rPr>
          <w:color w:val="000000"/>
          <w:lang w:val="pt-BR"/>
        </w:rPr>
        <w:t xml:space="preserve"> 2015</w:t>
      </w:r>
      <w:r w:rsidR="00B1446A" w:rsidRPr="00EE560B">
        <w:rPr>
          <w:color w:val="000000"/>
        </w:rPr>
        <w:t>.,</w:t>
      </w:r>
    </w:p>
    <w:p w:rsidRDefault="00E41EB3" w:rsidP="000E2D4A" w:rsidR="00E41EB3" w:rsidRPr="00EE560B">
      <w:pPr>
        <w:jc w:val="both"/>
        <w:rPr>
          <w:color w:val="000000"/>
        </w:rPr>
      </w:pPr>
    </w:p>
    <w:p w:rsidRDefault="00E43B53" w:rsidP="00E43B53" w:rsidR="00E43B53" w:rsidRPr="00EE560B">
      <w:pPr>
        <w:jc w:val="center"/>
        <w:rPr>
          <w:color w:val="000000"/>
        </w:rPr>
      </w:pPr>
      <w:r w:rsidRPr="00EE560B">
        <w:rPr>
          <w:color w:val="000000"/>
        </w:rPr>
        <w:t>r i j e š i o   j e</w:t>
      </w:r>
    </w:p>
    <w:p w:rsidRDefault="00E43B53" w:rsidP="00E43B53" w:rsidR="00E43B53" w:rsidRPr="00EE560B">
      <w:pPr>
        <w:rPr>
          <w:color w:val="000000"/>
        </w:rPr>
      </w:pPr>
    </w:p>
    <w:p w:rsidRDefault="009F7FD5" w:rsidP="009F7FD5" w:rsidR="008E74C4" w:rsidRPr="00EE560B">
      <w:pPr>
        <w:jc w:val="both"/>
        <w:rPr>
          <w:color w:val="000000"/>
          <w:lang w:eastAsia="hr-HR"/>
        </w:rPr>
      </w:pPr>
      <w:r w:rsidRPr="00EE560B">
        <w:rPr>
          <w:color w:val="000000"/>
        </w:rPr>
        <w:t xml:space="preserve">I. </w:t>
      </w:r>
      <w:r w:rsidR="000631BD" w:rsidRPr="00EE560B">
        <w:rPr>
          <w:color w:val="000000"/>
        </w:rPr>
        <w:t>Pokreće se prethodni</w:t>
      </w:r>
      <w:r w:rsidR="00E43B53" w:rsidRPr="00EE560B">
        <w:rPr>
          <w:color w:val="000000"/>
        </w:rPr>
        <w:t xml:space="preserve"> postupak radi utvrđivanja uvjeta za otvaranje stečajnog p</w:t>
      </w:r>
      <w:r w:rsidR="00494628" w:rsidRPr="00EE560B">
        <w:rPr>
          <w:color w:val="000000"/>
        </w:rPr>
        <w:t>ostupka nad</w:t>
      </w:r>
      <w:r w:rsidR="00E43B53" w:rsidRPr="00EE560B">
        <w:rPr>
          <w:color w:val="000000"/>
        </w:rPr>
        <w:t xml:space="preserve"> društvom</w:t>
      </w:r>
      <w:r w:rsidR="00643C23" w:rsidRPr="00EE560B">
        <w:rPr>
          <w:color w:val="000000"/>
        </w:rPr>
        <w:t xml:space="preserve"> </w:t>
      </w:r>
      <w:r w:rsidR="002B5A3B" w:rsidRPr="00EE560B">
        <w:rPr>
          <w:color w:val="000000"/>
          <w:lang w:val="pt-BR"/>
        </w:rPr>
        <w:t>RITUS OBJEKTI d.o.o., Zagreb, Višnjevac 3, OIB: 04503114239</w:t>
      </w:r>
      <w:r w:rsidR="00E43B53" w:rsidRPr="00EE560B">
        <w:rPr>
          <w:color w:val="000000"/>
        </w:rPr>
        <w:t xml:space="preserve">, </w:t>
      </w:r>
      <w:r w:rsidR="00494628" w:rsidRPr="00EE560B">
        <w:rPr>
          <w:color w:val="000000"/>
        </w:rPr>
        <w:t>upisani</w:t>
      </w:r>
      <w:r w:rsidR="002D799D" w:rsidRPr="00EE560B">
        <w:rPr>
          <w:color w:val="000000"/>
        </w:rPr>
        <w:t>m</w:t>
      </w:r>
      <w:r w:rsidR="00E43B53" w:rsidRPr="00EE560B">
        <w:rPr>
          <w:color w:val="000000"/>
        </w:rPr>
        <w:t xml:space="preserve"> u sudskom registru pod</w:t>
      </w:r>
      <w:r w:rsidR="00494628" w:rsidRPr="00EE560B">
        <w:rPr>
          <w:color w:val="000000"/>
        </w:rPr>
        <w:t xml:space="preserve"> </w:t>
      </w:r>
      <w:r w:rsidR="00E43B53" w:rsidRPr="00EE560B">
        <w:rPr>
          <w:color w:val="000000"/>
        </w:rPr>
        <w:t>MBS</w:t>
      </w:r>
      <w:r w:rsidR="003F5DE8" w:rsidRPr="00EE560B">
        <w:rPr>
          <w:color w:val="000000"/>
        </w:rPr>
        <w:t xml:space="preserve"> </w:t>
      </w:r>
      <w:r w:rsidR="003F5DE8" w:rsidRPr="00EE560B">
        <w:rPr>
          <w:color w:val="000000"/>
          <w:lang w:eastAsia="hr-HR"/>
        </w:rPr>
        <w:t>080745567</w:t>
      </w:r>
      <w:r w:rsidR="009C383A" w:rsidRPr="00EE560B">
        <w:rPr>
          <w:color w:val="000000"/>
        </w:rPr>
        <w:t>.</w:t>
      </w:r>
    </w:p>
    <w:p w:rsidRDefault="009F7FD5" w:rsidP="009F7FD5" w:rsidR="009F7FD5" w:rsidRPr="00EE560B">
      <w:pPr>
        <w:jc w:val="both"/>
        <w:rPr>
          <w:color w:val="000000"/>
        </w:rPr>
      </w:pPr>
    </w:p>
    <w:p w:rsidRDefault="009F7FD5" w:rsidP="009F7FD5" w:rsidR="00E43B53" w:rsidRPr="00EE560B">
      <w:pPr>
        <w:jc w:val="both"/>
        <w:rPr>
          <w:color w:val="000000"/>
        </w:rPr>
      </w:pPr>
      <w:r w:rsidRPr="00EE560B">
        <w:rPr>
          <w:color w:val="000000"/>
        </w:rPr>
        <w:t xml:space="preserve">II. </w:t>
      </w:r>
      <w:r w:rsidR="00E43B53" w:rsidRPr="00EE560B">
        <w:rPr>
          <w:color w:val="000000"/>
        </w:rPr>
        <w:t xml:space="preserve">Određuje se ročište radi izjašnjenja o prijedlogu za otvaranje stečajnog postupka za </w:t>
      </w:r>
      <w:r w:rsidR="00B1446A" w:rsidRPr="00EE560B">
        <w:rPr>
          <w:color w:val="000000"/>
        </w:rPr>
        <w:br/>
      </w:r>
      <w:r w:rsidR="002B5A3B" w:rsidRPr="00EE560B">
        <w:rPr>
          <w:b/>
          <w:color w:val="000000"/>
        </w:rPr>
        <w:t>14. listopad</w:t>
      </w:r>
      <w:r w:rsidR="00C56AD5" w:rsidRPr="00EE560B">
        <w:rPr>
          <w:b/>
          <w:color w:val="000000"/>
        </w:rPr>
        <w:t xml:space="preserve"> 2015</w:t>
      </w:r>
      <w:r w:rsidR="00A53B3A" w:rsidRPr="00EE560B">
        <w:rPr>
          <w:b/>
          <w:color w:val="000000"/>
        </w:rPr>
        <w:t xml:space="preserve">. u </w:t>
      </w:r>
      <w:r w:rsidR="003F5DE8" w:rsidRPr="00EE560B">
        <w:rPr>
          <w:b/>
          <w:color w:val="000000"/>
        </w:rPr>
        <w:t>10,4</w:t>
      </w:r>
      <w:r w:rsidR="00153E55" w:rsidRPr="00EE560B">
        <w:rPr>
          <w:b/>
          <w:color w:val="000000"/>
        </w:rPr>
        <w:t>0</w:t>
      </w:r>
      <w:r w:rsidR="00E43B53" w:rsidRPr="00EE560B">
        <w:rPr>
          <w:b/>
          <w:color w:val="000000"/>
        </w:rPr>
        <w:t xml:space="preserve"> sati,</w:t>
      </w:r>
      <w:r w:rsidR="00E43B53" w:rsidRPr="00EE560B">
        <w:rPr>
          <w:bCs/>
          <w:color w:val="000000"/>
        </w:rPr>
        <w:t xml:space="preserve"> u</w:t>
      </w:r>
      <w:r w:rsidR="00E43B53" w:rsidRPr="00EE560B">
        <w:rPr>
          <w:color w:val="000000"/>
        </w:rPr>
        <w:t xml:space="preserve"> zgradi ovog suda u sobi br. 85/II ulična zgrada, na koje se pozivaju dostavom ovog rješenja:</w:t>
      </w:r>
    </w:p>
    <w:p w:rsidRDefault="00E43B53" w:rsidP="009F7FD5" w:rsidR="00E43B53" w:rsidRPr="00EE560B">
      <w:pPr>
        <w:numPr>
          <w:ilvl w:val="0"/>
          <w:numId w:val="4"/>
        </w:numPr>
        <w:jc w:val="both"/>
        <w:rPr>
          <w:color w:val="000000"/>
        </w:rPr>
      </w:pPr>
      <w:r w:rsidRPr="00EE560B">
        <w:rPr>
          <w:color w:val="000000"/>
        </w:rPr>
        <w:t>predlagatelj</w:t>
      </w:r>
      <w:r w:rsidR="002D799D" w:rsidRPr="00EE560B">
        <w:rPr>
          <w:color w:val="000000"/>
        </w:rPr>
        <w:t xml:space="preserve"> </w:t>
      </w:r>
    </w:p>
    <w:p w:rsidRDefault="00B1446A" w:rsidP="009F7FD5" w:rsidR="00B1446A" w:rsidRPr="00EE560B">
      <w:pPr>
        <w:numPr>
          <w:ilvl w:val="0"/>
          <w:numId w:val="4"/>
        </w:numPr>
        <w:jc w:val="both"/>
        <w:rPr>
          <w:color w:val="000000"/>
        </w:rPr>
      </w:pPr>
      <w:r w:rsidRPr="00EE560B">
        <w:rPr>
          <w:color w:val="000000"/>
        </w:rPr>
        <w:t>Financijska agencija</w:t>
      </w:r>
    </w:p>
    <w:p w:rsidRDefault="00B1446A" w:rsidP="009F7FD5" w:rsidR="00494628" w:rsidRPr="00EE560B">
      <w:pPr>
        <w:numPr>
          <w:ilvl w:val="0"/>
          <w:numId w:val="4"/>
        </w:numPr>
        <w:jc w:val="both"/>
        <w:rPr>
          <w:color w:val="000000"/>
        </w:rPr>
      </w:pPr>
      <w:r w:rsidRPr="00EE560B">
        <w:rPr>
          <w:color w:val="000000"/>
        </w:rPr>
        <w:t>d</w:t>
      </w:r>
      <w:r w:rsidR="003E15C9" w:rsidRPr="00EE560B">
        <w:rPr>
          <w:color w:val="000000"/>
        </w:rPr>
        <w:t>užnik</w:t>
      </w:r>
    </w:p>
    <w:p w:rsidRDefault="002B5A3B" w:rsidP="009F7FD5" w:rsidR="008731B1" w:rsidRPr="00EE560B">
      <w:pPr>
        <w:numPr>
          <w:ilvl w:val="0"/>
          <w:numId w:val="4"/>
        </w:numPr>
        <w:jc w:val="both"/>
        <w:rPr>
          <w:color w:val="000000"/>
        </w:rPr>
      </w:pPr>
      <w:r w:rsidRPr="00EE560B">
        <w:rPr>
          <w:color w:val="000000"/>
        </w:rPr>
        <w:t>zastupnik</w:t>
      </w:r>
      <w:r w:rsidR="00E43B53" w:rsidRPr="00EE560B">
        <w:rPr>
          <w:color w:val="000000"/>
        </w:rPr>
        <w:t xml:space="preserve"> p</w:t>
      </w:r>
      <w:r w:rsidR="002D799D" w:rsidRPr="00EE560B">
        <w:rPr>
          <w:color w:val="000000"/>
        </w:rPr>
        <w:t>o zakonu dužnika:</w:t>
      </w:r>
      <w:r w:rsidR="003F5DE8" w:rsidRPr="00EE560B">
        <w:rPr>
          <w:color w:val="000000"/>
        </w:rPr>
        <w:t xml:space="preserve"> Krešimir Faber</w:t>
      </w:r>
    </w:p>
    <w:p w:rsidRDefault="002D799D" w:rsidP="009F7FD5" w:rsidR="008E74C4" w:rsidRPr="00EE560B">
      <w:pPr>
        <w:numPr>
          <w:ilvl w:val="0"/>
          <w:numId w:val="4"/>
        </w:numPr>
        <w:jc w:val="both"/>
        <w:rPr>
          <w:color w:val="000000"/>
        </w:rPr>
      </w:pPr>
      <w:r w:rsidRPr="00EE560B">
        <w:rPr>
          <w:color w:val="000000"/>
        </w:rPr>
        <w:t>privremeni ste</w:t>
      </w:r>
      <w:r w:rsidR="00294AD4" w:rsidRPr="00EE560B">
        <w:rPr>
          <w:color w:val="000000"/>
        </w:rPr>
        <w:t>čajni upravitelj:</w:t>
      </w:r>
      <w:r w:rsidR="00774C28" w:rsidRPr="00EE560B">
        <w:rPr>
          <w:color w:val="000000"/>
        </w:rPr>
        <w:t xml:space="preserve"> </w:t>
      </w:r>
      <w:r w:rsidR="002B5A3B" w:rsidRPr="00EE560B">
        <w:rPr>
          <w:color w:val="000000"/>
        </w:rPr>
        <w:t>Tomislav Orehovec</w:t>
      </w:r>
      <w:r w:rsidRPr="00EE560B">
        <w:rPr>
          <w:color w:val="000000"/>
        </w:rPr>
        <w:t xml:space="preserve">. </w:t>
      </w:r>
    </w:p>
    <w:p w:rsidRDefault="008E74C4" w:rsidP="008E74C4" w:rsidR="008E74C4" w:rsidRPr="00EE560B">
      <w:pPr>
        <w:jc w:val="both"/>
        <w:rPr>
          <w:color w:val="000000"/>
        </w:rPr>
      </w:pPr>
    </w:p>
    <w:p w:rsidRDefault="00E43B53" w:rsidP="008E74C4" w:rsidR="00E43B53" w:rsidRPr="00EE560B">
      <w:pPr>
        <w:jc w:val="both"/>
        <w:rPr>
          <w:color w:val="000000"/>
        </w:rPr>
      </w:pPr>
      <w:r w:rsidRPr="00EE560B">
        <w:rPr>
          <w:color w:val="000000"/>
        </w:rPr>
        <w:t xml:space="preserve">III. </w:t>
      </w:r>
      <w:r w:rsidR="008E74C4" w:rsidRPr="00EE560B">
        <w:rPr>
          <w:color w:val="000000"/>
        </w:rPr>
        <w:t>Os</w:t>
      </w:r>
      <w:r w:rsidRPr="00EE560B">
        <w:rPr>
          <w:color w:val="000000"/>
        </w:rPr>
        <w:t>obe  navedene  u točki II. ovog  rješenja  mogu  se  i  pisano  izjasniti o</w:t>
      </w:r>
      <w:r w:rsidR="008E74C4" w:rsidRPr="00EE560B">
        <w:rPr>
          <w:color w:val="000000"/>
        </w:rPr>
        <w:t xml:space="preserve">  </w:t>
      </w:r>
      <w:r w:rsidRPr="00EE560B">
        <w:rPr>
          <w:color w:val="000000"/>
        </w:rPr>
        <w:t>prijedlogu.</w:t>
      </w:r>
    </w:p>
    <w:p w:rsidRDefault="00E41EB3" w:rsidP="000E2D4A" w:rsidR="00E41EB3" w:rsidRPr="00EE560B">
      <w:pPr>
        <w:pStyle w:val="Tijeloteksta"/>
        <w:rPr>
          <w:color w:val="000000"/>
        </w:rPr>
      </w:pPr>
    </w:p>
    <w:p w:rsidRDefault="00E43B53" w:rsidP="000E2D4A" w:rsidR="00E43B53" w:rsidRPr="00EE560B">
      <w:pPr>
        <w:pStyle w:val="Tijeloteksta"/>
        <w:rPr>
          <w:color w:val="000000"/>
        </w:rPr>
      </w:pPr>
    </w:p>
    <w:p w:rsidRDefault="00900561" w:rsidP="000E2D4A" w:rsidR="00900561" w:rsidRPr="00EE560B">
      <w:pPr>
        <w:pStyle w:val="Tijeloteksta"/>
        <w:jc w:val="center"/>
        <w:rPr>
          <w:color w:val="000000"/>
        </w:rPr>
      </w:pPr>
      <w:r w:rsidRPr="00EE560B">
        <w:rPr>
          <w:color w:val="000000"/>
        </w:rPr>
        <w:t>Obrazloženje</w:t>
      </w:r>
    </w:p>
    <w:p w:rsidRDefault="00643C23" w:rsidP="00643C23" w:rsidR="00643C23" w:rsidRPr="00EE560B">
      <w:pPr>
        <w:jc w:val="both"/>
        <w:rPr>
          <w:color w:val="000000"/>
          <w:lang w:eastAsia="hr-HR"/>
        </w:rPr>
      </w:pPr>
    </w:p>
    <w:p w:rsidRDefault="00DD73CA" w:rsidP="002B5A3B" w:rsidR="002B5A3B" w:rsidRPr="00EE560B">
      <w:pPr>
        <w:pStyle w:val="Tijeloteksta"/>
        <w:rPr>
          <w:color w:val="000000"/>
          <w:lang w:val="pt-BR"/>
        </w:rPr>
      </w:pPr>
      <w:r w:rsidRPr="00EE560B">
        <w:rPr>
          <w:color w:val="000000"/>
        </w:rPr>
        <w:tab/>
      </w:r>
      <w:r w:rsidR="002B5A3B" w:rsidRPr="00EE560B">
        <w:rPr>
          <w:color w:val="000000"/>
        </w:rPr>
        <w:t xml:space="preserve">Predlagatelj je kao vjerovnik podnio prijedlog za otvaranje stečajnog postupka nad društvom </w:t>
      </w:r>
      <w:r w:rsidR="002B5A3B" w:rsidRPr="00EE560B">
        <w:rPr>
          <w:color w:val="000000"/>
          <w:lang w:val="pt-BR"/>
        </w:rPr>
        <w:t>RITUS OBJEKTI d.o.o., Zagreb, Višnjevac 3, u kojem je naveo kako prema dužniku, kao jamcu platcu, koji se obvezao da će na prvi poziv predlagatelja i bez odgađanja u cijelosti podmiriti obveze društva Stepenice d.o.o. (ranije Gorica kamen d.o.o.)</w:t>
      </w:r>
      <w:r w:rsidR="00DF5C30" w:rsidRPr="00EE560B">
        <w:rPr>
          <w:color w:val="000000"/>
          <w:lang w:val="pt-BR"/>
        </w:rPr>
        <w:t xml:space="preserve"> ima novčanu tražbinu</w:t>
      </w:r>
      <w:r w:rsidR="002B5A3B" w:rsidRPr="00EE560B">
        <w:rPr>
          <w:color w:val="000000"/>
          <w:lang w:val="pt-BR"/>
        </w:rPr>
        <w:t xml:space="preserve">. Predlagatelj je istaknuo kako njegovu tražbinu s osnova </w:t>
      </w:r>
      <w:r w:rsidR="002B5A3B" w:rsidRPr="00EE560B">
        <w:rPr>
          <w:color w:val="000000"/>
          <w:lang w:val="pt-BR"/>
        </w:rPr>
        <w:lastRenderedPageBreak/>
        <w:t xml:space="preserve">Ugovora o kreditu boj 5105589775 odnosno Ugovora o solidarnom jamstvu broj 5105589775 do danas nisu podmirili ni dužnik ni društvo Stepenice d.o.o. Dodao je kako je njegova tražbina s osnova Ugovora o kreditu boj 5105589775 odnosno Ugovora o solidarnom jamstvu broj 5105589775 osigurana razlučnim pravom na nekretnini upisanoj u zemljišnim knjigama Općinskog građanskog suda u Zagrebu u zk. ul. br. 3862 k.o. Vrapče i to na temelju Ugovora o okvirnom iznosu zaduženja i osiguranju broj ES 241/06-1 sklopljenog između predlagatelja i Stepenice d.o.o. Predlagatelj je naveo da je društvo Erste nekretnine sačinilo procjenu vrijednosti spomenute nekretnine u iznosu od 13.404.624,18 kn. Međutim, naglasio je da je njegova tražbina, koja sada iznosi 20.480.194,94 kn, znatno viša od procijenjene vrijednosti nekretnine. Također, osim navedene tražbine s osnova spomenutih Ugovora, tim razlučnim pravom osigurane su i druge tražbine koje proizlaze iz Ugovora o kreditu kojeg je predlagatelj sklopio sa Stepenice d.o.o. pa je ukupan iznos tražbine osiguran hipotekom (21.865.369,39 kn) viši od vrijednosti predmetne nekretnine. Konačno, naveo je da prema dužniku ima tražbinu i s osnova Ugovora o kratkoročnom kreditu broj 5001654333, kao i da je dužnikov račun blokiran duže od 60 dana. Predlagatelj je u prilogu dostavio Ugovor o solidarnom jamstvu br. 5105589775, Ugovor o dugoročnom kreditu, izvod iz poslovnih knjiga od 17. lipnja 2015., Ugovor o okvirnom iznosu zaduženja i osiguranja br. ES 241/06-1, procjenu vrijednosti nekretnine, rješenje o ovrsi Općinskog građanskog suda u Zagrebu, potvrdu FINE od 13. srpnja 2015. </w:t>
      </w:r>
    </w:p>
    <w:p w:rsidRDefault="002B5A3B" w:rsidP="002B5A3B" w:rsidR="002B5A3B" w:rsidRPr="00EE560B">
      <w:pPr>
        <w:pStyle w:val="Tijeloteksta"/>
        <w:rPr>
          <w:color w:val="000000"/>
          <w:lang w:val="pt-BR"/>
        </w:rPr>
      </w:pPr>
    </w:p>
    <w:p w:rsidRDefault="002B5A3B" w:rsidP="002B5A3B" w:rsidR="002B5A3B" w:rsidRPr="00EE560B">
      <w:pPr>
        <w:pStyle w:val="Tijeloteksta"/>
        <w:rPr>
          <w:color w:val="000000"/>
        </w:rPr>
      </w:pPr>
      <w:r w:rsidRPr="00EE560B">
        <w:rPr>
          <w:color w:val="000000"/>
          <w:lang w:val="pt-BR"/>
        </w:rPr>
        <w:tab/>
      </w:r>
      <w:r w:rsidRPr="00EE560B">
        <w:rPr>
          <w:color w:val="000000"/>
        </w:rPr>
        <w:t>Imajući u vidu činjenicu da je jamac platac osobni dužnik prema vjerovniku i odgovara cjelokupnom imovinom za ispunjenje obveze te da njegov dug prema izvodu iz poslovnih knjiga predlagatelja od 17. lipnja 2015. iznosi 20.480.194,94 kn, kao i da je Općinski građanski sud u Zagrebu izdao rješenje o ovrsi na temelju ovršne isprave pod poslovnim brojem Ovr-2301/14 od 19. kolovoza 2014. za korist predlagatelja kao ovrhovoditelja protiv Ritus objekti d.o.o., kao ovršenika,, predlagatelj je učinio vjerojatnim postojanje tražbine prema dužniku. Nadalje, dostavljanjem potvrde FINE od 13. srpnja 2015. prema kojoj je dužnikov račun blokiran duže od 60 dana, učinio je vjerojatnim i postojanje stečajnog razloga – nesposobnost za plaćanje. S obzirom na to da iz procjene vrijednosti opisane nekretnine proizlazi vrijednost te nekretnine u iznosu od 13.404.624,18 kn, što je znatno niži iznos od duga Ritus objekti d.o.o. prema predlagatelju, time je učinjeno vjerojatnim kako predlagatelj svoju tražbinu neće moći potpuno namiriti iz predmeta na koji se odnosi njegovo razlučno pravo.</w:t>
      </w:r>
    </w:p>
    <w:p w:rsidRDefault="002B5A3B" w:rsidP="002B5A3B" w:rsidR="002B5A3B" w:rsidRPr="00EE560B">
      <w:pPr>
        <w:pStyle w:val="Tijeloteksta"/>
        <w:rPr>
          <w:color w:val="000000"/>
        </w:rPr>
      </w:pPr>
    </w:p>
    <w:p w:rsidRDefault="00B8565B" w:rsidP="002B5A3B" w:rsidR="002B5A3B" w:rsidRPr="00EE560B">
      <w:pPr>
        <w:pStyle w:val="Tijeloteksta"/>
        <w:ind w:firstLine="720"/>
        <w:rPr>
          <w:color w:val="000000"/>
        </w:rPr>
      </w:pPr>
      <w:r w:rsidRPr="00EE560B">
        <w:rPr>
          <w:color w:val="000000"/>
        </w:rPr>
        <w:t>U smislu čl. 39. st. 2</w:t>
      </w:r>
      <w:r w:rsidR="002B5A3B" w:rsidRPr="00EE560B">
        <w:rPr>
          <w:color w:val="000000"/>
        </w:rPr>
        <w:t>.  Stečajnog zakona („Narodne novine“ broj 44/96, 29/99, 129/00, 123/03, 82/06, 116/10, 25/12 i 133/12 dalje: SZ) koji se primjenjuje na temelju odredbe čl. 441. Stečajnog zakona („Narodne novine“ br. 71/15) vjerovnik je ovlašten podnijeti prijedlog za otvaranje stečajnog postupka ako učini vjerojatnim postojanje svoje tražbine i kojega od stečajnih razloga, a prema stavku 3. tog članka razlučni vjerovnici mogu predlagati otvaranje stečajnog postupka nad dužnikom samo ako učine vjerojatnim da se njihova tražbina neće moći potpuno namiriti iz predmeta na koji se odnosi njihovo razlučno pravo.</w:t>
      </w:r>
    </w:p>
    <w:p w:rsidRDefault="00294AD4" w:rsidP="002B5A3B" w:rsidR="00294AD4" w:rsidRPr="00EE560B">
      <w:pPr>
        <w:pStyle w:val="Tijeloteksta"/>
        <w:rPr>
          <w:color w:val="000000"/>
          <w:lang w:val="pt-BR"/>
        </w:rPr>
      </w:pPr>
    </w:p>
    <w:p w:rsidRDefault="00294AD4" w:rsidP="00294AD4" w:rsidR="00294AD4" w:rsidRPr="00EE560B">
      <w:pPr>
        <w:ind w:firstLine="720"/>
        <w:jc w:val="both"/>
        <w:rPr>
          <w:color w:val="000000"/>
        </w:rPr>
      </w:pPr>
      <w:r w:rsidRPr="00EE560B">
        <w:rPr>
          <w:color w:val="000000"/>
        </w:rPr>
        <w:t xml:space="preserve">Slijedom navedenog, predlagatelj je kao vjerovnik u smislu čl. </w:t>
      </w:r>
      <w:smartTag w:element="metricconverter" w:uri="urn:schemas-microsoft-com:office:smarttags">
        <w:smartTagPr>
          <w:attr w:val="39. st" w:name="ProductID"/>
        </w:smartTagPr>
        <w:r w:rsidRPr="00EE560B">
          <w:rPr>
            <w:color w:val="000000"/>
          </w:rPr>
          <w:t>39. st</w:t>
        </w:r>
      </w:smartTag>
      <w:r w:rsidR="002B5A3B" w:rsidRPr="00EE560B">
        <w:rPr>
          <w:color w:val="000000"/>
        </w:rPr>
        <w:t>. 1.,</w:t>
      </w:r>
      <w:r w:rsidR="002E07CD" w:rsidRPr="00EE560B">
        <w:rPr>
          <w:color w:val="000000"/>
        </w:rPr>
        <w:t xml:space="preserve"> 2.</w:t>
      </w:r>
      <w:r w:rsidR="002B5A3B" w:rsidRPr="00EE560B">
        <w:rPr>
          <w:color w:val="000000"/>
        </w:rPr>
        <w:t xml:space="preserve"> i 3.</w:t>
      </w:r>
      <w:r w:rsidR="002E07CD" w:rsidRPr="00EE560B">
        <w:rPr>
          <w:color w:val="000000"/>
        </w:rPr>
        <w:t xml:space="preserve"> </w:t>
      </w:r>
      <w:r w:rsidR="00DD73CA" w:rsidRPr="00EE560B">
        <w:rPr>
          <w:color w:val="000000"/>
        </w:rPr>
        <w:t>SZ-a</w:t>
      </w:r>
      <w:r w:rsidR="002E07CD" w:rsidRPr="00EE560B">
        <w:rPr>
          <w:color w:val="000000"/>
        </w:rPr>
        <w:t xml:space="preserve"> </w:t>
      </w:r>
      <w:r w:rsidRPr="00EE560B">
        <w:rPr>
          <w:color w:val="000000"/>
        </w:rPr>
        <w:t xml:space="preserve"> ovlašten podnijeti prijedlog za otvaranje stečajnog postupka. </w:t>
      </w:r>
    </w:p>
    <w:p w:rsidRDefault="00294AD4" w:rsidP="00294AD4" w:rsidR="00294AD4" w:rsidRPr="00EE560B">
      <w:pPr>
        <w:ind w:firstLine="720"/>
        <w:jc w:val="both"/>
        <w:rPr>
          <w:color w:val="000000"/>
        </w:rPr>
      </w:pPr>
    </w:p>
    <w:p w:rsidRDefault="00294AD4" w:rsidP="00294AD4" w:rsidR="00294AD4" w:rsidRPr="00EE560B">
      <w:pPr>
        <w:ind w:firstLine="720"/>
        <w:jc w:val="both"/>
        <w:rPr>
          <w:color w:val="000000"/>
        </w:rPr>
      </w:pPr>
      <w:r w:rsidRPr="00EE560B">
        <w:rPr>
          <w:color w:val="000000"/>
        </w:rPr>
        <w:lastRenderedPageBreak/>
        <w:t>Stoga je</w:t>
      </w:r>
      <w:r w:rsidR="00DD73CA" w:rsidRPr="00EE560B">
        <w:rPr>
          <w:color w:val="000000"/>
        </w:rPr>
        <w:t xml:space="preserve"> </w:t>
      </w:r>
      <w:r w:rsidRPr="00EE560B">
        <w:rPr>
          <w:color w:val="000000"/>
        </w:rPr>
        <w:t xml:space="preserve">sud na temelju odredbe čl. </w:t>
      </w:r>
      <w:smartTag w:element="metricconverter" w:uri="urn:schemas-microsoft-com:office:smarttags">
        <w:smartTagPr>
          <w:attr w:val="42. st" w:name="ProductID"/>
        </w:smartTagPr>
        <w:r w:rsidRPr="00EE560B">
          <w:rPr>
            <w:color w:val="000000"/>
          </w:rPr>
          <w:t>42. st</w:t>
        </w:r>
      </w:smartTag>
      <w:r w:rsidRPr="00EE560B">
        <w:rPr>
          <w:color w:val="000000"/>
        </w:rPr>
        <w:t>. 1. SZ-a donio rješenje o pokretanju prethodnog postupka radi utvrđivanja uvjeta za otvaranje stečajnog postupka nad dužnikom.</w:t>
      </w:r>
    </w:p>
    <w:p w:rsidRDefault="00294AD4" w:rsidP="00294AD4" w:rsidR="00294AD4" w:rsidRPr="00EE560B">
      <w:pPr>
        <w:ind w:firstLine="720"/>
        <w:jc w:val="both"/>
        <w:rPr>
          <w:color w:val="000000"/>
        </w:rPr>
      </w:pPr>
    </w:p>
    <w:p w:rsidRDefault="00294AD4" w:rsidP="00294AD4" w:rsidR="009C383A" w:rsidRPr="00EE560B">
      <w:pPr>
        <w:pStyle w:val="Tijeloteksta"/>
        <w:ind w:firstLine="720"/>
        <w:rPr>
          <w:color w:val="000000"/>
        </w:rPr>
      </w:pPr>
      <w:r w:rsidRPr="00EE560B">
        <w:rPr>
          <w:color w:val="000000"/>
        </w:rPr>
        <w:t xml:space="preserve">Ročište radi izjašnjenja o prijedlogu za otvaranje stečajnog postupka, određeno je u skladu s čl. </w:t>
      </w:r>
      <w:smartTag w:element="metricconverter" w:uri="urn:schemas-microsoft-com:office:smarttags">
        <w:smartTagPr>
          <w:attr w:val="49. st" w:name="ProductID"/>
        </w:smartTagPr>
        <w:r w:rsidRPr="00EE560B">
          <w:rPr>
            <w:color w:val="000000"/>
          </w:rPr>
          <w:t>49. st</w:t>
        </w:r>
      </w:smartTag>
      <w:r w:rsidRPr="00EE560B">
        <w:rPr>
          <w:color w:val="000000"/>
        </w:rPr>
        <w:t xml:space="preserve">. 1. SZ-a te su na to ročište pozvane osobe koje će se izjasniti o prijedlogu, što prema čl. </w:t>
      </w:r>
      <w:smartTag w:element="metricconverter" w:uri="urn:schemas-microsoft-com:office:smarttags">
        <w:smartTagPr>
          <w:attr w:val="49. st" w:name="ProductID"/>
        </w:smartTagPr>
        <w:r w:rsidRPr="00EE560B">
          <w:rPr>
            <w:color w:val="000000"/>
          </w:rPr>
          <w:t>49. st</w:t>
        </w:r>
      </w:smartTag>
      <w:r w:rsidRPr="00EE560B">
        <w:rPr>
          <w:color w:val="000000"/>
        </w:rPr>
        <w:t>. 2. SZ-a mogu učiniti i pisanim podneskom</w:t>
      </w:r>
    </w:p>
    <w:p w:rsidRDefault="00900561" w:rsidP="000E2D4A" w:rsidR="00900561" w:rsidRPr="00EE560B">
      <w:pPr>
        <w:pStyle w:val="Tijeloteksta"/>
        <w:rPr>
          <w:color w:val="000000"/>
        </w:rPr>
      </w:pPr>
    </w:p>
    <w:p w:rsidRDefault="00967701" w:rsidP="007E1191" w:rsidR="00900561" w:rsidRPr="00EE560B">
      <w:pPr>
        <w:pStyle w:val="Tijeloteksta"/>
        <w:jc w:val="center"/>
        <w:rPr>
          <w:color w:val="000000"/>
        </w:rPr>
      </w:pPr>
      <w:r w:rsidRPr="00EE560B">
        <w:rPr>
          <w:color w:val="000000"/>
        </w:rPr>
        <w:t>U Zag</w:t>
      </w:r>
      <w:r w:rsidR="00B1446A" w:rsidRPr="00EE560B">
        <w:rPr>
          <w:color w:val="000000"/>
        </w:rPr>
        <w:t xml:space="preserve">rebu </w:t>
      </w:r>
      <w:r w:rsidR="00EE560B" w:rsidRPr="00EE560B">
        <w:rPr>
          <w:color w:val="000000"/>
        </w:rPr>
        <w:t>08. rujna</w:t>
      </w:r>
      <w:r w:rsidR="00900561" w:rsidRPr="00EE560B">
        <w:rPr>
          <w:color w:val="000000"/>
        </w:rPr>
        <w:t xml:space="preserve"> 2</w:t>
      </w:r>
      <w:r w:rsidR="00C56AD5" w:rsidRPr="00EE560B">
        <w:rPr>
          <w:color w:val="000000"/>
        </w:rPr>
        <w:t>015</w:t>
      </w:r>
      <w:r w:rsidR="00900561" w:rsidRPr="00EE560B">
        <w:rPr>
          <w:color w:val="000000"/>
        </w:rPr>
        <w:t>.</w:t>
      </w:r>
    </w:p>
    <w:p w:rsidRDefault="00900561" w:rsidP="00EE560B" w:rsidR="00900561" w:rsidRPr="00EE560B">
      <w:pPr>
        <w:pStyle w:val="Tijeloteksta"/>
        <w:ind w:left="5760"/>
        <w:jc w:val="right"/>
        <w:rPr>
          <w:color w:val="000000"/>
        </w:rPr>
      </w:pPr>
      <w:r w:rsidRPr="00EE560B">
        <w:rPr>
          <w:color w:val="000000"/>
        </w:rPr>
        <w:tab/>
        <w:t>SUDAC:</w:t>
      </w:r>
    </w:p>
    <w:p w:rsidRDefault="00EE560B" w:rsidP="00EE560B" w:rsidR="00900561" w:rsidRPr="00EE560B">
      <w:pPr>
        <w:pStyle w:val="Tijeloteksta"/>
        <w:ind w:left="5760"/>
        <w:jc w:val="right"/>
        <w:rPr>
          <w:color w:val="000000"/>
        </w:rPr>
      </w:pPr>
      <w:r w:rsidRPr="00EE560B">
        <w:rPr>
          <w:color w:val="000000"/>
        </w:rPr>
        <w:t xml:space="preserve">      </w:t>
      </w:r>
      <w:r>
        <w:rPr>
          <w:color w:val="000000"/>
        </w:rPr>
        <w:t>Gordan Zubak</w:t>
      </w:r>
    </w:p>
    <w:p w:rsidRDefault="00900561" w:rsidP="000E2D4A" w:rsidR="00900561" w:rsidRPr="00EE560B">
      <w:pPr>
        <w:pStyle w:val="Tijeloteksta"/>
        <w:rPr>
          <w:color w:val="000000"/>
        </w:rPr>
      </w:pPr>
    </w:p>
    <w:p w:rsidRDefault="00FF15FF" w:rsidP="00FF15FF" w:rsidR="00FF15FF" w:rsidRPr="00EE560B">
      <w:pPr>
        <w:pStyle w:val="Podnaslov"/>
        <w:rPr>
          <w:rFonts w:hAnsi="Times New Roman" w:ascii="Times New Roman"/>
          <w:b w:val="false"/>
          <w:color w:val="000000"/>
          <w:szCs w:val="24"/>
        </w:rPr>
      </w:pPr>
      <w:r w:rsidRPr="00EE560B">
        <w:rPr>
          <w:rFonts w:hAnsi="Times New Roman" w:ascii="Times New Roman"/>
          <w:b w:val="false"/>
          <w:color w:val="000000"/>
          <w:szCs w:val="24"/>
        </w:rPr>
        <w:t>Uputa o pravnom lijeku:</w:t>
      </w:r>
    </w:p>
    <w:p w:rsidRDefault="00FF15FF" w:rsidP="00FF15FF" w:rsidR="00FF15FF" w:rsidRPr="00EE560B">
      <w:pPr>
        <w:pStyle w:val="Podnaslov"/>
        <w:rPr>
          <w:rFonts w:hAnsi="Times New Roman" w:ascii="Times New Roman"/>
          <w:b w:val="false"/>
          <w:color w:val="000000"/>
          <w:szCs w:val="24"/>
        </w:rPr>
      </w:pPr>
      <w:r w:rsidRPr="00EE560B">
        <w:rPr>
          <w:rFonts w:hAnsi="Times New Roman" w:ascii="Times New Roman"/>
          <w:b w:val="false"/>
          <w:color w:val="000000"/>
          <w:szCs w:val="24"/>
        </w:rPr>
        <w:t xml:space="preserve">Protiv ovog rješenja nije dopuštena posebna žalba ( čl. 42.st. 1. SZ ).     </w:t>
      </w:r>
    </w:p>
    <w:p w:rsidRDefault="00FF15FF" w:rsidP="00FF15FF" w:rsidR="00FF15FF" w:rsidRPr="00EE560B">
      <w:pPr>
        <w:pStyle w:val="Podnaslov"/>
        <w:rPr>
          <w:rFonts w:hAnsi="Times New Roman" w:ascii="Times New Roman"/>
          <w:b w:val="false"/>
          <w:color w:val="000000"/>
          <w:szCs w:val="24"/>
        </w:rPr>
      </w:pPr>
    </w:p>
    <w:p w:rsidRDefault="00FF15FF" w:rsidP="00EE560B" w:rsidR="00FF15FF" w:rsidRPr="00EE560B">
      <w:pPr>
        <w:pStyle w:val="Podnaslov"/>
        <w:ind w:firstLine="720" w:left="5760"/>
        <w:jc w:val="right"/>
        <w:rPr>
          <w:rFonts w:hAnsi="Times New Roman" w:ascii="Times New Roman"/>
          <w:b w:val="false"/>
          <w:color w:val="000000"/>
          <w:szCs w:val="24"/>
        </w:rPr>
      </w:pPr>
      <w:r w:rsidRPr="00EE560B">
        <w:rPr>
          <w:rFonts w:hAnsi="Times New Roman" w:ascii="Times New Roman"/>
          <w:color w:val="000000"/>
          <w:szCs w:val="24"/>
        </w:rPr>
        <w:tab/>
      </w:r>
      <w:r w:rsidRPr="00EE560B">
        <w:rPr>
          <w:rFonts w:hAnsi="Times New Roman" w:ascii="Times New Roman"/>
          <w:color w:val="000000"/>
          <w:szCs w:val="24"/>
        </w:rPr>
        <w:tab/>
      </w:r>
      <w:r w:rsidRPr="00EE560B">
        <w:rPr>
          <w:rFonts w:hAnsi="Times New Roman" w:ascii="Times New Roman"/>
          <w:color w:val="000000"/>
          <w:szCs w:val="24"/>
        </w:rPr>
        <w:tab/>
      </w:r>
      <w:r w:rsidRPr="00EE560B">
        <w:rPr>
          <w:rFonts w:hAnsi="Times New Roman" w:ascii="Times New Roman"/>
          <w:color w:val="000000"/>
          <w:szCs w:val="24"/>
        </w:rPr>
        <w:tab/>
      </w:r>
    </w:p>
    <w:p w:rsidRDefault="00EE560B" w:rsidP="00FF15FF" w:rsidR="00EE560B" w:rsidRPr="00EE560B">
      <w:pPr>
        <w:rPr>
          <w:color w:val="000000"/>
        </w:rPr>
      </w:pPr>
    </w:p>
    <w:p w:rsidRDefault="00FF15FF" w:rsidP="00FF15FF" w:rsidR="00FF15FF" w:rsidRPr="00EE560B">
      <w:pPr>
        <w:rPr>
          <w:color w:val="000000"/>
        </w:rPr>
      </w:pPr>
      <w:r w:rsidRPr="00EE560B">
        <w:rPr>
          <w:color w:val="000000"/>
        </w:rPr>
        <w:t>DNA:</w:t>
      </w:r>
    </w:p>
    <w:p w:rsidRDefault="00FF15FF" w:rsidP="00FF15FF" w:rsidR="00FF15FF" w:rsidRPr="00EE560B">
      <w:pPr>
        <w:numPr>
          <w:ilvl w:val="0"/>
          <w:numId w:val="6"/>
        </w:numPr>
        <w:jc w:val="both"/>
        <w:rPr>
          <w:color w:val="000000"/>
        </w:rPr>
      </w:pPr>
      <w:r w:rsidRPr="00EE560B">
        <w:rPr>
          <w:color w:val="000000"/>
        </w:rPr>
        <w:t>predlagatelj</w:t>
      </w:r>
      <w:r w:rsidR="008731B1" w:rsidRPr="00EE560B">
        <w:rPr>
          <w:color w:val="000000"/>
        </w:rPr>
        <w:t xml:space="preserve">u </w:t>
      </w:r>
      <w:r w:rsidR="00153E55" w:rsidRPr="00EE560B">
        <w:rPr>
          <w:color w:val="000000"/>
        </w:rPr>
        <w:t>po pun.</w:t>
      </w:r>
    </w:p>
    <w:p w:rsidRDefault="00B1446A" w:rsidP="00FF15FF" w:rsidR="00B1446A" w:rsidRPr="00EE560B">
      <w:pPr>
        <w:numPr>
          <w:ilvl w:val="0"/>
          <w:numId w:val="6"/>
        </w:numPr>
        <w:jc w:val="both"/>
        <w:rPr>
          <w:color w:val="000000"/>
        </w:rPr>
      </w:pPr>
      <w:r w:rsidRPr="00EE560B">
        <w:rPr>
          <w:color w:val="000000"/>
        </w:rPr>
        <w:t>Fina,</w:t>
      </w:r>
    </w:p>
    <w:p w:rsidRDefault="00B1446A" w:rsidP="00690E3C" w:rsidR="00494628" w:rsidRPr="00EE560B">
      <w:pPr>
        <w:numPr>
          <w:ilvl w:val="0"/>
          <w:numId w:val="6"/>
        </w:numPr>
        <w:jc w:val="both"/>
        <w:rPr>
          <w:color w:val="000000"/>
        </w:rPr>
      </w:pPr>
      <w:r w:rsidRPr="00EE560B">
        <w:rPr>
          <w:color w:val="000000"/>
        </w:rPr>
        <w:t>d</w:t>
      </w:r>
      <w:r w:rsidR="003E15C9" w:rsidRPr="00EE560B">
        <w:rPr>
          <w:color w:val="000000"/>
        </w:rPr>
        <w:t>užnik</w:t>
      </w:r>
      <w:r w:rsidR="00583223" w:rsidRPr="00EE560B">
        <w:rPr>
          <w:color w:val="000000"/>
        </w:rPr>
        <w:t>,</w:t>
      </w:r>
    </w:p>
    <w:p w:rsidRDefault="002B5A3B" w:rsidP="00FF15FF" w:rsidR="00494628" w:rsidRPr="00EE560B">
      <w:pPr>
        <w:numPr>
          <w:ilvl w:val="0"/>
          <w:numId w:val="6"/>
        </w:numPr>
        <w:jc w:val="both"/>
        <w:rPr>
          <w:color w:val="000000"/>
        </w:rPr>
      </w:pPr>
      <w:r w:rsidRPr="00EE560B">
        <w:rPr>
          <w:color w:val="000000"/>
        </w:rPr>
        <w:t>zastupnik</w:t>
      </w:r>
      <w:r w:rsidR="00690E3C" w:rsidRPr="00EE560B">
        <w:rPr>
          <w:color w:val="000000"/>
        </w:rPr>
        <w:t xml:space="preserve"> po zakonu dužnika</w:t>
      </w:r>
      <w:r w:rsidR="003A630A" w:rsidRPr="00EE560B">
        <w:rPr>
          <w:color w:val="000000"/>
        </w:rPr>
        <w:t>:</w:t>
      </w:r>
      <w:r w:rsidR="00D031D0" w:rsidRPr="00EE560B">
        <w:rPr>
          <w:color w:val="000000"/>
        </w:rPr>
        <w:t xml:space="preserve"> </w:t>
      </w:r>
      <w:r w:rsidR="003F5DE8" w:rsidRPr="00EE560B">
        <w:rPr>
          <w:color w:val="000000"/>
        </w:rPr>
        <w:t>Krešimir Faber iz Velike Gorice, Augusta Šenoe 82</w:t>
      </w:r>
    </w:p>
    <w:p w:rsidRDefault="00690E3C" w:rsidP="000E2D4A" w:rsidR="00900561" w:rsidRPr="00EE560B">
      <w:pPr>
        <w:numPr>
          <w:ilvl w:val="0"/>
          <w:numId w:val="6"/>
        </w:numPr>
        <w:jc w:val="both"/>
        <w:rPr>
          <w:color w:val="000000"/>
        </w:rPr>
      </w:pPr>
      <w:r w:rsidRPr="00EE560B">
        <w:rPr>
          <w:color w:val="000000"/>
        </w:rPr>
        <w:t>privremenom stečajnom upravitelju</w:t>
      </w:r>
      <w:r w:rsidR="00FF15FF" w:rsidRPr="00EE560B">
        <w:rPr>
          <w:color w:val="000000"/>
        </w:rPr>
        <w:t xml:space="preserve"> </w:t>
      </w:r>
      <w:r w:rsidR="002B5A3B" w:rsidRPr="00EE560B">
        <w:rPr>
          <w:color w:val="000000"/>
        </w:rPr>
        <w:t>Tomislavu Orehovcu</w:t>
      </w:r>
      <w:r w:rsidR="00153E55" w:rsidRPr="00EE560B">
        <w:rPr>
          <w:color w:val="000000"/>
        </w:rPr>
        <w:t>.</w:t>
      </w:r>
    </w:p>
    <w:p w:rsidRDefault="00900561" w:rsidP="000E2D4A" w:rsidR="00900561" w:rsidRPr="00EE560B">
      <w:pPr>
        <w:jc w:val="both"/>
        <w:rPr>
          <w:color w:val="000000"/>
        </w:rPr>
      </w:pPr>
    </w:p>
    <w:p w:rsidRDefault="00B639DE" w:rsidP="000E2D4A" w:rsidR="00B639DE" w:rsidRPr="00EE560B">
      <w:pPr>
        <w:jc w:val="both"/>
        <w:rPr>
          <w:color w:val="000000"/>
        </w:rPr>
      </w:pPr>
    </w:p>
    <w:sectPr w:rsidSect="00EE560B" w:rsidR="00B639DE" w:rsidRPr="00EE560B">
      <w:pgSz w:h="15840" w:w="12240"/>
      <w:pgMar w:gutter="0" w:footer="708" w:header="708" w:left="1800" w:bottom="1440" w:right="1800" w:top="1276"/>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6ED"/>
    <w:multiLevelType w:val="hybridMultilevel"/>
    <w:tmpl w:val="CF7EB596"/>
    <w:lvl w:tplc="E750987E" w:ilvl="0">
      <w:start w:val="1"/>
      <w:numFmt w:val="upperRoman"/>
      <w:lvlText w:val="%1."/>
      <w:lvlJc w:val="left"/>
      <w:pPr>
        <w:tabs>
          <w:tab w:pos="1635" w:val="num"/>
        </w:tabs>
        <w:ind w:hanging="915" w:left="1635"/>
      </w:pPr>
      <w:rPr>
        <w:rFonts w:cs="Times New Roman" w:eastAsia="Times New Roman" w:hAnsi="Times New Roman" w:ascii="Times New Roman"/>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5">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4"/>
  </w:num>
  <w:num w:numId="2">
    <w:abstractNumId w:val="5"/>
  </w:num>
  <w:num w:numId="3">
    <w:abstractNumId w:val="3"/>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compat>
    <w:compatSetting w:val="12" w:uri="http://schemas.microsoft.com/office/word" w:name="compatibilityMode"/>
  </w:compat>
  <w:rsids>
    <w:rsidRoot w:val="00900561"/>
    <w:rsid w:val="00013549"/>
    <w:rsid w:val="000631BD"/>
    <w:rsid w:val="000778D8"/>
    <w:rsid w:val="000A0BD3"/>
    <w:rsid w:val="000E2D4A"/>
    <w:rsid w:val="00153E55"/>
    <w:rsid w:val="00243248"/>
    <w:rsid w:val="00254DC6"/>
    <w:rsid w:val="00294AD4"/>
    <w:rsid w:val="002B5A3B"/>
    <w:rsid w:val="002C0221"/>
    <w:rsid w:val="002D799D"/>
    <w:rsid w:val="002E07CD"/>
    <w:rsid w:val="00330F84"/>
    <w:rsid w:val="003A630A"/>
    <w:rsid w:val="003C4E05"/>
    <w:rsid w:val="003E15C9"/>
    <w:rsid w:val="003F5053"/>
    <w:rsid w:val="003F5DE8"/>
    <w:rsid w:val="00407A48"/>
    <w:rsid w:val="004206F9"/>
    <w:rsid w:val="00430B74"/>
    <w:rsid w:val="00445446"/>
    <w:rsid w:val="00494628"/>
    <w:rsid w:val="004B1F52"/>
    <w:rsid w:val="004E5469"/>
    <w:rsid w:val="004F022B"/>
    <w:rsid w:val="0055355B"/>
    <w:rsid w:val="00583223"/>
    <w:rsid w:val="005C2C94"/>
    <w:rsid w:val="005F3D5C"/>
    <w:rsid w:val="00643C23"/>
    <w:rsid w:val="00661F07"/>
    <w:rsid w:val="00690E3C"/>
    <w:rsid w:val="00724315"/>
    <w:rsid w:val="00734AAF"/>
    <w:rsid w:val="00751731"/>
    <w:rsid w:val="00774C28"/>
    <w:rsid w:val="007A6843"/>
    <w:rsid w:val="007A7FD9"/>
    <w:rsid w:val="007B3F07"/>
    <w:rsid w:val="007E1191"/>
    <w:rsid w:val="00855110"/>
    <w:rsid w:val="008731B1"/>
    <w:rsid w:val="008A1581"/>
    <w:rsid w:val="008C4D21"/>
    <w:rsid w:val="008E74C4"/>
    <w:rsid w:val="00900561"/>
    <w:rsid w:val="009214EB"/>
    <w:rsid w:val="00946A3B"/>
    <w:rsid w:val="00967701"/>
    <w:rsid w:val="009C383A"/>
    <w:rsid w:val="009F7FD5"/>
    <w:rsid w:val="00A53B3A"/>
    <w:rsid w:val="00A729FA"/>
    <w:rsid w:val="00A94094"/>
    <w:rsid w:val="00AA6FF2"/>
    <w:rsid w:val="00B1446A"/>
    <w:rsid w:val="00B255D3"/>
    <w:rsid w:val="00B639DE"/>
    <w:rsid w:val="00B8565B"/>
    <w:rsid w:val="00BA3DD7"/>
    <w:rsid w:val="00BE39EF"/>
    <w:rsid w:val="00C56AD5"/>
    <w:rsid w:val="00D031D0"/>
    <w:rsid w:val="00D473EA"/>
    <w:rsid w:val="00DB0253"/>
    <w:rsid w:val="00DD73CA"/>
    <w:rsid w:val="00DE77D6"/>
    <w:rsid w:val="00DF5C30"/>
    <w:rsid w:val="00E41EB3"/>
    <w:rsid w:val="00E43B53"/>
    <w:rsid w:val="00ED5DCF"/>
    <w:rsid w:val="00EE560B"/>
    <w:rsid w:val="00F0458D"/>
    <w:rsid w:val="00F31E99"/>
    <w:rsid w:val="00F56FDA"/>
    <w:rsid w:val="00F874BD"/>
    <w:rsid w:val="00FA16A5"/>
    <w:rsid w:val="00FA7F0D"/>
    <w:rsid w:val="00FF15F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hAnsi="Tahoma" w:ascii="Tahoma"/>
      <w:b/>
      <w:color w:val="0000FF"/>
      <w:szCs w:val="20"/>
      <w:lang w:eastAsia="hr-HR"/>
    </w:rPr>
  </w:style>
  <w:style w:styleId="Tekstrezerviranogmjesta" w:type="character">
    <w:name w:val="Placeholder Text"/>
    <w:basedOn w:val="Zadanifontodlomka"/>
    <w:uiPriority w:val="99"/>
    <w:semiHidden/>
    <w:rsid w:val="00EE560B"/>
    <w:rPr>
      <w:color w:val="808080"/>
      <w:bdr w:space="0" w:sz="0" w:color="auto" w:val="none"/>
      <w:shd w:fill="auto" w:color="auto" w:val="clear"/>
    </w:rPr>
  </w:style>
  <w:style w:customStyle="true" w:styleId="eSPISCCParagraphDefaultFont" w:type="character">
    <w:name w:val="eSPIS_CC_Paragraph Default Font"/>
    <w:basedOn w:val="Zadanifontodlomka"/>
    <w:rsid w:val="00EE560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E560B"/>
    <w:rPr>
      <w:bdr w:space="0" w:sz="0" w:color="auto" w:val="none"/>
      <w:shd w:fill="FFFFCC" w:color="auto" w:val="clear"/>
      <w:lang w:val="hr-HR"/>
    </w:rPr>
  </w:style>
  <w:style w:customStyle="true" w:styleId="PozadinaSvijetloCrvena" w:type="character">
    <w:name w:val="Pozadina_SvijetloCrvena"/>
    <w:basedOn w:val="eSPISCCParagraphDefaultFont"/>
    <w:rsid w:val="00EE560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E560B"/>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EE560B"/>
    <w:rPr>
      <w:rFonts w:cs="Tahoma" w:hAnsi="Tahoma" w:ascii="Tahoma"/>
      <w:sz w:val="16"/>
      <w:szCs w:val="16"/>
    </w:rPr>
  </w:style>
  <w:style w:customStyle="true" w:styleId="TekstbaloniaChar" w:type="character">
    <w:name w:val="Tekst balončića Char"/>
    <w:basedOn w:val="Zadanifontodlomka"/>
    <w:link w:val="Tekstbalonia"/>
    <w:rsid w:val="00EE560B"/>
    <w:rPr>
      <w:rFonts w:cs="Tahoma" w:hAnsi="Tahoma" w:ascii="Tahoma"/>
      <w:sz w:val="16"/>
      <w:szCs w:val="16"/>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ascii="Tahoma" w:hAnsi="Tahoma"/>
      <w:b/>
      <w:color w:val="0000FF"/>
      <w:szCs w:val="20"/>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4000106">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77431373">
          <w:marLeft w:val="0"/>
          <w:marRight w:val="0"/>
          <w:marTop w:val="50"/>
          <w:marBottom w:val="0"/>
          <w:divBdr>
            <w:top w:space="0" w:sz="0" w:color="auto" w:val="none"/>
            <w:left w:space="0" w:sz="0" w:color="auto" w:val="none"/>
            <w:bottom w:space="0" w:sz="0" w:color="auto" w:val="none"/>
            <w:right w:space="0" w:sz="0" w:color="auto" w:val="none"/>
          </w:divBdr>
          <w:divsChild>
            <w:div w:id="40256797">
              <w:marLeft w:val="0"/>
              <w:marRight w:val="0"/>
              <w:marTop w:val="0"/>
              <w:marBottom w:val="0"/>
              <w:divBdr>
                <w:top w:space="0" w:sz="0" w:color="auto" w:val="none"/>
                <w:left w:space="0" w:sz="0" w:color="auto" w:val="none"/>
                <w:bottom w:space="0" w:sz="0" w:color="auto" w:val="none"/>
                <w:right w:space="0" w:sz="0" w:color="auto" w:val="none"/>
              </w:divBdr>
              <w:divsChild>
                <w:div w:id="667174353">
                  <w:marLeft w:val="3130"/>
                  <w:marRight w:val="0"/>
                  <w:marTop w:val="0"/>
                  <w:marBottom w:val="250"/>
                  <w:divBdr>
                    <w:top w:space="0" w:sz="0" w:color="auto" w:val="none"/>
                    <w:left w:space="0" w:sz="0" w:color="auto" w:val="none"/>
                    <w:bottom w:space="0" w:sz="0" w:color="auto" w:val="none"/>
                    <w:right w:space="0" w:sz="0" w:color="auto" w:val="none"/>
                  </w:divBdr>
                  <w:divsChild>
                    <w:div w:id="621575995">
                      <w:marLeft w:val="0"/>
                      <w:marRight w:val="0"/>
                      <w:marTop w:val="0"/>
                      <w:marBottom w:val="0"/>
                      <w:divBdr>
                        <w:top w:space="0" w:sz="0" w:color="auto" w:val="none"/>
                        <w:left w:space="0" w:sz="0" w:color="auto" w:val="none"/>
                        <w:bottom w:space="0" w:sz="0" w:color="auto" w:val="none"/>
                        <w:right w:space="0" w:sz="0" w:color="auto" w:val="none"/>
                      </w:divBdr>
                      <w:divsChild>
                        <w:div w:id="1519350706">
                          <w:marLeft w:val="0"/>
                          <w:marRight w:val="0"/>
                          <w:marTop w:val="0"/>
                          <w:marBottom w:val="0"/>
                          <w:divBdr>
                            <w:top w:space="0" w:sz="0" w:color="auto" w:val="none"/>
                            <w:left w:space="0" w:sz="0" w:color="auto" w:val="none"/>
                            <w:bottom w:space="0" w:sz="0" w:color="auto" w:val="none"/>
                            <w:right w:space="0" w:sz="0" w:color="auto" w:val="none"/>
                          </w:divBdr>
                          <w:divsChild>
                            <w:div w:id="1049064091">
                              <w:marLeft w:val="0"/>
                              <w:marRight w:val="0"/>
                              <w:marTop w:val="0"/>
                              <w:marBottom w:val="0"/>
                              <w:divBdr>
                                <w:top w:space="0" w:sz="0" w:color="auto" w:val="none"/>
                                <w:left w:space="0" w:sz="0" w:color="auto" w:val="none"/>
                                <w:bottom w:space="0" w:sz="0" w:color="auto" w:val="none"/>
                                <w:right w:space="0" w:sz="0" w:color="auto" w:val="none"/>
                              </w:divBdr>
                              <w:divsChild>
                                <w:div w:id="916522863">
                                  <w:marLeft w:val="0"/>
                                  <w:marRight w:val="0"/>
                                  <w:marTop w:val="0"/>
                                  <w:marBottom w:val="0"/>
                                  <w:divBdr>
                                    <w:top w:space="0" w:sz="0" w:color="auto" w:val="none"/>
                                    <w:left w:space="0" w:sz="0" w:color="auto" w:val="none"/>
                                    <w:bottom w:space="0" w:sz="0" w:color="auto" w:val="none"/>
                                    <w:right w:space="0" w:sz="0" w:color="auto" w:val="none"/>
                                  </w:divBdr>
                                  <w:divsChild>
                                    <w:div w:id="873494331">
                                      <w:marLeft w:val="0"/>
                                      <w:marRight w:val="0"/>
                                      <w:marTop w:val="0"/>
                                      <w:marBottom w:val="0"/>
                                      <w:divBdr>
                                        <w:top w:space="0" w:sz="0" w:color="auto" w:val="none"/>
                                        <w:left w:space="0" w:sz="0" w:color="auto" w:val="none"/>
                                        <w:bottom w:space="0" w:sz="0" w:color="auto" w:val="none"/>
                                        <w:right w:space="0" w:sz="0" w:color="auto" w:val="none"/>
                                      </w:divBdr>
                                      <w:divsChild>
                                        <w:div w:id="1373192905">
                                          <w:marLeft w:val="0"/>
                                          <w:marRight w:val="0"/>
                                          <w:marTop w:val="0"/>
                                          <w:marBottom w:val="0"/>
                                          <w:divBdr>
                                            <w:top w:space="0" w:sz="0" w:color="auto" w:val="none"/>
                                            <w:left w:space="0" w:sz="0" w:color="auto" w:val="none"/>
                                            <w:bottom w:space="0" w:sz="0" w:color="auto" w:val="none"/>
                                            <w:right w:space="0" w:sz="0" w:color="auto" w:val="none"/>
                                          </w:divBdr>
                                          <w:divsChild>
                                            <w:div w:id="5896970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41872506">
      <w:bodyDiv w:val="true"/>
      <w:marLeft w:val="0"/>
      <w:marRight w:val="0"/>
      <w:marTop w:val="0"/>
      <w:marBottom w:val="0"/>
      <w:divBdr>
        <w:top w:space="0" w:sz="0" w:color="auto" w:val="none"/>
        <w:left w:space="0" w:sz="0" w:color="auto" w:val="none"/>
        <w:bottom w:space="0" w:sz="0" w:color="auto" w:val="none"/>
        <w:right w:space="0" w:sz="0" w:color="auto" w:val="none"/>
      </w:divBdr>
    </w:div>
    <w:div w:id="90638036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2044281408">
          <w:marLeft w:val="0"/>
          <w:marRight w:val="0"/>
          <w:marTop w:val="50"/>
          <w:marBottom w:val="0"/>
          <w:divBdr>
            <w:top w:space="0" w:sz="0" w:color="auto" w:val="none"/>
            <w:left w:space="0" w:sz="0" w:color="auto" w:val="none"/>
            <w:bottom w:space="0" w:sz="0" w:color="auto" w:val="none"/>
            <w:right w:space="0" w:sz="0" w:color="auto" w:val="none"/>
          </w:divBdr>
          <w:divsChild>
            <w:div w:id="281965032">
              <w:marLeft w:val="0"/>
              <w:marRight w:val="0"/>
              <w:marTop w:val="0"/>
              <w:marBottom w:val="0"/>
              <w:divBdr>
                <w:top w:space="0" w:sz="0" w:color="auto" w:val="none"/>
                <w:left w:space="0" w:sz="0" w:color="auto" w:val="none"/>
                <w:bottom w:space="0" w:sz="0" w:color="auto" w:val="none"/>
                <w:right w:space="0" w:sz="0" w:color="auto" w:val="none"/>
              </w:divBdr>
              <w:divsChild>
                <w:div w:id="681080684">
                  <w:marLeft w:val="3130"/>
                  <w:marRight w:val="0"/>
                  <w:marTop w:val="0"/>
                  <w:marBottom w:val="250"/>
                  <w:divBdr>
                    <w:top w:space="0" w:sz="0" w:color="auto" w:val="none"/>
                    <w:left w:space="0" w:sz="0" w:color="auto" w:val="none"/>
                    <w:bottom w:space="0" w:sz="0" w:color="auto" w:val="none"/>
                    <w:right w:space="0" w:sz="0" w:color="auto" w:val="none"/>
                  </w:divBdr>
                  <w:divsChild>
                    <w:div w:id="403987724">
                      <w:marLeft w:val="0"/>
                      <w:marRight w:val="0"/>
                      <w:marTop w:val="0"/>
                      <w:marBottom w:val="0"/>
                      <w:divBdr>
                        <w:top w:space="0" w:sz="0" w:color="auto" w:val="none"/>
                        <w:left w:space="0" w:sz="0" w:color="auto" w:val="none"/>
                        <w:bottom w:space="0" w:sz="0" w:color="auto" w:val="none"/>
                        <w:right w:space="0" w:sz="0" w:color="auto" w:val="none"/>
                      </w:divBdr>
                      <w:divsChild>
                        <w:div w:id="11803560">
                          <w:marLeft w:val="0"/>
                          <w:marRight w:val="0"/>
                          <w:marTop w:val="0"/>
                          <w:marBottom w:val="0"/>
                          <w:divBdr>
                            <w:top w:space="0" w:sz="0" w:color="auto" w:val="none"/>
                            <w:left w:space="0" w:sz="0" w:color="auto" w:val="none"/>
                            <w:bottom w:space="0" w:sz="0" w:color="auto" w:val="none"/>
                            <w:right w:space="0" w:sz="0" w:color="auto" w:val="none"/>
                          </w:divBdr>
                          <w:divsChild>
                            <w:div w:id="851796231">
                              <w:marLeft w:val="0"/>
                              <w:marRight w:val="0"/>
                              <w:marTop w:val="0"/>
                              <w:marBottom w:val="0"/>
                              <w:divBdr>
                                <w:top w:space="0" w:sz="0" w:color="auto" w:val="none"/>
                                <w:left w:space="0" w:sz="0" w:color="auto" w:val="none"/>
                                <w:bottom w:space="0" w:sz="0" w:color="auto" w:val="none"/>
                                <w:right w:space="0" w:sz="0" w:color="auto" w:val="none"/>
                              </w:divBdr>
                              <w:divsChild>
                                <w:div w:id="380638070">
                                  <w:marLeft w:val="0"/>
                                  <w:marRight w:val="0"/>
                                  <w:marTop w:val="0"/>
                                  <w:marBottom w:val="0"/>
                                  <w:divBdr>
                                    <w:top w:space="0" w:sz="0" w:color="auto" w:val="none"/>
                                    <w:left w:space="0" w:sz="0" w:color="auto" w:val="none"/>
                                    <w:bottom w:space="0" w:sz="0" w:color="auto" w:val="none"/>
                                    <w:right w:space="0" w:sz="0" w:color="auto" w:val="none"/>
                                  </w:divBdr>
                                  <w:divsChild>
                                    <w:div w:id="1329215953">
                                      <w:marLeft w:val="0"/>
                                      <w:marRight w:val="0"/>
                                      <w:marTop w:val="0"/>
                                      <w:marBottom w:val="0"/>
                                      <w:divBdr>
                                        <w:top w:space="0" w:sz="0" w:color="auto" w:val="none"/>
                                        <w:left w:space="0" w:sz="0" w:color="auto" w:val="none"/>
                                        <w:bottom w:space="0" w:sz="0" w:color="auto" w:val="none"/>
                                        <w:right w:space="0" w:sz="0" w:color="auto" w:val="none"/>
                                      </w:divBdr>
                                      <w:divsChild>
                                        <w:div w:id="175847497">
                                          <w:marLeft w:val="0"/>
                                          <w:marRight w:val="0"/>
                                          <w:marTop w:val="0"/>
                                          <w:marBottom w:val="0"/>
                                          <w:divBdr>
                                            <w:top w:space="0" w:sz="0" w:color="auto" w:val="none"/>
                                            <w:left w:space="0" w:sz="0" w:color="auto" w:val="none"/>
                                            <w:bottom w:space="0" w:sz="0" w:color="auto" w:val="none"/>
                                            <w:right w:space="0" w:sz="0" w:color="auto" w:val="none"/>
                                          </w:divBdr>
                                          <w:divsChild>
                                            <w:div w:id="7182836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4261496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037046246">
          <w:marLeft w:val="0"/>
          <w:marRight w:val="0"/>
          <w:marTop w:val="50"/>
          <w:marBottom w:val="0"/>
          <w:divBdr>
            <w:top w:space="0" w:sz="0" w:color="auto" w:val="none"/>
            <w:left w:space="0" w:sz="0" w:color="auto" w:val="none"/>
            <w:bottom w:space="0" w:sz="0" w:color="auto" w:val="none"/>
            <w:right w:space="0" w:sz="0" w:color="auto" w:val="none"/>
          </w:divBdr>
          <w:divsChild>
            <w:div w:id="818812474">
              <w:marLeft w:val="0"/>
              <w:marRight w:val="0"/>
              <w:marTop w:val="0"/>
              <w:marBottom w:val="0"/>
              <w:divBdr>
                <w:top w:space="0" w:sz="0" w:color="auto" w:val="none"/>
                <w:left w:space="0" w:sz="0" w:color="auto" w:val="none"/>
                <w:bottom w:space="0" w:sz="0" w:color="auto" w:val="none"/>
                <w:right w:space="0" w:sz="0" w:color="auto" w:val="none"/>
              </w:divBdr>
              <w:divsChild>
                <w:div w:id="612397532">
                  <w:marLeft w:val="3130"/>
                  <w:marRight w:val="0"/>
                  <w:marTop w:val="0"/>
                  <w:marBottom w:val="250"/>
                  <w:divBdr>
                    <w:top w:space="0" w:sz="0" w:color="auto" w:val="none"/>
                    <w:left w:space="0" w:sz="0" w:color="auto" w:val="none"/>
                    <w:bottom w:space="0" w:sz="0" w:color="auto" w:val="none"/>
                    <w:right w:space="0" w:sz="0" w:color="auto" w:val="none"/>
                  </w:divBdr>
                  <w:divsChild>
                    <w:div w:id="373235495">
                      <w:marLeft w:val="0"/>
                      <w:marRight w:val="0"/>
                      <w:marTop w:val="0"/>
                      <w:marBottom w:val="0"/>
                      <w:divBdr>
                        <w:top w:space="0" w:sz="0" w:color="auto" w:val="none"/>
                        <w:left w:space="0" w:sz="0" w:color="auto" w:val="none"/>
                        <w:bottom w:space="0" w:sz="0" w:color="auto" w:val="none"/>
                        <w:right w:space="0" w:sz="0" w:color="auto" w:val="none"/>
                      </w:divBdr>
                      <w:divsChild>
                        <w:div w:id="874805140">
                          <w:marLeft w:val="0"/>
                          <w:marRight w:val="0"/>
                          <w:marTop w:val="0"/>
                          <w:marBottom w:val="0"/>
                          <w:divBdr>
                            <w:top w:space="0" w:sz="0" w:color="auto" w:val="none"/>
                            <w:left w:space="0" w:sz="0" w:color="auto" w:val="none"/>
                            <w:bottom w:space="0" w:sz="0" w:color="auto" w:val="none"/>
                            <w:right w:space="0" w:sz="0" w:color="auto" w:val="none"/>
                          </w:divBdr>
                          <w:divsChild>
                            <w:div w:id="1422946543">
                              <w:marLeft w:val="0"/>
                              <w:marRight w:val="0"/>
                              <w:marTop w:val="0"/>
                              <w:marBottom w:val="0"/>
                              <w:divBdr>
                                <w:top w:space="0" w:sz="0" w:color="auto" w:val="none"/>
                                <w:left w:space="0" w:sz="0" w:color="auto" w:val="none"/>
                                <w:bottom w:space="0" w:sz="0" w:color="auto" w:val="none"/>
                                <w:right w:space="0" w:sz="0" w:color="auto" w:val="none"/>
                              </w:divBdr>
                              <w:divsChild>
                                <w:div w:id="209613781">
                                  <w:marLeft w:val="0"/>
                                  <w:marRight w:val="0"/>
                                  <w:marTop w:val="0"/>
                                  <w:marBottom w:val="0"/>
                                  <w:divBdr>
                                    <w:top w:space="0" w:sz="0" w:color="auto" w:val="none"/>
                                    <w:left w:space="0" w:sz="0" w:color="auto" w:val="none"/>
                                    <w:bottom w:space="0" w:sz="0" w:color="auto" w:val="none"/>
                                    <w:right w:space="0" w:sz="0" w:color="auto" w:val="none"/>
                                  </w:divBdr>
                                  <w:divsChild>
                                    <w:div w:id="1420366212">
                                      <w:marLeft w:val="0"/>
                                      <w:marRight w:val="0"/>
                                      <w:marTop w:val="0"/>
                                      <w:marBottom w:val="0"/>
                                      <w:divBdr>
                                        <w:top w:space="0" w:sz="0" w:color="auto" w:val="none"/>
                                        <w:left w:space="0" w:sz="0" w:color="auto" w:val="none"/>
                                        <w:bottom w:space="0" w:sz="0" w:color="auto" w:val="none"/>
                                        <w:right w:space="0" w:sz="0" w:color="auto" w:val="none"/>
                                      </w:divBdr>
                                      <w:divsChild>
                                        <w:div w:id="1131434302">
                                          <w:marLeft w:val="0"/>
                                          <w:marRight w:val="0"/>
                                          <w:marTop w:val="0"/>
                                          <w:marBottom w:val="0"/>
                                          <w:divBdr>
                                            <w:top w:space="0" w:sz="0" w:color="auto" w:val="none"/>
                                            <w:left w:space="0" w:sz="0" w:color="auto" w:val="none"/>
                                            <w:bottom w:space="0" w:sz="0" w:color="auto" w:val="none"/>
                                            <w:right w:space="0" w:sz="0" w:color="auto" w:val="none"/>
                                          </w:divBdr>
                                          <w:divsChild>
                                            <w:div w:id="10341599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27449563">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788817357">
          <w:marLeft w:val="0"/>
          <w:marRight w:val="0"/>
          <w:marTop w:val="50"/>
          <w:marBottom w:val="0"/>
          <w:divBdr>
            <w:top w:space="0" w:sz="0" w:color="auto" w:val="none"/>
            <w:left w:space="0" w:sz="0" w:color="auto" w:val="none"/>
            <w:bottom w:space="0" w:sz="0" w:color="auto" w:val="none"/>
            <w:right w:space="0" w:sz="0" w:color="auto" w:val="none"/>
          </w:divBdr>
          <w:divsChild>
            <w:div w:id="1747410183">
              <w:marLeft w:val="0"/>
              <w:marRight w:val="0"/>
              <w:marTop w:val="0"/>
              <w:marBottom w:val="0"/>
              <w:divBdr>
                <w:top w:space="0" w:sz="0" w:color="auto" w:val="none"/>
                <w:left w:space="0" w:sz="0" w:color="auto" w:val="none"/>
                <w:bottom w:space="0" w:sz="0" w:color="auto" w:val="none"/>
                <w:right w:space="0" w:sz="0" w:color="auto" w:val="none"/>
              </w:divBdr>
              <w:divsChild>
                <w:div w:id="743531032">
                  <w:marLeft w:val="3130"/>
                  <w:marRight w:val="0"/>
                  <w:marTop w:val="0"/>
                  <w:marBottom w:val="250"/>
                  <w:divBdr>
                    <w:top w:space="0" w:sz="0" w:color="auto" w:val="none"/>
                    <w:left w:space="0" w:sz="0" w:color="auto" w:val="none"/>
                    <w:bottom w:space="0" w:sz="0" w:color="auto" w:val="none"/>
                    <w:right w:space="0" w:sz="0" w:color="auto" w:val="none"/>
                  </w:divBdr>
                  <w:divsChild>
                    <w:div w:id="297731937">
                      <w:marLeft w:val="0"/>
                      <w:marRight w:val="0"/>
                      <w:marTop w:val="0"/>
                      <w:marBottom w:val="0"/>
                      <w:divBdr>
                        <w:top w:space="0" w:sz="0" w:color="auto" w:val="none"/>
                        <w:left w:space="0" w:sz="0" w:color="auto" w:val="none"/>
                        <w:bottom w:space="0" w:sz="0" w:color="auto" w:val="none"/>
                        <w:right w:space="0" w:sz="0" w:color="auto" w:val="none"/>
                      </w:divBdr>
                      <w:divsChild>
                        <w:div w:id="736247693">
                          <w:marLeft w:val="0"/>
                          <w:marRight w:val="0"/>
                          <w:marTop w:val="0"/>
                          <w:marBottom w:val="0"/>
                          <w:divBdr>
                            <w:top w:space="0" w:sz="0" w:color="auto" w:val="none"/>
                            <w:left w:space="0" w:sz="0" w:color="auto" w:val="none"/>
                            <w:bottom w:space="0" w:sz="0" w:color="auto" w:val="none"/>
                            <w:right w:space="0" w:sz="0" w:color="auto" w:val="none"/>
                          </w:divBdr>
                          <w:divsChild>
                            <w:div w:id="525485515">
                              <w:marLeft w:val="0"/>
                              <w:marRight w:val="0"/>
                              <w:marTop w:val="0"/>
                              <w:marBottom w:val="0"/>
                              <w:divBdr>
                                <w:top w:space="0" w:sz="0" w:color="auto" w:val="none"/>
                                <w:left w:space="0" w:sz="0" w:color="auto" w:val="none"/>
                                <w:bottom w:space="0" w:sz="0" w:color="auto" w:val="none"/>
                                <w:right w:space="0" w:sz="0" w:color="auto" w:val="none"/>
                              </w:divBdr>
                              <w:divsChild>
                                <w:div w:id="196047998">
                                  <w:marLeft w:val="0"/>
                                  <w:marRight w:val="0"/>
                                  <w:marTop w:val="0"/>
                                  <w:marBottom w:val="0"/>
                                  <w:divBdr>
                                    <w:top w:space="0" w:sz="0" w:color="auto" w:val="none"/>
                                    <w:left w:space="0" w:sz="0" w:color="auto" w:val="none"/>
                                    <w:bottom w:space="0" w:sz="0" w:color="auto" w:val="none"/>
                                    <w:right w:space="0" w:sz="0" w:color="auto" w:val="none"/>
                                  </w:divBdr>
                                  <w:divsChild>
                                    <w:div w:id="544024455">
                                      <w:marLeft w:val="0"/>
                                      <w:marRight w:val="0"/>
                                      <w:marTop w:val="0"/>
                                      <w:marBottom w:val="0"/>
                                      <w:divBdr>
                                        <w:top w:space="0" w:sz="0" w:color="auto" w:val="none"/>
                                        <w:left w:space="0" w:sz="0" w:color="auto" w:val="none"/>
                                        <w:bottom w:space="0" w:sz="0" w:color="auto" w:val="none"/>
                                        <w:right w:space="0" w:sz="0" w:color="auto" w:val="none"/>
                                      </w:divBdr>
                                      <w:divsChild>
                                        <w:div w:id="956645304">
                                          <w:marLeft w:val="0"/>
                                          <w:marRight w:val="0"/>
                                          <w:marTop w:val="0"/>
                                          <w:marBottom w:val="0"/>
                                          <w:divBdr>
                                            <w:top w:space="0" w:sz="0" w:color="auto" w:val="none"/>
                                            <w:left w:space="0" w:sz="0" w:color="auto" w:val="none"/>
                                            <w:bottom w:space="0" w:sz="0" w:color="auto" w:val="none"/>
                                            <w:right w:space="0" w:sz="0" w:color="auto" w:val="none"/>
                                          </w:divBdr>
                                          <w:divsChild>
                                            <w:div w:id="19004396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rujna 2015.</izvorni_sadrzaj>
    <derivirana_varijabla naziv="DomainObject.DatumDonosenjaOdluke_1">8.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518</izvorni_sadrzaj>
    <derivirana_varijabla naziv="DomainObject.Predmet.Broj_1">518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srpnja 2015.</izvorni_sadrzaj>
    <derivirana_varijabla naziv="DomainObject.Predmet.DatumOsnivanja_1">14.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St-518/2015</izvorni_sadrzaj>
    <derivirana_varijabla naziv="DomainObject.Predmet.OznakaBroj_1">St-518/2015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RITUS OBJEKTI d.o.o.</izvorni_sadrzaj>
    <derivirana_varijabla naziv="DomainObject.Predmet.ProtustrankaFormated_1">  RITUS OBJEKTI d.o.o.</derivirana_varijabla>
  </DomainObject.Predmet.ProtustrankaFormated>
  <DomainObject.Predmet.ProtustrankaFormatedOIB>
    <izvorni_sadrzaj>  RITUS OBJEKTI d.o.o., OIB 04503114239</izvorni_sadrzaj>
    <derivirana_varijabla naziv="DomainObject.Predmet.ProtustrankaFormatedOIB_1">  RITUS OBJEKTI d.o.o., OIB 04503114239</derivirana_varijabla>
  </DomainObject.Predmet.ProtustrankaFormatedOIB>
  <DomainObject.Predmet.ProtustrankaFormatedWithAdress>
    <izvorni_sadrzaj> RITUS OBJEKTI d.o.o., Višnjevac 3, 10000 Zagreb</izvorni_sadrzaj>
    <derivirana_varijabla naziv="DomainObject.Predmet.ProtustrankaFormatedWithAdress_1"> RITUS OBJEKTI d.o.o., Višnjevac 3, 10000 Zagreb</derivirana_varijabla>
  </DomainObject.Predmet.ProtustrankaFormatedWithAdress>
  <DomainObject.Predmet.ProtustrankaFormatedWithAdressOIB>
    <izvorni_sadrzaj> RITUS OBJEKTI d.o.o., OIB 04503114239, Višnjevac 3, 10000 Zagreb</izvorni_sadrzaj>
    <derivirana_varijabla naziv="DomainObject.Predmet.ProtustrankaFormatedWithAdressOIB_1"> RITUS OBJEKTI d.o.o., OIB 04503114239, Višnjevac 3, 10000 Zagreb</derivirana_varijabla>
  </DomainObject.Predmet.ProtustrankaFormatedWithAdressOIB>
  <DomainObject.Predmet.ProtustrankaWithAdress>
    <izvorni_sadrzaj>RITUS OBJEKTI d.o.o. Višnjevac 3, 10000 Zagreb</izvorni_sadrzaj>
    <derivirana_varijabla naziv="DomainObject.Predmet.ProtustrankaWithAdress_1">RITUS OBJEKTI d.o.o. Višnjevac 3, 10000 Zagreb</derivirana_varijabla>
  </DomainObject.Predmet.ProtustrankaWithAdress>
  <DomainObject.Predmet.ProtustrankaWithAdressOIB>
    <izvorni_sadrzaj>RITUS OBJEKTI d.o.o., OIB 04503114239, Višnjevac 3, 10000 Zagreb</izvorni_sadrzaj>
    <derivirana_varijabla naziv="DomainObject.Predmet.ProtustrankaWithAdressOIB_1">RITUS OBJEKTI d.o.o., OIB 04503114239, Višnjevac 3, 10000 Zagreb</derivirana_varijabla>
  </DomainObject.Predmet.ProtustrankaWithAdressOIB>
  <DomainObject.Predmet.ProtustrankaNazivFormated>
    <izvorni_sadrzaj>RITUS OBJEKTI d.o.o.</izvorni_sadrzaj>
    <derivirana_varijabla naziv="DomainObject.Predmet.ProtustrankaNazivFormated_1">RITUS OBJEKTI d.o.o.</derivirana_varijabla>
  </DomainObject.Predmet.ProtustrankaNazivFormated>
  <DomainObject.Predmet.ProtustrankaNazivFormatedOIB>
    <izvorni_sadrzaj>RITUS OBJEKTI d.o.o., OIB 04503114239</izvorni_sadrzaj>
    <derivirana_varijabla naziv="DomainObject.Predmet.ProtustrankaNazivFormatedOIB_1">RITUS OBJEKTI d.o.o., OIB 04503114239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ERSTE&amp;STEIERMÄRKISCHE BANKA dioničko društvo zastupanog po punomoćniku ODVJETNIČKO DRUŠTVO BEKINA, ŠKURLA, DURMIŠ I SPAJIĆ, društvo s ograničenom odgovornošću</izvorni_sadrzaj>
    <derivirana_varijabla naziv="DomainObject.Predmet.StrankaFormated_1">  ERSTE&amp;STEIERMÄRKISCHE BANKA dioničko društvo zastupanog po punomoćniku ODVJETNIČKO DRUŠTVO BEKINA, ŠKURLA, DURMIŠ I SPAJIĆ, društvo s ograničenom odgovornošću</derivirana_varijabla>
  </DomainObject.Predmet.StrankaFormated>
  <DomainObject.Predmet.StrankaFormatedOIB>
    <izvorni_sadrzaj>  ERSTE&amp;STEIERMÄRKISCHE BANKA dioničko društvo, OIB 23057039320 zastupanog po punomoćniku ODVJETNIČKO DRUŠTVO BEKINA, ŠKURLA, DURMIŠ I SPAJIĆ, društvo s ograničenom odgovornošću</izvorni_sadrzaj>
    <derivirana_varijabla naziv="DomainObject.Predmet.StrankaFormatedOIB_1">  ERSTE&amp;STEIERMÄRKISCHE BANKA dioničko društvo, OIB 23057039320 zastupanog po punomoćniku ODVJETNIČKO DRUŠTVO BEKINA, ŠKURLA, DURMIŠ I SPAJIĆ, društvo s ograničenom odgovornošću</derivirana_varijabla>
  </DomainObject.Predmet.StrankaFormatedOIB>
  <DomainObject.Predmet.StrankaFormatedWithAdress>
    <izvorni_sadrzaj> ERSTE&amp;STEIERMÄRKISCHE BANKA dioničko društvo, Jadranski Trg 3/a, 51000 Rijeka zastupanog po punomoćniku ODVJETNIČKO DRUŠTVO BEKINA, ŠKURLA, DURMIŠ I SPAJIĆ, društvo s ograničenom odgovornošću</izvorni_sadrzaj>
    <derivirana_varijabla naziv="DomainObject.Predmet.StrankaFormatedWithAdress_1"> ERSTE&amp;STEIERMÄRKISCHE BANKA dioničko društvo, Jadranski Trg 3/a, 51000 Rijeka zastupanog po punomoćniku ODVJETNIČKO DRUŠTVO BEKINA, ŠKURLA, DURMIŠ I SPAJIĆ, društvo s ograničenom odgovornošću</derivirana_varijabla>
  </DomainObject.Predmet.StrankaFormatedWithAdress>
  <DomainObject.Predmet.StrankaFormatedWithAdressOIB>
    <izvorni_sadrzaj> ERSTE&amp;STEIERMÄRKISCHE BANKA dioničko društvo, OIB 23057039320, Jadranski Trg 3/a, 51000 Rijeka zastupanog po punomoćniku ODVJETNIČKO DRUŠTVO BEKINA, ŠKURLA, DURMIŠ I SPAJIĆ, društvo s ograničenom odgovornošću</izvorni_sadrzaj>
    <derivirana_varijabla naziv="DomainObject.Predmet.StrankaFormatedWithAdressOIB_1"> ERSTE&amp;STEIERMÄRKISCHE BANKA dioničko društvo, OIB 23057039320, Jadranski Trg 3/a, 51000 Rijeka zastupanog po punomoćniku ODVJETNIČKO DRUŠTVO BEKINA, ŠKURLA, DURMIŠ I SPAJIĆ, društvo s ograničenom odgovornošću</derivirana_varijabla>
  </DomainObject.Predmet.StrankaFormatedWithAdressOIB>
  <DomainObject.Predmet.StrankaWithAdress>
    <izvorni_sadrzaj>ERSTE&amp;STEIERMÄRKISCHE BANKA dioničko društvo Jadranski Trg 3/a,51000 Rijeka</izvorni_sadrzaj>
    <derivirana_varijabla naziv="DomainObject.Predmet.StrankaWithAdress_1">ERSTE&amp;STEIERMÄRKISCHE BANKA dioničko društvo Jadranski Trg 3/a,51000 Rijeka</derivirana_varijabla>
  </DomainObject.Predmet.StrankaWithAdress>
  <DomainObject.Predmet.StrankaWithAdressOIB>
    <izvorni_sadrzaj>ERSTE&amp;STEIERMÄRKISCHE BANKA dioničko društvo, OIB 23057039320, Jadranski Trg 3/a,51000 Rijeka</izvorni_sadrzaj>
    <derivirana_varijabla naziv="DomainObject.Predmet.StrankaWithAdressOIB_1">ERSTE&amp;STEIERMÄRKISCHE BANKA dioničko društvo, OIB 23057039320, Jadranski Trg 3/a,51000 Rijeka</derivirana_varijabla>
  </DomainObject.Predmet.StrankaWithAdressOIB>
  <DomainObject.Predmet.StrankaNazivFormated>
    <izvorni_sadrzaj>ERSTE&amp;STEIERMÄRKISCHE BANKA dioničko društvo</izvorni_sadrzaj>
    <derivirana_varijabla naziv="DomainObject.Predmet.StrankaNazivFormated_1">ERSTE&amp;STEIERMÄRKISCHE BANKA dioničko društvo</derivirana_varijabla>
  </DomainObject.Predmet.StrankaNazivFormated>
  <DomainObject.Predmet.StrankaNazivFormatedOIB>
    <izvorni_sadrzaj>ERSTE&amp;STEIERMÄRKISCHE BANKA dioničko društvo, OIB 23057039320</izvorni_sadrzaj>
    <derivirana_varijabla naziv="DomainObject.Predmet.StrankaNazivFormatedOIB_1">ERSTE&amp;STEIERMÄRKISCHE BANKA dioničko društvo, OIB 23057039320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ERSTE&amp;STEIERMÄRKISCHE BANKA dioničko društvo zastupanog po punomoćniku ODVJETNIČKO DRUŠTVO BEKINA, ŠKURLA, DURMIŠ I SPAJIĆ, društvo s ograničenom odgovornošću</item>
    </izvorni_sadrzaj>
    <derivirana_varijabla naziv="DomainObject.Predmet.StrankaListFormated_1">
      <item>ERSTE&amp;STEIERMÄRKISCHE BANKA dioničko društvo zastupanog po punomoćniku ODVJETNIČKO DRUŠTVO BEKINA, ŠKURLA, DURMIŠ I SPAJIĆ, društvo s ograničenom odgovornošću</item>
    </derivirana_varijabla>
  </DomainObject.Predmet.StrankaListFormated>
  <DomainObject.Predmet.StrankaListFormatedOIB>
    <izvorni_sadrzaj>
      <item>ERSTE&amp;STEIERMÄRKISCHE BANKA dioničko društvo, OIB 23057039320 zastupanog po punomoćniku ODVJETNIČKO DRUŠTVO BEKINA, ŠKURLA, DURMIŠ I SPAJIĆ, društvo s ograničenom odgovornošću</item>
    </izvorni_sadrzaj>
    <derivirana_varijabla naziv="DomainObject.Predmet.StrankaListFormatedOIB_1">
      <item>ERSTE&amp;STEIERMÄRKISCHE BANKA dioničko društvo, OIB 23057039320 zastupanog po punomoćniku ODVJETNIČKO DRUŠTVO BEKINA, ŠKURLA, DURMIŠ I SPAJIĆ, društvo s ograničenom odgovornošću</item>
    </derivirana_varijabla>
  </DomainObject.Predmet.StrankaListFormatedOIB>
  <DomainObject.Predmet.StrankaListFormatedWithAdress>
    <izvorni_sadrzaj>
      <item>ERSTE&amp;STEIERMÄRKISCHE BANKA dioničko društvo, Jadranski Trg 3/a, 51000 Rijeka zastupanog po punomoćniku ODVJETNIČKO DRUŠTVO BEKINA, ŠKURLA, DURMIŠ I SPAJIĆ, društvo s ograničenom odgovornošću</item>
    </izvorni_sadrzaj>
    <derivirana_varijabla naziv="DomainObject.Predmet.StrankaListFormatedWithAdress_1">
      <item>ERSTE&amp;STEIERMÄRKISCHE BANKA dioničko društvo, Jadranski Trg 3/a, 51000 Rijeka zastupanog po punomoćniku ODVJETNIČKO DRUŠTVO BEKINA, ŠKURLA, DURMIŠ I SPAJIĆ, društvo s ograničenom odgovornošću</item>
    </derivirana_varijabla>
  </DomainObject.Predmet.StrankaListFormatedWithAdress>
  <DomainObject.Predmet.StrankaListFormatedWithAdressOIB>
    <izvorni_sadrzaj>
      <item>ERSTE&amp;STEIERMÄRKISCHE BANKA dioničko društvo, OIB 23057039320, Jadranski Trg 3/a, 51000 Rijeka zastupanog po punomoćniku ODVJETNIČKO DRUŠTVO BEKINA, ŠKURLA, DURMIŠ I SPAJIĆ, društvo s ograničenom odgovornošću</item>
    </izvorni_sadrzaj>
    <derivirana_varijabla naziv="DomainObject.Predmet.StrankaListFormatedWithAdressOIB_1">
      <item>ERSTE&amp;STEIERMÄRKISCHE BANKA dioničko društvo, OIB 23057039320, Jadranski Trg 3/a, 51000 Rijeka zastupanog po punomoćniku ODVJETNIČKO DRUŠTVO BEKINA, ŠKURLA, DURMIŠ I SPAJIĆ, društvo s ograničenom odgovornošću</item>
    </derivirana_varijabla>
  </DomainObject.Predmet.StrankaListFormatedWithAdressOIB>
  <DomainObject.Predmet.StrankaListNazivFormated>
    <izvorni_sadrzaj>
      <item>ERSTE&amp;STEIERMÄRKISCHE BANKA dioničko društvo</item>
    </izvorni_sadrzaj>
    <derivirana_varijabla naziv="DomainObject.Predmet.StrankaListNazivFormated_1">
      <item>ERSTE&amp;STEIERMÄRKISCHE BANKA dioničko društvo</item>
    </derivirana_varijabla>
  </DomainObject.Predmet.StrankaListNazivFormated>
  <DomainObject.Predmet.StrankaListNazivFormatedOIB>
    <izvorni_sadrzaj>
      <item>ERSTE&amp;STEIERMÄRKISCHE BANKA dioničko društvo, OIB 23057039320</item>
    </izvorni_sadrzaj>
    <derivirana_varijabla naziv="DomainObject.Predmet.StrankaListNazivFormatedOIB_1">
      <item>ERSTE&amp;STEIERMÄRKISCHE BANKA dioničko društvo, OIB 23057039320</item>
    </derivirana_varijabla>
  </DomainObject.Predmet.StrankaListNazivFormatedOIB>
  <DomainObject.Predmet.ProtuStrankaListFormated>
    <izvorni_sadrzaj>
      <item>RITUS OBJEKTI d.o.o.</item>
    </izvorni_sadrzaj>
    <derivirana_varijabla naziv="DomainObject.Predmet.ProtuStrankaListFormated_1">
      <item>RITUS OBJEKTI d.o.o.</item>
    </derivirana_varijabla>
  </DomainObject.Predmet.ProtuStrankaListFormated>
  <DomainObject.Predmet.ProtuStrankaListFormatedOIB>
    <izvorni_sadrzaj>
      <item>RITUS OBJEKTI d.o.o., OIB 04503114239</item>
    </izvorni_sadrzaj>
    <derivirana_varijabla naziv="DomainObject.Predmet.ProtuStrankaListFormatedOIB_1">
      <item>RITUS OBJEKTI d.o.o., OIB 04503114239</item>
    </derivirana_varijabla>
  </DomainObject.Predmet.ProtuStrankaListFormatedOIB>
  <DomainObject.Predmet.ProtuStrankaListFormatedWithAdress>
    <izvorni_sadrzaj>
      <item>RITUS OBJEKTI d.o.o., Višnjevac 3, 10000 Zagreb</item>
    </izvorni_sadrzaj>
    <derivirana_varijabla naziv="DomainObject.Predmet.ProtuStrankaListFormatedWithAdress_1">
      <item>RITUS OBJEKTI d.o.o., Višnjevac 3, 10000 Zagreb</item>
    </derivirana_varijabla>
  </DomainObject.Predmet.ProtuStrankaListFormatedWithAdress>
  <DomainObject.Predmet.ProtuStrankaListFormatedWithAdressOIB>
    <izvorni_sadrzaj>
      <item>RITUS OBJEKTI d.o.o., OIB 04503114239, Višnjevac 3, 10000 Zagreb</item>
    </izvorni_sadrzaj>
    <derivirana_varijabla naziv="DomainObject.Predmet.ProtuStrankaListFormatedWithAdressOIB_1">
      <item>RITUS OBJEKTI d.o.o., OIB 04503114239, Višnjevac 3, 10000 Zagreb</item>
    </derivirana_varijabla>
  </DomainObject.Predmet.ProtuStrankaListFormatedWithAdressOIB>
  <DomainObject.Predmet.ProtuStrankaListNazivFormated>
    <izvorni_sadrzaj>
      <item>RITUS OBJEKTI d.o.o.</item>
    </izvorni_sadrzaj>
    <derivirana_varijabla naziv="DomainObject.Predmet.ProtuStrankaListNazivFormated_1">
      <item>RITUS OBJEKTI d.o.o.</item>
    </derivirana_varijabla>
  </DomainObject.Predmet.ProtuStrankaListNazivFormated>
  <DomainObject.Predmet.ProtuStrankaListNazivFormatedOIB>
    <izvorni_sadrzaj>
      <item>RITUS OBJEKTI d.o.o., OIB 04503114239</item>
    </izvorni_sadrzaj>
    <derivirana_varijabla naziv="DomainObject.Predmet.ProtuStrankaListNazivFormatedOIB_1">
      <item>RITUS OBJEKTI d.o.o., OIB 04503114239</item>
    </derivirana_varijabla>
  </DomainObject.Predmet.ProtuStrankaListNazivFormatedOIB>
  <DomainObject.Predmet.OstaliListFormated>
    <izvorni_sadrzaj>
      <item>ODVJETNIČKO DRUŠTVO BEKINA, ŠKURLA, DURMIŠ I SPAJIĆ, društvo s ograničenom odgovornošću punomoćnik sudionika u postupku ERSTE&amp;STEIERMÄRKISCHE BANKA dioničko društvo</item>
    </izvorni_sadrzaj>
    <derivirana_varijabla naziv="DomainObject.Predmet.OstaliListFormated_1">
      <item>ODVJETNIČKO DRUŠTVO BEKINA, ŠKURLA, DURMIŠ I SPAJIĆ, društvo s ograničenom odgovornošću punomoćnik sudionika u postupku ERSTE&amp;STEIERMÄRKISCHE BANKA dioničko društvo</item>
    </derivirana_varijabla>
  </DomainObject.Predmet.OstaliListFormated>
  <DomainObject.Predmet.OstaliListFormatedOIB>
    <izvorni_sadrzaj>
      <item>ODVJETNIČKO DRUŠTVO BEKINA, ŠKURLA, DURMIŠ I SPAJIĆ, društvo s ograničenom odgovornošću, OIB 68178969783 punomoćnik sudionika u postupku ERSTE&amp;STEIERMÄRKISCHE BANKA dioničko društvo</item>
    </izvorni_sadrzaj>
    <derivirana_varijabla naziv="DomainObject.Predmet.OstaliListFormatedOIB_1">
      <item>ODVJETNIČKO DRUŠTVO BEKINA, ŠKURLA, DURMIŠ I SPAJIĆ, društvo s ograničenom odgovornošću, OIB 68178969783 punomoćnik sudionika u postupku ERSTE&amp;STEIERMÄRKISCHE BANKA dioničko društvo</item>
    </derivirana_varijabla>
  </DomainObject.Predmet.OstaliListFormatedOIB>
  <DomainObject.Predmet.OstaliListFormatedWithAdress>
    <izvorni_sadrzaj>
      <item>ODVJETNIČKO DRUŠTVO BEKINA, ŠKURLA, DURMIŠ I SPAJIĆ, društvo s ograničenom odgovornošću, Preradovićeva 24, Zagreb punomoćnik sudionika u postupku ERSTE&amp;STEIERMÄRKISCHE BANKA dioničko društvo</item>
    </izvorni_sadrzaj>
    <derivirana_varijabla naziv="DomainObject.Predmet.OstaliListFormatedWithAdress_1">
      <item>ODVJETNIČKO DRUŠTVO BEKINA, ŠKURLA, DURMIŠ I SPAJIĆ, društvo s ograničenom odgovornošću, Preradovićeva 24, Zagreb punomoćnik sudionika u postupku ERSTE&amp;STEIERMÄRKISCHE BANKA dioničko društvo</item>
    </derivirana_varijabla>
  </DomainObject.Predmet.OstaliListFormatedWithAdress>
  <DomainObject.Predmet.OstaliListFormatedWithAdressOIB>
    <izvorni_sadrzaj>
      <item>ODVJETNIČKO DRUŠTVO BEKINA, ŠKURLA, DURMIŠ I SPAJIĆ, društvo s ograničenom odgovornošću, OIB 68178969783, Preradovićeva 24, Zagreb punomoćnik sudionika u postupku ERSTE&amp;STEIERMÄRKISCHE BANKA dioničko društvo</item>
    </izvorni_sadrzaj>
    <derivirana_varijabla naziv="DomainObject.Predmet.OstaliListFormatedWithAdressOIB_1">
      <item>ODVJETNIČKO DRUŠTVO BEKINA, ŠKURLA, DURMIŠ I SPAJIĆ, društvo s ograničenom odgovornošću, OIB 68178969783, Preradovićeva 24, Zagreb punomoćnik sudionika u postupku ERSTE&amp;STEIERMÄRKISCHE BANKA dioničko društvo</item>
    </derivirana_varijabla>
  </DomainObject.Predmet.OstaliListFormatedWithAdressOIB>
  <DomainObject.Predmet.OstaliListNazivFormated>
    <izvorni_sadrzaj>
      <item>ODVJETNIČKO DRUŠTVO BEKINA, ŠKURLA, DURMIŠ I SPAJIĆ, društvo s ograničenom odgovornošću</item>
    </izvorni_sadrzaj>
    <derivirana_varijabla naziv="DomainObject.Predmet.OstaliListNazivFormated_1">
      <item>ODVJETNIČKO DRUŠTVO BEKINA, ŠKURLA, DURMIŠ I SPAJIĆ, društvo s ograničenom odgovornošću</item>
    </derivirana_varijabla>
  </DomainObject.Predmet.OstaliListNazivFormated>
  <DomainObject.Predmet.OstaliListNazivFormatedOIB>
    <izvorni_sadrzaj>
      <item>ODVJETNIČKO DRUŠTVO BEKINA, ŠKURLA, DURMIŠ I SPAJIĆ, društvo s ograničenom odgovornošću, OIB 68178969783</item>
    </izvorni_sadrzaj>
    <derivirana_varijabla naziv="DomainObject.Predmet.OstaliListNazivFormatedOIB_1">
      <item>ODVJETNIČKO DRUŠTVO BEKINA, ŠKURLA, DURMIŠ I SPAJIĆ, društvo s ograničenom odgovornošću, OIB 68178969783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2015.</izvorni_sadrzaj>
    <derivirana_varijabla naziv="DomainObject.Datum_1">8. rujna 2015.</derivirana_varijabla>
  </DomainObject.Datum>
  <DomainObject.PoslovniBrojDokumenta>
    <izvorni_sadrzaj/>
    <derivirana_varijabla naziv="DomainObject.PoslovniBrojDokumenta_1"/>
  </DomainObject.PoslovniBrojDokumenta>
  <DomainObject.Predmet.StrankaIDrugi>
    <izvorni_sadrzaj>ERSTE&amp;STEIERMÄRKISCHE BANKA dioničko društvo</izvorni_sadrzaj>
    <derivirana_varijabla naziv="DomainObject.Predmet.StrankaIDrugi_1">ERSTE&amp;STEIERMÄRKISCHE BANKA dioničko društvo</derivirana_varijabla>
  </DomainObject.Predmet.StrankaIDrugi>
  <DomainObject.Predmet.ProtustrankaIDrugi>
    <izvorni_sadrzaj>RITUS OBJEKTI d.o.o.</izvorni_sadrzaj>
    <derivirana_varijabla naziv="DomainObject.Predmet.ProtustrankaIDrugi_1">RITUS OBJEKTI d.o.o.</derivirana_varijabla>
  </DomainObject.Predmet.ProtustrankaIDrugi>
  <DomainObject.Predmet.StrankaIDrugiAdressOIB>
    <izvorni_sadrzaj>ERSTE&amp;STEIERMÄRKISCHE BANKA dioničko društvo, OIB 23057039320, Jadranski Trg 3/a, 51000 Rijeka</izvorni_sadrzaj>
    <derivirana_varijabla naziv="DomainObject.Predmet.StrankaIDrugiAdressOIB_1">ERSTE&amp;STEIERMÄRKISCHE BANKA dioničko društvo, OIB 23057039320, Jadranski Trg 3/a, 51000 Rijeka</derivirana_varijabla>
  </DomainObject.Predmet.StrankaIDrugiAdressOIB>
  <DomainObject.Predmet.ProtustrankaIDrugiAdressOIB>
    <izvorni_sadrzaj>RITUS OBJEKTI d.o.o., OIB 04503114239, Višnjevac 3, 10000 Zagreb</izvorni_sadrzaj>
    <derivirana_varijabla naziv="DomainObject.Predmet.ProtustrankaIDrugiAdressOIB_1">RITUS OBJEKTI d.o.o., OIB 04503114239, Višnjevac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ERSTE&amp;STEIERMÄRKISCHE BANKA dioničko društvo</item>
      <item>RITUS OBJEKTI d.o.o.</item>
      <item>ODVJETNIČKO DRUŠTVO BEKINA, ŠKURLA, DURMIŠ I SPAJIĆ, društvo s ograničenom odgovornošću</item>
    </izvorni_sadrzaj>
    <derivirana_varijabla naziv="DomainObject.Predmet.SudioniciListNaziv_1">
      <item>ERSTE&amp;STEIERMÄRKISCHE BANKA dioničko društvo</item>
      <item>RITUS OBJEKTI d.o.o.</item>
      <item>ODVJETNIČKO DRUŠTVO BEKINA, ŠKURLA, DURMIŠ I SPAJIĆ, društvo s ograničenom odgovornošću</item>
    </derivirana_varijabla>
  </DomainObject.Predmet.SudioniciListNaziv>
  <DomainObject.Predmet.SudioniciListAdressOIB>
    <izvorni_sadrzaj>
      <item>ERSTE&amp;STEIERMÄRKISCHE BANKA dioničko društvo, OIB 23057039320, Jadranski Trg 3/a,51000 Rijeka</item>
      <item>RITUS OBJEKTI d.o.o., OIB 04503114239, Višnjevac 3,10000 Zagreb</item>
      <item>ODVJETNIČKO DRUŠTVO BEKINA, ŠKURLA, DURMIŠ I SPAJIĆ, društvo s ograničenom odgovornošću, OIB 68178969783, Preradovićeva 24,Zagreb</item>
    </izvorni_sadrzaj>
    <derivirana_varijabla naziv="DomainObject.Predmet.SudioniciListAdressOIB_1">
      <item>ERSTE&amp;STEIERMÄRKISCHE BANKA dioničko društvo, OIB 23057039320, Jadranski Trg 3/a,51000 Rijeka</item>
      <item>RITUS OBJEKTI d.o.o., OIB 04503114239, Višnjevac 3,10000 Zagreb</item>
      <item>ODVJETNIČKO DRUŠTVO BEKINA, ŠKURLA, DURMIŠ I SPAJIĆ, društvo s ograničenom odgovornošću, OIB 68178969783, Preradovićeva 24,Zagreb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23057039320</item>
      <item>, OIB 04503114239</item>
      <item>, OIB 68178969783</item>
    </izvorni_sadrzaj>
    <derivirana_varijabla naziv="DomainObject.Predmet.SudioniciListNazivOIB_1">
      <item>, OIB 23057039320</item>
      <item>, OIB 04503114239</item>
      <item>, OIB 68178969783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905</properties:Words>
  <properties:Characters>4987</properties:Characters>
  <properties:Lines>115</properties:Lines>
  <properties:Paragraphs>33</properties:Paragraphs>
  <properties:TotalTime>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2015-09-04T21:15:00Z</dcterms:created>
  <dc:creator>nmarkovic</dc:creator>
  <cp:lastModifiedBy>Ivana Rogić</cp:lastModifiedBy>
  <cp:lastPrinted>2015-09-08T11:55:00Z</cp:lastPrinted>
  <dcterms:modified xmlns:xsi="http://www.w3.org/2001/XMLSchema-instance" xsi:type="dcterms:W3CDTF">2015-09-08T11:57:00Z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