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020c" w14:paraId="1a9020c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32753F" w:rsidR="00E23741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>TRGOVAČKI SUD U DUBROVNIK</w:t>
      </w:r>
      <w:r w:rsidR="00E23741">
        <w:rPr>
          <w:b/>
          <w:sz w:val="20"/>
          <w:szCs w:val="20"/>
        </w:rPr>
        <w:t>U</w:t>
      </w:r>
      <w:r w:rsidRPr="00387925">
        <w:rPr>
          <w:b/>
          <w:sz w:val="20"/>
          <w:szCs w:val="20"/>
        </w:rPr>
        <w:t xml:space="preserve"> </w:t>
      </w:r>
    </w:p>
    <w:p w:rsidRDefault="00E23741" w:rsidP="0032753F" w:rsidR="00DC3620" w:rsidRPr="00387925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="00DC3620" w:rsidRPr="00387925">
        <w:rPr>
          <w:b/>
          <w:sz w:val="20"/>
          <w:szCs w:val="20"/>
        </w:rPr>
        <w:t>D</w:t>
      </w:r>
      <w:r>
        <w:rPr>
          <w:b/>
          <w:sz w:val="20"/>
          <w:szCs w:val="20"/>
        </w:rPr>
        <w:t>ubrovnik, D</w:t>
      </w:r>
      <w:r w:rsidR="00DC3620" w:rsidRPr="00387925">
        <w:rPr>
          <w:b/>
          <w:sz w:val="20"/>
          <w:szCs w:val="20"/>
        </w:rPr>
        <w:t>r. Ante Starčevića 23</w:t>
      </w:r>
    </w:p>
    <w:p w:rsidRDefault="00D76FF6" w:rsidP="00B70172" w:rsidR="00B70172" w:rsidRPr="00FE484E">
      <w:pPr>
        <w:jc w:val="right"/>
        <w:rPr>
          <w:b/>
          <w:sz w:val="22"/>
          <w:szCs w:val="22"/>
        </w:rPr>
      </w:pPr>
      <w:proofErr w:type="spellStart"/>
      <w:r w:rsidRPr="00FE484E">
        <w:rPr>
          <w:b/>
          <w:sz w:val="22"/>
          <w:szCs w:val="22"/>
        </w:rPr>
        <w:t>Posl</w:t>
      </w:r>
      <w:proofErr w:type="spellEnd"/>
      <w:r w:rsidRPr="00FE484E">
        <w:rPr>
          <w:b/>
          <w:sz w:val="22"/>
          <w:szCs w:val="22"/>
        </w:rPr>
        <w:t>. br. 6-St.</w:t>
      </w:r>
      <w:r w:rsidR="00E23741">
        <w:rPr>
          <w:b/>
          <w:sz w:val="22"/>
          <w:szCs w:val="22"/>
        </w:rPr>
        <w:t>7</w:t>
      </w:r>
      <w:r w:rsidRPr="00FE484E">
        <w:rPr>
          <w:b/>
          <w:sz w:val="22"/>
          <w:szCs w:val="22"/>
        </w:rPr>
        <w:t>/</w:t>
      </w:r>
      <w:r w:rsidR="00E23741">
        <w:rPr>
          <w:b/>
          <w:sz w:val="22"/>
          <w:szCs w:val="22"/>
        </w:rPr>
        <w:t>2019</w:t>
      </w:r>
      <w:r w:rsidRPr="00FE484E">
        <w:rPr>
          <w:b/>
          <w:sz w:val="22"/>
          <w:szCs w:val="22"/>
        </w:rPr>
        <w:t>-</w:t>
      </w:r>
      <w:r w:rsidR="00E23741">
        <w:rPr>
          <w:b/>
          <w:sz w:val="22"/>
          <w:szCs w:val="22"/>
        </w:rPr>
        <w:t>2016</w:t>
      </w:r>
    </w:p>
    <w:p w:rsidRDefault="00EF6C3B" w:rsidP="00B70172" w:rsidR="00EF6C3B" w:rsidRPr="00FE484E">
      <w:pPr>
        <w:jc w:val="right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E P U B L I K A    H R V A T S K A</w:t>
      </w:r>
    </w:p>
    <w:p w:rsidRDefault="00DC3620" w:rsidP="00DC3620" w:rsidR="00DC3620" w:rsidRPr="00387925">
      <w:pPr>
        <w:jc w:val="center"/>
        <w:rPr>
          <w:b/>
          <w:sz w:val="16"/>
          <w:szCs w:val="16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J E Š E N J E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B70172" w:rsidP="00E23741" w:rsidR="00E23741" w:rsidRPr="00E23741">
      <w:pPr>
        <w:jc w:val="both"/>
        <w:rPr>
          <w:sz w:val="22"/>
          <w:szCs w:val="22"/>
        </w:rPr>
      </w:pPr>
      <w:r w:rsidRPr="00FE484E">
        <w:rPr>
          <w:sz w:val="22"/>
          <w:szCs w:val="22"/>
        </w:rPr>
        <w:tab/>
      </w:r>
      <w:r w:rsidR="00E23741" w:rsidRPr="00E23741">
        <w:rPr>
          <w:sz w:val="22"/>
          <w:szCs w:val="22"/>
        </w:rPr>
        <w:t xml:space="preserve">Trgovački sud u Dubrovniku, po stečajnom sucu tog suda Srđanu Gavraniću, kao sucu pojedincu, u stečajnom postupku nad dužnikom </w:t>
      </w:r>
      <w:r w:rsidR="00E23741" w:rsidRPr="00E23741">
        <w:rPr>
          <w:bCs/>
          <w:sz w:val="22"/>
          <w:szCs w:val="22"/>
        </w:rPr>
        <w:t xml:space="preserve">VENERA d.o.o. za ugostiteljstvo i trgovinu „u stečaju“, Kanal </w:t>
      </w:r>
      <w:proofErr w:type="spellStart"/>
      <w:r w:rsidR="00E23741" w:rsidRPr="00E23741">
        <w:rPr>
          <w:bCs/>
          <w:sz w:val="22"/>
          <w:szCs w:val="22"/>
        </w:rPr>
        <w:t>bb</w:t>
      </w:r>
      <w:proofErr w:type="spellEnd"/>
      <w:r w:rsidR="00E23741" w:rsidRPr="00E23741">
        <w:rPr>
          <w:bCs/>
          <w:sz w:val="22"/>
          <w:szCs w:val="22"/>
        </w:rPr>
        <w:t>, Ploče, MBS 060035420, OIB 90312184424, zastupano po stečajnom upravitelju Matu Mariću iz Dubrovnika, izvan ročišta</w:t>
      </w:r>
      <w:r w:rsidR="00E23741" w:rsidRPr="00E23741">
        <w:rPr>
          <w:sz w:val="22"/>
          <w:szCs w:val="22"/>
        </w:rPr>
        <w:t>, dana 18. veljače 2019. godine</w:t>
      </w:r>
    </w:p>
    <w:p w:rsidRDefault="005467CF" w:rsidP="005467CF" w:rsidR="00B70172" w:rsidRPr="005467CF">
      <w:pPr>
        <w:tabs>
          <w:tab w:pos="349" w:val="left"/>
        </w:tabs>
        <w:jc w:val="both"/>
        <w:rPr>
          <w:sz w:val="16"/>
          <w:szCs w:val="16"/>
        </w:rPr>
      </w:pPr>
      <w:r w:rsidRPr="005467CF">
        <w:rPr>
          <w:sz w:val="16"/>
          <w:szCs w:val="16"/>
        </w:rPr>
        <w:tab/>
      </w:r>
    </w:p>
    <w:p w:rsidRDefault="00B70172" w:rsidP="00B70172" w:rsidR="00B70172" w:rsidRPr="005467CF">
      <w:pPr>
        <w:jc w:val="both"/>
        <w:rPr>
          <w:sz w:val="16"/>
          <w:szCs w:val="16"/>
        </w:rPr>
      </w:pP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>r i j e š i o    j e</w:t>
      </w:r>
    </w:p>
    <w:p w:rsidRDefault="00E37547" w:rsidP="00E37547" w:rsidR="00E37547">
      <w:pPr>
        <w:pStyle w:val="Tijeloteksta"/>
        <w:tabs>
          <w:tab w:pos="284" w:val="left"/>
        </w:tabs>
        <w:rPr>
          <w:b/>
          <w:sz w:val="22"/>
          <w:szCs w:val="22"/>
        </w:rPr>
      </w:pPr>
    </w:p>
    <w:p w:rsidRDefault="00E37547" w:rsidP="00E37547" w:rsidR="0029150F">
      <w:pPr>
        <w:pStyle w:val="Tijeloteksta"/>
        <w:tabs>
          <w:tab w:pos="284" w:val="left"/>
        </w:tabs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9150F" w:rsidRPr="004C694E">
        <w:rPr>
          <w:sz w:val="22"/>
          <w:szCs w:val="22"/>
        </w:rPr>
        <w:t xml:space="preserve">Odobrava </w:t>
      </w:r>
      <w:r w:rsidR="0029150F">
        <w:rPr>
          <w:sz w:val="22"/>
          <w:szCs w:val="22"/>
        </w:rPr>
        <w:t xml:space="preserve">se </w:t>
      </w:r>
      <w:r w:rsidR="0029150F" w:rsidRPr="008D660B">
        <w:rPr>
          <w:sz w:val="22"/>
          <w:szCs w:val="22"/>
        </w:rPr>
        <w:t>stečajno</w:t>
      </w:r>
      <w:r w:rsidR="0029150F">
        <w:rPr>
          <w:sz w:val="22"/>
          <w:szCs w:val="22"/>
        </w:rPr>
        <w:t>m</w:t>
      </w:r>
      <w:r w:rsidR="0029150F" w:rsidRPr="008D660B">
        <w:rPr>
          <w:sz w:val="22"/>
          <w:szCs w:val="22"/>
        </w:rPr>
        <w:t xml:space="preserve"> upravitelj</w:t>
      </w:r>
      <w:r w:rsidR="0029150F">
        <w:rPr>
          <w:sz w:val="22"/>
          <w:szCs w:val="22"/>
        </w:rPr>
        <w:t xml:space="preserve">u Matu Mariću </w:t>
      </w:r>
      <w:r w:rsidR="0029150F" w:rsidRPr="008D660B">
        <w:rPr>
          <w:sz w:val="22"/>
          <w:szCs w:val="22"/>
        </w:rPr>
        <w:t xml:space="preserve">iz Dubrovnika naknada stvarnih troškova </w:t>
      </w:r>
      <w:r w:rsidR="0029150F">
        <w:rPr>
          <w:sz w:val="22"/>
          <w:szCs w:val="22"/>
        </w:rPr>
        <w:t xml:space="preserve">u iznosu od </w:t>
      </w:r>
      <w:r>
        <w:rPr>
          <w:sz w:val="22"/>
          <w:szCs w:val="22"/>
        </w:rPr>
        <w:t>565</w:t>
      </w:r>
      <w:r w:rsidR="00DE5DE9">
        <w:rPr>
          <w:sz w:val="22"/>
          <w:szCs w:val="22"/>
        </w:rPr>
        <w:t>,</w:t>
      </w:r>
      <w:r>
        <w:rPr>
          <w:sz w:val="22"/>
          <w:szCs w:val="22"/>
        </w:rPr>
        <w:t xml:space="preserve">00 </w:t>
      </w:r>
      <w:r w:rsidR="0029150F">
        <w:rPr>
          <w:sz w:val="22"/>
          <w:szCs w:val="22"/>
        </w:rPr>
        <w:t>kuna neto.</w:t>
      </w:r>
    </w:p>
    <w:p w:rsidRDefault="0029150F" w:rsidP="0029150F" w:rsidR="0029150F" w:rsidRPr="00387925">
      <w:pPr>
        <w:pStyle w:val="Tijeloteksta"/>
        <w:rPr>
          <w:sz w:val="16"/>
          <w:szCs w:val="16"/>
        </w:rPr>
      </w:pP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1975B5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</w:r>
      <w:r>
        <w:rPr>
          <w:sz w:val="22"/>
          <w:szCs w:val="22"/>
        </w:rPr>
        <w:t xml:space="preserve">Stečajni upravitelj je podneskom predanim </w:t>
      </w:r>
      <w:r w:rsidR="00EB47EA">
        <w:rPr>
          <w:sz w:val="22"/>
          <w:szCs w:val="22"/>
        </w:rPr>
        <w:t>neposredno</w:t>
      </w:r>
      <w:r w:rsidR="00777F8F">
        <w:rPr>
          <w:sz w:val="22"/>
          <w:szCs w:val="22"/>
        </w:rPr>
        <w:t xml:space="preserve"> </w:t>
      </w:r>
      <w:r w:rsidR="00E37547">
        <w:rPr>
          <w:sz w:val="22"/>
          <w:szCs w:val="22"/>
        </w:rPr>
        <w:t>13</w:t>
      </w:r>
      <w:r w:rsidR="00EB47EA">
        <w:rPr>
          <w:sz w:val="22"/>
          <w:szCs w:val="22"/>
        </w:rPr>
        <w:t xml:space="preserve">. </w:t>
      </w:r>
      <w:r w:rsidR="00E37547">
        <w:rPr>
          <w:sz w:val="22"/>
          <w:szCs w:val="22"/>
        </w:rPr>
        <w:t xml:space="preserve">veljače </w:t>
      </w:r>
      <w:r w:rsidR="00EB47EA">
        <w:rPr>
          <w:sz w:val="22"/>
          <w:szCs w:val="22"/>
        </w:rPr>
        <w:t>201</w:t>
      </w:r>
      <w:r w:rsidR="00E37547">
        <w:rPr>
          <w:sz w:val="22"/>
          <w:szCs w:val="22"/>
        </w:rPr>
        <w:t>9</w:t>
      </w:r>
      <w:r w:rsidR="00EB47EA">
        <w:rPr>
          <w:sz w:val="22"/>
          <w:szCs w:val="22"/>
        </w:rPr>
        <w:t>. godine</w:t>
      </w:r>
      <w:r>
        <w:rPr>
          <w:sz w:val="22"/>
          <w:szCs w:val="22"/>
        </w:rPr>
        <w:t xml:space="preserve"> zatražio naknadu stvarnih troškova</w:t>
      </w:r>
      <w:r w:rsidR="0099168E">
        <w:rPr>
          <w:sz w:val="22"/>
          <w:szCs w:val="22"/>
        </w:rPr>
        <w:t xml:space="preserve"> </w:t>
      </w:r>
      <w:r w:rsidR="00E37547">
        <w:rPr>
          <w:sz w:val="22"/>
          <w:szCs w:val="22"/>
        </w:rPr>
        <w:t>prema putnom nalogu za putovanje osobnim automobilom u privatnom</w:t>
      </w:r>
      <w:r w:rsidR="00885B91">
        <w:rPr>
          <w:sz w:val="22"/>
          <w:szCs w:val="22"/>
        </w:rPr>
        <w:t xml:space="preserve"> </w:t>
      </w:r>
      <w:r w:rsidR="00E37547">
        <w:rPr>
          <w:sz w:val="22"/>
          <w:szCs w:val="22"/>
        </w:rPr>
        <w:t>vlasništvu na relaciji Dubrovnik – Ploče Dubrovnik 17. studenog 2016. godine radi pr</w:t>
      </w:r>
      <w:r w:rsidR="00885B91">
        <w:rPr>
          <w:sz w:val="22"/>
          <w:szCs w:val="22"/>
        </w:rPr>
        <w:t>euzimanja nekretnine prema prodaji posl.br. Ovr.443/2016 Općinskog suda u Dubrovniku</w:t>
      </w:r>
      <w:r w:rsidR="001975B5">
        <w:rPr>
          <w:sz w:val="22"/>
          <w:szCs w:val="22"/>
        </w:rPr>
        <w:t xml:space="preserve"> Stalne službe u Metkoviću za prijeđenih 240 kilometara po 2,00 kune i polovicu dnevnice 85,00 kuna.</w:t>
      </w:r>
    </w:p>
    <w:p w:rsidRDefault="00885B91" w:rsidP="0029150F" w:rsidR="0029150F" w:rsidRPr="005467CF">
      <w:pPr>
        <w:jc w:val="both"/>
        <w:rPr>
          <w:sz w:val="16"/>
          <w:szCs w:val="16"/>
        </w:rPr>
      </w:pPr>
      <w:r w:rsidRPr="005467CF">
        <w:rPr>
          <w:sz w:val="16"/>
          <w:szCs w:val="16"/>
        </w:rPr>
        <w:t xml:space="preserve"> </w:t>
      </w:r>
    </w:p>
    <w:p w:rsidRDefault="0029150F" w:rsidP="0029150F" w:rsidR="005467CF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  <w:t xml:space="preserve">U smislu čl. </w:t>
      </w:r>
      <w:r w:rsidR="00E45CAF">
        <w:rPr>
          <w:sz w:val="22"/>
          <w:szCs w:val="22"/>
        </w:rPr>
        <w:t>94</w:t>
      </w:r>
      <w:r w:rsidRPr="008D660B">
        <w:rPr>
          <w:sz w:val="22"/>
          <w:szCs w:val="22"/>
        </w:rPr>
        <w:t xml:space="preserve">. </w:t>
      </w:r>
      <w:r w:rsidR="00E45CAF" w:rsidRPr="00E45CAF">
        <w:rPr>
          <w:sz w:val="22"/>
          <w:szCs w:val="22"/>
        </w:rPr>
        <w:t xml:space="preserve">Stečajnog zakona (NN 71/15, </w:t>
      </w:r>
      <w:r w:rsidR="001975B5">
        <w:rPr>
          <w:sz w:val="22"/>
          <w:szCs w:val="22"/>
        </w:rPr>
        <w:t xml:space="preserve"> 104/2017, </w:t>
      </w:r>
      <w:r w:rsidR="00E45CAF" w:rsidRPr="00E45CAF">
        <w:rPr>
          <w:sz w:val="22"/>
          <w:szCs w:val="22"/>
        </w:rPr>
        <w:t>dalje u tekstu SZ)</w:t>
      </w:r>
      <w:r w:rsidR="00E45CAF">
        <w:rPr>
          <w:sz w:val="22"/>
          <w:szCs w:val="22"/>
        </w:rPr>
        <w:t xml:space="preserve"> </w:t>
      </w:r>
      <w:r w:rsidR="00F41119">
        <w:rPr>
          <w:sz w:val="22"/>
          <w:szCs w:val="22"/>
        </w:rPr>
        <w:t>stečajni upravitelj ima pravo na nagradu i naknadu stvarnih troškova. N</w:t>
      </w:r>
      <w:r w:rsidR="00E45CAF">
        <w:rPr>
          <w:sz w:val="22"/>
          <w:szCs w:val="22"/>
        </w:rPr>
        <w:t>aknadu troškova rješenjem određuje sud na temelju obrazloženog i dokumentiranog izvješća stečajnog upravitelja.</w:t>
      </w:r>
      <w:r w:rsidR="00EB47EA">
        <w:rPr>
          <w:sz w:val="22"/>
          <w:szCs w:val="22"/>
        </w:rPr>
        <w:t xml:space="preserve"> </w:t>
      </w:r>
      <w:r w:rsidR="00850FD7">
        <w:rPr>
          <w:sz w:val="22"/>
          <w:szCs w:val="22"/>
        </w:rPr>
        <w:t xml:space="preserve">Sukladno čl. 155. SZ u troškove stečajnog postupka spadaju izdaci stečajnog upravitelja. </w:t>
      </w:r>
      <w:r>
        <w:rPr>
          <w:sz w:val="22"/>
          <w:szCs w:val="22"/>
        </w:rPr>
        <w:t>Stečajni upravitelj je u spis dostavio putn</w:t>
      </w:r>
      <w:r w:rsidR="005467CF">
        <w:rPr>
          <w:sz w:val="22"/>
          <w:szCs w:val="22"/>
        </w:rPr>
        <w:t>i</w:t>
      </w:r>
      <w:r>
        <w:rPr>
          <w:sz w:val="22"/>
          <w:szCs w:val="22"/>
        </w:rPr>
        <w:t xml:space="preserve"> nalog </w:t>
      </w:r>
      <w:r w:rsidR="00402864">
        <w:rPr>
          <w:sz w:val="22"/>
          <w:szCs w:val="22"/>
        </w:rPr>
        <w:t>s obrač</w:t>
      </w:r>
      <w:r w:rsidR="00495AAE">
        <w:rPr>
          <w:sz w:val="22"/>
          <w:szCs w:val="22"/>
        </w:rPr>
        <w:t xml:space="preserve">unom putnih troškova i dnevnica. </w:t>
      </w:r>
    </w:p>
    <w:p w:rsidRDefault="005467CF" w:rsidP="0029150F" w:rsidR="005467CF" w:rsidRPr="005467CF">
      <w:pPr>
        <w:jc w:val="both"/>
        <w:rPr>
          <w:sz w:val="16"/>
          <w:szCs w:val="16"/>
        </w:rPr>
      </w:pPr>
    </w:p>
    <w:p w:rsidRDefault="005467CF" w:rsidP="005467CF" w:rsidR="005467CF" w:rsidRPr="005467CF">
      <w:pPr>
        <w:ind w:firstLine="708"/>
        <w:jc w:val="both"/>
        <w:rPr>
          <w:sz w:val="22"/>
          <w:szCs w:val="22"/>
        </w:rPr>
      </w:pPr>
      <w:r w:rsidRPr="005467CF">
        <w:rPr>
          <w:sz w:val="22"/>
          <w:szCs w:val="22"/>
        </w:rPr>
        <w:t xml:space="preserve">Zbog navedenog, na temelju spomenutih propisa, odlučeno je kao u izreci. </w:t>
      </w:r>
    </w:p>
    <w:p w:rsidRDefault="005467CF" w:rsidP="005467CF" w:rsidR="005467CF" w:rsidRPr="005467CF">
      <w:pPr>
        <w:jc w:val="both"/>
        <w:rPr>
          <w:sz w:val="16"/>
          <w:szCs w:val="16"/>
        </w:rPr>
      </w:pPr>
    </w:p>
    <w:p w:rsidRDefault="005467CF" w:rsidP="005467CF" w:rsidR="005467CF" w:rsidRPr="005467CF">
      <w:pPr>
        <w:keepNext/>
        <w:jc w:val="center"/>
        <w:outlineLvl w:val="0"/>
        <w:rPr>
          <w:b/>
          <w:sz w:val="22"/>
          <w:szCs w:val="22"/>
        </w:rPr>
      </w:pPr>
      <w:r w:rsidRPr="005467CF">
        <w:rPr>
          <w:b/>
          <w:sz w:val="22"/>
          <w:szCs w:val="22"/>
        </w:rPr>
        <w:t>U Dubrovniku, dana 18. veljače 2019. godine</w:t>
      </w:r>
    </w:p>
    <w:p w:rsidRDefault="005467CF" w:rsidP="005467CF" w:rsidR="005467CF" w:rsidRPr="005467CF">
      <w:pPr>
        <w:jc w:val="both"/>
        <w:rPr>
          <w:sz w:val="16"/>
          <w:szCs w:val="16"/>
        </w:rPr>
      </w:pPr>
    </w:p>
    <w:p w:rsidRDefault="005467CF" w:rsidP="005467CF" w:rsidR="005467CF" w:rsidRPr="005467CF">
      <w:pPr>
        <w:ind w:firstLine="708" w:left="5664"/>
        <w:jc w:val="both"/>
        <w:rPr>
          <w:b/>
          <w:sz w:val="22"/>
          <w:szCs w:val="22"/>
        </w:rPr>
      </w:pPr>
      <w:r w:rsidRPr="005467CF">
        <w:rPr>
          <w:b/>
          <w:sz w:val="22"/>
          <w:szCs w:val="22"/>
        </w:rPr>
        <w:t>Stečajni sudac:</w:t>
      </w:r>
    </w:p>
    <w:p w:rsidRDefault="005467CF" w:rsidP="005467CF" w:rsidR="005467CF" w:rsidRPr="005467CF">
      <w:pPr>
        <w:jc w:val="both"/>
        <w:rPr>
          <w:b/>
          <w:sz w:val="16"/>
          <w:szCs w:val="16"/>
        </w:rPr>
      </w:pPr>
    </w:p>
    <w:p w:rsidRDefault="005467CF" w:rsidP="005467CF" w:rsidR="005467CF" w:rsidRPr="005467CF">
      <w:pPr>
        <w:jc w:val="both"/>
        <w:rPr>
          <w:b/>
          <w:sz w:val="22"/>
          <w:szCs w:val="22"/>
        </w:rPr>
      </w:pPr>
      <w:r w:rsidRPr="005467CF">
        <w:rPr>
          <w:b/>
          <w:sz w:val="22"/>
          <w:szCs w:val="22"/>
        </w:rPr>
        <w:tab/>
      </w:r>
      <w:r w:rsidRPr="005467CF">
        <w:rPr>
          <w:b/>
          <w:sz w:val="22"/>
          <w:szCs w:val="22"/>
        </w:rPr>
        <w:tab/>
      </w:r>
      <w:r w:rsidRPr="005467CF">
        <w:rPr>
          <w:b/>
          <w:sz w:val="22"/>
          <w:szCs w:val="22"/>
        </w:rPr>
        <w:tab/>
      </w:r>
      <w:r w:rsidRPr="005467CF">
        <w:rPr>
          <w:b/>
          <w:sz w:val="22"/>
          <w:szCs w:val="22"/>
        </w:rPr>
        <w:tab/>
      </w:r>
      <w:r w:rsidRPr="005467CF">
        <w:rPr>
          <w:b/>
          <w:sz w:val="22"/>
          <w:szCs w:val="22"/>
        </w:rPr>
        <w:tab/>
      </w:r>
      <w:r w:rsidRPr="005467CF">
        <w:rPr>
          <w:b/>
          <w:sz w:val="22"/>
          <w:szCs w:val="22"/>
        </w:rPr>
        <w:tab/>
      </w:r>
      <w:r w:rsidRPr="005467CF">
        <w:rPr>
          <w:b/>
          <w:sz w:val="22"/>
          <w:szCs w:val="22"/>
        </w:rPr>
        <w:tab/>
      </w:r>
      <w:r w:rsidRPr="005467CF">
        <w:rPr>
          <w:b/>
          <w:sz w:val="22"/>
          <w:szCs w:val="22"/>
        </w:rPr>
        <w:tab/>
      </w:r>
      <w:r w:rsidRPr="005467CF">
        <w:rPr>
          <w:b/>
          <w:sz w:val="22"/>
          <w:szCs w:val="22"/>
        </w:rPr>
        <w:tab/>
        <w:t>Srđan Gavranić</w:t>
      </w:r>
    </w:p>
    <w:p w:rsidRDefault="005467CF" w:rsidP="005467CF" w:rsidR="005467CF" w:rsidRPr="005467CF">
      <w:pPr>
        <w:jc w:val="both"/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5467CF" w:rsidP="005467CF" w:rsidR="005467CF" w:rsidRPr="005467CF">
      <w:pPr>
        <w:jc w:val="both"/>
        <w:rPr>
          <w:b/>
          <w:sz w:val="22"/>
          <w:szCs w:val="22"/>
        </w:rPr>
      </w:pPr>
      <w:r w:rsidRPr="005467CF">
        <w:rPr>
          <w:b/>
          <w:sz w:val="22"/>
          <w:szCs w:val="22"/>
        </w:rPr>
        <w:t>POUKA O PRAVNOM LIJEKU:</w:t>
      </w:r>
    </w:p>
    <w:p w:rsidRDefault="005467CF" w:rsidP="005467CF" w:rsidR="005467CF" w:rsidRPr="005467CF">
      <w:pPr>
        <w:jc w:val="both"/>
        <w:rPr>
          <w:sz w:val="22"/>
          <w:szCs w:val="22"/>
        </w:rPr>
      </w:pPr>
      <w:r w:rsidRPr="005467C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5467CF" w:rsidP="005467CF" w:rsidR="005467CF" w:rsidRPr="005467CF">
      <w:pPr>
        <w:jc w:val="both"/>
        <w:rPr>
          <w:sz w:val="16"/>
          <w:szCs w:val="16"/>
        </w:rPr>
      </w:pPr>
    </w:p>
    <w:p w:rsidRDefault="005467CF" w:rsidP="005467CF" w:rsidR="005467CF" w:rsidRPr="005467CF">
      <w:pPr>
        <w:jc w:val="both"/>
        <w:rPr>
          <w:sz w:val="20"/>
          <w:szCs w:val="20"/>
        </w:rPr>
      </w:pPr>
      <w:r w:rsidRPr="005467CF">
        <w:rPr>
          <w:b/>
          <w:sz w:val="20"/>
          <w:szCs w:val="20"/>
        </w:rPr>
        <w:t xml:space="preserve">DN-a </w:t>
      </w:r>
      <w:r w:rsidRPr="005467CF">
        <w:rPr>
          <w:sz w:val="20"/>
          <w:szCs w:val="20"/>
        </w:rPr>
        <w:t>(18.02.2019.):</w:t>
      </w:r>
    </w:p>
    <w:p w:rsidRDefault="005467CF" w:rsidP="005467CF" w:rsidR="005467CF" w:rsidRPr="005467CF">
      <w:pPr>
        <w:jc w:val="both"/>
        <w:rPr>
          <w:sz w:val="20"/>
          <w:szCs w:val="20"/>
        </w:rPr>
      </w:pPr>
      <w:r w:rsidRPr="005467CF">
        <w:rPr>
          <w:sz w:val="20"/>
          <w:szCs w:val="20"/>
        </w:rPr>
        <w:t>- stečajnom upravitelju,</w:t>
      </w:r>
    </w:p>
    <w:p w:rsidRDefault="005467CF" w:rsidP="005C1B53" w:rsidR="00870D10" w:rsidRPr="00870D10">
      <w:pPr>
        <w:jc w:val="both"/>
        <w:rPr>
          <w:b/>
          <w:sz w:val="22"/>
          <w:szCs w:val="22"/>
        </w:rPr>
      </w:pPr>
      <w:r w:rsidRPr="005467CF">
        <w:rPr>
          <w:sz w:val="20"/>
          <w:szCs w:val="20"/>
        </w:rPr>
        <w:t xml:space="preserve">-  e oglasna ploča. </w:t>
      </w:r>
    </w:p>
    <w:sectPr w:rsidSect="005C1B53" w:rsidR="00870D10" w:rsidRPr="00870D10">
      <w:headerReference w:type="even" r:id="rId11"/>
      <w:headerReference w:type="default" r:id="rId12"/>
      <w:pgSz w:h="16838" w:w="11906"/>
      <w:pgMar w:gutter="0" w:footer="720" w:header="720" w:left="1797" w:bottom="42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1B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B7AA0" w:rsidP="00845F89" w:rsidR="004B7AA0" w:rsidRPr="00FE484E">
    <w:pPr>
      <w:jc w:val="right"/>
      <w:rPr>
        <w:b/>
        <w:sz w:val="22"/>
        <w:szCs w:val="22"/>
      </w:rPr>
    </w:pPr>
    <w:proofErr w:type="spellStart"/>
    <w:r w:rsidRPr="00FE484E">
      <w:rPr>
        <w:b/>
        <w:sz w:val="22"/>
        <w:szCs w:val="22"/>
      </w:rPr>
      <w:t>Posl</w:t>
    </w:r>
    <w:proofErr w:type="spellEnd"/>
    <w:r w:rsidRPr="00FE484E">
      <w:rPr>
        <w:b/>
        <w:sz w:val="22"/>
        <w:szCs w:val="22"/>
      </w:rPr>
      <w:t>. br. 6-St.112/11-</w:t>
    </w:r>
    <w:r w:rsidR="00870D10">
      <w:rPr>
        <w:b/>
        <w:sz w:val="22"/>
        <w:szCs w:val="22"/>
      </w:rPr>
      <w:t>171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4D77D3F"/>
    <w:multiLevelType w:val="hybridMultilevel"/>
    <w:tmpl w:val="296C9C7C"/>
    <w:lvl w:tplc="D0561DA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64E57"/>
    <w:rsid w:val="000A638A"/>
    <w:rsid w:val="000B20CA"/>
    <w:rsid w:val="000B28EB"/>
    <w:rsid w:val="000B2F5E"/>
    <w:rsid w:val="000B3478"/>
    <w:rsid w:val="000C0655"/>
    <w:rsid w:val="00105FEC"/>
    <w:rsid w:val="001975B5"/>
    <w:rsid w:val="001A66AE"/>
    <w:rsid w:val="001B14F0"/>
    <w:rsid w:val="001C6AD2"/>
    <w:rsid w:val="002130F3"/>
    <w:rsid w:val="00240E2F"/>
    <w:rsid w:val="00241FF9"/>
    <w:rsid w:val="00265E0B"/>
    <w:rsid w:val="0027349C"/>
    <w:rsid w:val="002750E1"/>
    <w:rsid w:val="00275FEE"/>
    <w:rsid w:val="0028053A"/>
    <w:rsid w:val="00290D53"/>
    <w:rsid w:val="0029150F"/>
    <w:rsid w:val="00295E8F"/>
    <w:rsid w:val="002D1CB0"/>
    <w:rsid w:val="002F4D88"/>
    <w:rsid w:val="00320035"/>
    <w:rsid w:val="00331AD9"/>
    <w:rsid w:val="003356EA"/>
    <w:rsid w:val="00387925"/>
    <w:rsid w:val="003F2396"/>
    <w:rsid w:val="00400746"/>
    <w:rsid w:val="00402864"/>
    <w:rsid w:val="004318C9"/>
    <w:rsid w:val="00437DC8"/>
    <w:rsid w:val="00445ABB"/>
    <w:rsid w:val="004714E4"/>
    <w:rsid w:val="0047213D"/>
    <w:rsid w:val="00476CAF"/>
    <w:rsid w:val="00495AAE"/>
    <w:rsid w:val="004B7AA0"/>
    <w:rsid w:val="004D1B5C"/>
    <w:rsid w:val="004E228D"/>
    <w:rsid w:val="004E5DA4"/>
    <w:rsid w:val="004F1913"/>
    <w:rsid w:val="005015C6"/>
    <w:rsid w:val="005028D3"/>
    <w:rsid w:val="00517422"/>
    <w:rsid w:val="005467CF"/>
    <w:rsid w:val="005525BB"/>
    <w:rsid w:val="00554D54"/>
    <w:rsid w:val="005A0326"/>
    <w:rsid w:val="005B18B0"/>
    <w:rsid w:val="005C1B53"/>
    <w:rsid w:val="005E4387"/>
    <w:rsid w:val="0063094D"/>
    <w:rsid w:val="00693E25"/>
    <w:rsid w:val="006A3FB9"/>
    <w:rsid w:val="006A4510"/>
    <w:rsid w:val="006B6037"/>
    <w:rsid w:val="006C4470"/>
    <w:rsid w:val="006D163A"/>
    <w:rsid w:val="007109A8"/>
    <w:rsid w:val="007372A4"/>
    <w:rsid w:val="00777F8F"/>
    <w:rsid w:val="007B6140"/>
    <w:rsid w:val="008140C5"/>
    <w:rsid w:val="00822ED9"/>
    <w:rsid w:val="00845F89"/>
    <w:rsid w:val="00850FD7"/>
    <w:rsid w:val="00870D10"/>
    <w:rsid w:val="00871BAD"/>
    <w:rsid w:val="00872314"/>
    <w:rsid w:val="00885B91"/>
    <w:rsid w:val="00897B76"/>
    <w:rsid w:val="008C68B8"/>
    <w:rsid w:val="009154DF"/>
    <w:rsid w:val="00960197"/>
    <w:rsid w:val="00977FF0"/>
    <w:rsid w:val="0099168E"/>
    <w:rsid w:val="009A2F41"/>
    <w:rsid w:val="009A52B0"/>
    <w:rsid w:val="009A5CC2"/>
    <w:rsid w:val="009E60D9"/>
    <w:rsid w:val="00A01552"/>
    <w:rsid w:val="00A05715"/>
    <w:rsid w:val="00A15B43"/>
    <w:rsid w:val="00A2285A"/>
    <w:rsid w:val="00A33810"/>
    <w:rsid w:val="00A6231D"/>
    <w:rsid w:val="00A66E4D"/>
    <w:rsid w:val="00A866A0"/>
    <w:rsid w:val="00A87FC5"/>
    <w:rsid w:val="00A96DAE"/>
    <w:rsid w:val="00AC1A08"/>
    <w:rsid w:val="00AC2766"/>
    <w:rsid w:val="00AF51CE"/>
    <w:rsid w:val="00B3737E"/>
    <w:rsid w:val="00B4286B"/>
    <w:rsid w:val="00B50A1E"/>
    <w:rsid w:val="00B70172"/>
    <w:rsid w:val="00BB77F6"/>
    <w:rsid w:val="00C150DF"/>
    <w:rsid w:val="00C1564B"/>
    <w:rsid w:val="00C32DBA"/>
    <w:rsid w:val="00C3316C"/>
    <w:rsid w:val="00C452A3"/>
    <w:rsid w:val="00CD713B"/>
    <w:rsid w:val="00CD7839"/>
    <w:rsid w:val="00CE637D"/>
    <w:rsid w:val="00CE7A86"/>
    <w:rsid w:val="00D26414"/>
    <w:rsid w:val="00D312E6"/>
    <w:rsid w:val="00D314CF"/>
    <w:rsid w:val="00D341B5"/>
    <w:rsid w:val="00D448DF"/>
    <w:rsid w:val="00D461D4"/>
    <w:rsid w:val="00D54E4E"/>
    <w:rsid w:val="00D76FF6"/>
    <w:rsid w:val="00D939B4"/>
    <w:rsid w:val="00DB3945"/>
    <w:rsid w:val="00DC3620"/>
    <w:rsid w:val="00DC564C"/>
    <w:rsid w:val="00DD45C6"/>
    <w:rsid w:val="00DE5101"/>
    <w:rsid w:val="00DE5DE9"/>
    <w:rsid w:val="00DF5C87"/>
    <w:rsid w:val="00E23741"/>
    <w:rsid w:val="00E35D17"/>
    <w:rsid w:val="00E37547"/>
    <w:rsid w:val="00E45CAF"/>
    <w:rsid w:val="00E56924"/>
    <w:rsid w:val="00E91F84"/>
    <w:rsid w:val="00EA3204"/>
    <w:rsid w:val="00EB47EA"/>
    <w:rsid w:val="00EC6505"/>
    <w:rsid w:val="00ED5A96"/>
    <w:rsid w:val="00EF6C3B"/>
    <w:rsid w:val="00F04726"/>
    <w:rsid w:val="00F1646D"/>
    <w:rsid w:val="00F16825"/>
    <w:rsid w:val="00F41119"/>
    <w:rsid w:val="00F97395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D314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4C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4C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4C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4C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D314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4C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4C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4C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4C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St-7/2019</izvorni_sadrzaj>
    <derivirana_varijabla naziv="DomainObject.Predmet.OznakaBroj_1">St-7/2019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VENERA društvo za trgovinu i ugostiteljstvo d.o.o. - "u stečaju"</izvorni_sadrzaj>
    <derivirana_varijabla naziv="DomainObject.Predmet.ProtustrankaFormated_1">  VENERA društvo za trgovinu i ugostiteljstvo d.o.o. - "u stečaju"</derivirana_varijabla>
  </DomainObject.Predmet.ProtustrankaFormated>
  <DomainObject.Predmet.ProtustrankaFormatedOIB>
    <izvorni_sadrzaj>  VENERA društvo za trgovinu i ugostiteljstvo d.o.o. - "u stečaju", OIB 90312184424</izvorni_sadrzaj>
    <derivirana_varijabla naziv="DomainObject.Predmet.ProtustrankaFormatedOIB_1">  VENERA društvo za trgovinu i ugostiteljstvo d.o.o. - "u stečaju", OIB 90312184424</derivirana_varijabla>
  </DomainObject.Predmet.ProtustrankaFormatedOIB>
  <DomainObject.Predmet.ProtustrankaFormatedWithAdress>
    <izvorni_sadrzaj> VENERA društvo za trgovinu i ugostiteljstvo d.o.o. - "u stečaju", Kanal/bb, 20340 Ploče</izvorni_sadrzaj>
    <derivirana_varijabla naziv="DomainObject.Predmet.ProtustrankaFormatedWithAdress_1"> VENERA društvo za trgovinu i ugostiteljstvo d.o.o. - "u stečaju", Kanal/bb, 20340 Ploče</derivirana_varijabla>
  </DomainObject.Predmet.ProtustrankaFormatedWithAdress>
  <DomainObject.Predmet.ProtustrankaFormatedWithAdressOIB>
    <izvorni_sadrzaj> VENERA društvo za trgovinu i ugostiteljstvo d.o.o. - "u stečaju", OIB 90312184424, Kanal/bb, 20340 Ploče</izvorni_sadrzaj>
    <derivirana_varijabla naziv="DomainObject.Predmet.ProtustrankaFormatedWithAdressOIB_1"> VENERA društvo za trgovinu i ugostiteljstvo d.o.o. - "u stečaju", OIB 90312184424, Kanal/bb, 20340 Ploče</derivirana_varijabla>
  </DomainObject.Predmet.ProtustrankaFormatedWithAdressOIB>
  <DomainObject.Predmet.ProtustrankaWithAdress>
    <izvorni_sadrzaj>VENERA društvo za trgovinu i ugostiteljstvo d.o.o. - "u stečaju" Kanal/bb, 20340 Ploče</izvorni_sadrzaj>
    <derivirana_varijabla naziv="DomainObject.Predmet.ProtustrankaWithAdress_1">VENERA društvo za trgovinu i ugostiteljstvo d.o.o. - "u stečaju" Kanal/bb, 20340 Ploče</derivirana_varijabla>
  </DomainObject.Predmet.ProtustrankaWithAdress>
  <DomainObject.Predmet.ProtustrankaWithAdressOIB>
    <izvorni_sadrzaj>VENERA društvo za trgovinu i ugostiteljstvo d.o.o. - "u stečaju", OIB 90312184424, Kanal/bb, 20340 Ploče</izvorni_sadrzaj>
    <derivirana_varijabla naziv="DomainObject.Predmet.ProtustrankaWithAdressOIB_1">VENERA društvo za trgovinu i ugostiteljstvo d.o.o. - "u stečaju", OIB 90312184424, Kanal/bb, 20340 Ploče</derivirana_varijabla>
  </DomainObject.Predmet.ProtustrankaWithAdressOIB>
  <DomainObject.Predmet.ProtustrankaNazivFormated>
    <izvorni_sadrzaj>VENERA društvo za trgovinu i ugostiteljstvo d.o.o. - "u stečaju"</izvorni_sadrzaj>
    <derivirana_varijabla naziv="DomainObject.Predmet.ProtustrankaNazivFormated_1">VENERA društvo za trgovinu i ugostiteljstvo d.o.o. - "u stečaju"</derivirana_varijabla>
  </DomainObject.Predmet.ProtustrankaNazivFormated>
  <DomainObject.Predmet.ProtustrankaNazivFormatedOIB>
    <izvorni_sadrzaj>VENERA društvo za trgovinu i ugostiteljstvo d.o.o. - "u stečaju", OIB 90312184424</izvorni_sadrzaj>
    <derivirana_varijabla naziv="DomainObject.Predmet.ProtustrankaNazivFormatedOIB_1">VENERA društvo za trgovinu i ugostiteljstvo d.o.o. - "u stečaju", OIB 90312184424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Salacan zastupanog po punomoćniku Hrvoje Katušić</izvorni_sadrzaj>
    <derivirana_varijabla naziv="DomainObject.Predmet.StrankaFormated_1">  Milan Salacan zastupanog po punomoćniku Hrvoje Katušić</derivirana_varijabla>
  </DomainObject.Predmet.StrankaFormated>
  <DomainObject.Predmet.StrankaFormatedOIB>
    <izvorni_sadrzaj>  Milan Salacan, OIB 34168456635 zastupanog po punomoćniku Hrvoje Katušić</izvorni_sadrzaj>
    <derivirana_varijabla naziv="DomainObject.Predmet.StrankaFormatedOIB_1">  Milan Salacan, OIB 34168456635 zastupanog po punomoćniku Hrvoje Katušić</derivirana_varijabla>
  </DomainObject.Predmet.StrankaFormatedOIB>
  <DomainObject.Predmet.StrankaFormatedWithAdress>
    <izvorni_sadrzaj> Milan Salacan, Jakova Gotovca 1, 20355 Opuzen zastupanog po punomoćniku Hrvoje Katušić</izvorni_sadrzaj>
    <derivirana_varijabla naziv="DomainObject.Predmet.StrankaFormatedWithAdress_1"> Milan Salacan, Jakova Gotovca 1, 20355 Opuzen zastupanog po punomoćniku Hrvoje Katušić</derivirana_varijabla>
  </DomainObject.Predmet.StrankaFormatedWithAdress>
  <DomainObject.Predmet.StrankaFormatedWithAdressOIB>
    <izvorni_sadrzaj> Milan Salacan, OIB 34168456635, Jakova Gotovca 1, 20355 Opuzen zastupanog po punomoćniku Hrvoje Katušić</izvorni_sadrzaj>
    <derivirana_varijabla naziv="DomainObject.Predmet.StrankaFormatedWithAdressOIB_1"> Milan Salacan, OIB 34168456635, Jakova Gotovca 1, 20355 Opuzen zastupanog po punomoćniku Hrvoje Katušić</derivirana_varijabla>
  </DomainObject.Predmet.StrankaFormatedWithAdressOIB>
  <DomainObject.Predmet.StrankaWithAdress>
    <izvorni_sadrzaj>Milan Salacan Jakova Gotovca 1,20355 Opuzen</izvorni_sadrzaj>
    <derivirana_varijabla naziv="DomainObject.Predmet.StrankaWithAdress_1">Milan Salacan Jakova Gotovca 1,20355 Opuzen</derivirana_varijabla>
  </DomainObject.Predmet.StrankaWithAdress>
  <DomainObject.Predmet.StrankaWithAdressOIB>
    <izvorni_sadrzaj>Milan Salacan, OIB 34168456635, Jakova Gotovca 1,20355 Opuzen</izvorni_sadrzaj>
    <derivirana_varijabla naziv="DomainObject.Predmet.StrankaWithAdressOIB_1">Milan Salacan, OIB 34168456635, Jakova Gotovca 1,20355 Opuzen</derivirana_varijabla>
  </DomainObject.Predmet.StrankaWithAdressOIB>
  <DomainObject.Predmet.StrankaNazivFormated>
    <izvorni_sadrzaj>Milan Salacan</izvorni_sadrzaj>
    <derivirana_varijabla naziv="DomainObject.Predmet.StrankaNazivFormated_1">Milan Salacan</derivirana_varijabla>
  </DomainObject.Predmet.StrankaNazivFormated>
  <DomainObject.Predmet.StrankaNazivFormatedOIB>
    <izvorni_sadrzaj>Milan Salacan, OIB 34168456635</izvorni_sadrzaj>
    <derivirana_varijabla naziv="DomainObject.Predmet.StrankaNazivFormatedOIB_1">Milan Salacan, OIB 34168456635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Milan Salacan zastupanog po punomoćniku Hrvoje Katušić</item>
    </izvorni_sadrzaj>
    <derivirana_varijabla naziv="DomainObject.Predmet.StrankaListFormated_1">
      <item>Milan Salacan zastupanog po punomoćniku Hrvoje Katušić</item>
    </derivirana_varijabla>
  </DomainObject.Predmet.StrankaListFormated>
  <DomainObject.Predmet.StrankaListFormatedOIB>
    <izvorni_sadrzaj>
      <item>Milan Salacan, OIB 34168456635 zastupanog po punomoćniku Hrvoje Katušić</item>
    </izvorni_sadrzaj>
    <derivirana_varijabla naziv="DomainObject.Predmet.StrankaListFormatedOIB_1">
      <item>Milan Salacan, OIB 34168456635 zastupanog po punomoćniku Hrvoje Katušić</item>
    </derivirana_varijabla>
  </DomainObject.Predmet.StrankaListFormatedOIB>
  <DomainObject.Predmet.StrankaListFormatedWithAdress>
    <izvorni_sadrzaj>
      <item>Milan Salacan, Jakova Gotovca 1, 20355 Opuzen zastupanog po punomoćniku Hrvoje Katušić</item>
    </izvorni_sadrzaj>
    <derivirana_varijabla naziv="DomainObject.Predmet.StrankaListFormatedWithAdress_1">
      <item>Milan Salacan, Jakova Gotovca 1, 20355 Opuzen zastupanog po punomoćniku Hrvoje Katušić</item>
    </derivirana_varijabla>
  </DomainObject.Predmet.StrankaListFormatedWithAdress>
  <DomainObject.Predmet.StrankaListFormatedWithAdressOIB>
    <izvorni_sadrzaj>
      <item>Milan Salacan, OIB 34168456635, Jakova Gotovca 1, 20355 Opuzen zastupanog po punomoćniku Hrvoje Katušić</item>
    </izvorni_sadrzaj>
    <derivirana_varijabla naziv="DomainObject.Predmet.StrankaListFormatedWithAdressOIB_1">
      <item>Milan Salacan, OIB 34168456635, Jakova Gotovca 1, 20355 Opuzen zastupanog po punomoćniku Hrvoje Katušić</item>
    </derivirana_varijabla>
  </DomainObject.Predmet.StrankaListFormatedWithAdressOIB>
  <DomainObject.Predmet.StrankaListNazivFormated>
    <izvorni_sadrzaj>
      <item>Milan Salacan</item>
    </izvorni_sadrzaj>
    <derivirana_varijabla naziv="DomainObject.Predmet.StrankaListNazivFormated_1">
      <item>Milan Salacan</item>
    </derivirana_varijabla>
  </DomainObject.Predmet.StrankaListNazivFormated>
  <DomainObject.Predmet.StrankaListNazivFormatedOIB>
    <izvorni_sadrzaj>
      <item>Milan Salacan, OIB 34168456635</item>
    </izvorni_sadrzaj>
    <derivirana_varijabla naziv="DomainObject.Predmet.StrankaListNazivFormatedOIB_1">
      <item>Milan Salacan, OIB 34168456635</item>
    </derivirana_varijabla>
  </DomainObject.Predmet.StrankaListNazivFormatedOIB>
  <DomainObject.Predmet.ProtuStrankaListFormated>
    <izvorni_sadrzaj>
      <item>VENERA društvo za trgovinu i ugostiteljstvo d.o.o. - "u stečaju"</item>
    </izvorni_sadrzaj>
    <derivirana_varijabla naziv="DomainObject.Predmet.ProtuStrankaListFormated_1">
      <item>VENERA društvo za trgovinu i ugostiteljstvo d.o.o. - "u stečaju"</item>
    </derivirana_varijabla>
  </DomainObject.Predmet.ProtuStrankaListFormated>
  <DomainObject.Predmet.ProtuStrankaListFormatedOIB>
    <izvorni_sadrzaj>
      <item>VENERA društvo za trgovinu i ugostiteljstvo d.o.o. - "u stečaju", OIB 90312184424</item>
    </izvorni_sadrzaj>
    <derivirana_varijabla naziv="DomainObject.Predmet.ProtuStrankaListFormatedOIB_1">
      <item>VENERA društvo za trgovinu i ugostiteljstvo d.o.o. - "u stečaju", OIB 90312184424</item>
    </derivirana_varijabla>
  </DomainObject.Predmet.ProtuStrankaListFormatedOIB>
  <DomainObject.Predmet.ProtuStrankaListFormatedWithAdress>
    <izvorni_sadrzaj>
      <item>VENERA društvo za trgovinu i ugostiteljstvo d.o.o. - "u stečaju", Kanal/bb, 20340 Ploče</item>
    </izvorni_sadrzaj>
    <derivirana_varijabla naziv="DomainObject.Predmet.ProtuStrankaListFormatedWithAdress_1">
      <item>VENERA društvo za trgovinu i ugostiteljstvo d.o.o. - "u stečaju", Kanal/bb, 20340 Ploče</item>
    </derivirana_varijabla>
  </DomainObject.Predmet.ProtuStrankaListFormatedWithAdress>
  <DomainObject.Predmet.ProtuStrankaListFormatedWithAdressOIB>
    <izvorni_sadrzaj>
      <item>VENERA društvo za trgovinu i ugostiteljstvo d.o.o. - "u stečaju", OIB 90312184424, Kanal/bb, 20340 Ploče</item>
    </izvorni_sadrzaj>
    <derivirana_varijabla naziv="DomainObject.Predmet.ProtuStrankaListFormatedWithAdressOIB_1">
      <item>VENERA društvo za trgovinu i ugostiteljstvo d.o.o. - "u stečaju", OIB 90312184424, Kanal/bb, 20340 Ploče</item>
    </derivirana_varijabla>
  </DomainObject.Predmet.ProtuStrankaListFormatedWithAdressOIB>
  <DomainObject.Predmet.ProtuStrankaListNazivFormated>
    <izvorni_sadrzaj>
      <item>VENERA društvo za trgovinu i ugostiteljstvo d.o.o. - "u stečaju"</item>
    </izvorni_sadrzaj>
    <derivirana_varijabla naziv="DomainObject.Predmet.ProtuStrankaListNazivFormated_1">
      <item>VENERA društvo za trgovinu i ugostiteljstvo d.o.o. - "u stečaju"</item>
    </derivirana_varijabla>
  </DomainObject.Predmet.ProtuStrankaListNazivFormated>
  <DomainObject.Predmet.ProtuStrankaListNazivFormatedOIB>
    <izvorni_sadrzaj>
      <item>VENERA društvo za trgovinu i ugostiteljstvo d.o.o. - "u stečaju", OIB 90312184424</item>
    </izvorni_sadrzaj>
    <derivirana_varijabla naziv="DomainObject.Predmet.ProtuStrankaListNazivFormatedOIB_1">
      <item>VENERA društvo za trgovinu i ugostiteljstvo d.o.o. - "u stečaju", OIB 90312184424</item>
    </derivirana_varijabla>
  </DomainObject.Predmet.ProtuStrankaListNazivFormatedOIB>
  <DomainObject.Predmet.OstaliListFormated>
    <izvorni_sadrzaj>
      <item>ŽDO građansko-upravni odjel</item>
      <item>Mato Marić</item>
      <item>Marko Tokić</item>
      <item>Jadranka Luburić</item>
      <item>Tihan Hilje</item>
      <item>Hrvoje Katušić punomoćnik sudionika u postupku Milan Salacan</item>
      <item>Odv. Vesna Vučević Vukadin</item>
      <item>Odv.vjež. Iva Orlić</item>
      <item>HARI POPIĆ</item>
    </izvorni_sadrzaj>
    <derivirana_varijabla naziv="DomainObject.Predmet.OstaliListFormated_1">
      <item>ŽDO građansko-upravni odjel</item>
      <item>Mato Marić</item>
      <item>Marko Tokić</item>
      <item>Jadranka Luburić</item>
      <item>Tihan Hilje</item>
      <item>Hrvoje Katušić punomoćnik sudionika u postupku Milan Salacan</item>
      <item>Odv. Vesna Vučević Vukadin</item>
      <item>Odv.vjež. Iva Orlić</item>
      <item>HARI POPIĆ</item>
    </derivirana_varijabla>
  </DomainObject.Predmet.OstaliListFormated>
  <DomainObject.Predmet.OstaliListFormatedOIB>
    <izvorni_sadrzaj>
      <item>ŽDO građansko-upravni odjel</item>
      <item>Mato Marić, OIB 36879105664</item>
      <item>Marko Tokić</item>
      <item>Jadranka Luburić</item>
      <item>Tihan Hilje</item>
      <item>Hrvoje Katušić punomoćnik sudionika u postupku Milan Salacan</item>
      <item>Odv. Vesna Vučević Vukadin</item>
      <item>Odv.vjež. Iva Orlić</item>
      <item>HARI POPIĆ</item>
    </izvorni_sadrzaj>
    <derivirana_varijabla naziv="DomainObject.Predmet.OstaliListFormatedOIB_1">
      <item>ŽDO građansko-upravni odjel</item>
      <item>Mato Marić, OIB 36879105664</item>
      <item>Marko Tokić</item>
      <item>Jadranka Luburić</item>
      <item>Tihan Hilje</item>
      <item>Hrvoje Katušić punomoćnik sudionika u postupku Milan Salacan</item>
      <item>Odv. Vesna Vučević Vukadin</item>
      <item>Odv.vjež. Iva Orlić</item>
      <item>HARI POPIĆ</item>
    </derivirana_varijabla>
  </DomainObject.Predmet.OstaliListFormatedOIB>
  <DomainObject.Predmet.OstaliListFormatedWithAdress>
    <izvorni_sadrzaj>
      <item>ŽDO građansko-upravni odjel</item>
      <item>Mato Marić, Zlatni Potok 11, 20000 Dubrovnik</item>
      <item>Marko Tokić</item>
      <item>Jadranka Luburić</item>
      <item>Tihan Hilje</item>
      <item>Hrvoje Katušić punomoćnik sudionika u postupku Milan Salacan</item>
      <item>Odv. Vesna Vučević Vukadin</item>
      <item>Odv.vjež. Iva Orlić</item>
      <item>HARI POPIĆ</item>
    </izvorni_sadrzaj>
    <derivirana_varijabla naziv="DomainObject.Predmet.OstaliListFormatedWithAdress_1">
      <item>ŽDO građansko-upravni odjel</item>
      <item>Mato Marić, Zlatni Potok 11, 20000 Dubrovnik</item>
      <item>Marko Tokić</item>
      <item>Jadranka Luburić</item>
      <item>Tihan Hilje</item>
      <item>Hrvoje Katušić punomoćnik sudionika u postupku Milan Salacan</item>
      <item>Odv. Vesna Vučević Vukadin</item>
      <item>Odv.vjež. Iva Orlić</item>
      <item>HARI POPIĆ</item>
    </derivirana_varijabla>
  </DomainObject.Predmet.OstaliListFormatedWithAdress>
  <DomainObject.Predmet.OstaliListFormatedWithAdressOIB>
    <izvorni_sadrzaj>
      <item>ŽDO građansko-upravni odjel</item>
      <item>Mato Marić, OIB 36879105664, Zlatni Potok 11, 20000 Dubrovnik</item>
      <item>Marko Tokić</item>
      <item>Jadranka Luburić</item>
      <item>Tihan Hilje</item>
      <item>Hrvoje Katušić punomoćnik sudionika u postupku Milan Salacan</item>
      <item>Odv. Vesna Vučević Vukadin</item>
      <item>Odv.vjež. Iva Orlić</item>
      <item>HARI POPIĆ</item>
    </izvorni_sadrzaj>
    <derivirana_varijabla naziv="DomainObject.Predmet.OstaliListFormatedWithAdressOIB_1">
      <item>ŽDO građansko-upravni odjel</item>
      <item>Mato Marić, OIB 36879105664, Zlatni Potok 11, 20000 Dubrovnik</item>
      <item>Marko Tokić</item>
      <item>Jadranka Luburić</item>
      <item>Tihan Hilje</item>
      <item>Hrvoje Katušić punomoćnik sudionika u postupku Milan Salacan</item>
      <item>Odv. Vesna Vučević Vukadin</item>
      <item>Odv.vjež. Iva Orlić</item>
      <item>HARI POPIĆ</item>
    </derivirana_varijabla>
  </DomainObject.Predmet.OstaliListFormatedWithAdressOIB>
  <DomainObject.Predmet.OstaliListNazivFormated>
    <izvorni_sadrzaj>
      <item>ŽDO građansko-upravni odjel</item>
      <item>Mato Marić</item>
      <item>Marko Tokić</item>
      <item>Jadranka Luburić</item>
      <item>Tihan Hilje</item>
      <item>Hrvoje Katušić</item>
      <item>Odv. Vesna Vučević Vukadin</item>
      <item>Odv.vjež. Iva Orlić</item>
      <item>HARI POPIĆ</item>
    </izvorni_sadrzaj>
    <derivirana_varijabla naziv="DomainObject.Predmet.OstaliListNazivFormated_1">
      <item>ŽDO građansko-upravni odjel</item>
      <item>Mato Marić</item>
      <item>Marko Tokić</item>
      <item>Jadranka Luburić</item>
      <item>Tihan Hilje</item>
      <item>Hrvoje Katušić</item>
      <item>Odv. Vesna Vučević Vukadin</item>
      <item>Odv.vjež. Iva Orlić</item>
      <item>HARI POPIĆ</item>
    </derivirana_varijabla>
  </DomainObject.Predmet.OstaliListNazivFormated>
  <DomainObject.Predmet.OstaliListNazivFormatedOIB>
    <izvorni_sadrzaj>
      <item>ŽDO građansko-upravni odjel</item>
      <item>Mato Marić, OIB 36879105664</item>
      <item>Marko Tokić</item>
      <item>Jadranka Luburić</item>
      <item>Tihan Hilje</item>
      <item>Hrvoje Katušić</item>
      <item>Odv. Vesna Vučević Vukadin</item>
      <item>Odv.vjež. Iva Orlić</item>
      <item>HARI POPIĆ</item>
    </izvorni_sadrzaj>
    <derivirana_varijabla naziv="DomainObject.Predmet.OstaliListNazivFormatedOIB_1">
      <item>ŽDO građansko-upravni odjel</item>
      <item>Mato Marić, OIB 36879105664</item>
      <item>Marko Tokić</item>
      <item>Jadranka Luburić</item>
      <item>Tihan Hilje</item>
      <item>Hrvoje Katušić</item>
      <item>Odv. Vesna Vučević Vukadin</item>
      <item>Odv.vjež. Iva Orlić</item>
      <item>HARI POPIĆ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Salacan</izvorni_sadrzaj>
    <derivirana_varijabla naziv="DomainObject.Predmet.StrankaIDrugi_1">Milan Salacan</derivirana_varijabla>
  </DomainObject.Predmet.StrankaIDrugi>
  <DomainObject.Predmet.ProtustrankaIDrugi>
    <izvorni_sadrzaj>VENERA društvo za trgovinu i ugostiteljstvo d.o.o. - "u stečaju"</izvorni_sadrzaj>
    <derivirana_varijabla naziv="DomainObject.Predmet.ProtustrankaIDrugi_1">VENERA društvo za trgovinu i ugostiteljstvo d.o.o. - "u stečaju"</derivirana_varijabla>
  </DomainObject.Predmet.ProtustrankaIDrugi>
  <DomainObject.Predmet.StrankaIDrugiAdressOIB>
    <izvorni_sadrzaj>Milan Salacan, OIB 34168456635, Jakova Gotovca 1, 20355 Opuzen</izvorni_sadrzaj>
    <derivirana_varijabla naziv="DomainObject.Predmet.StrankaIDrugiAdressOIB_1">Milan Salacan, OIB 34168456635, Jakova Gotovca 1, 20355 Opuzen</derivirana_varijabla>
  </DomainObject.Predmet.StrankaIDrugiAdressOIB>
  <DomainObject.Predmet.ProtustrankaIDrugiAdressOIB>
    <izvorni_sadrzaj>VENERA društvo za trgovinu i ugostiteljstvo d.o.o. - "u stečaju", OIB 90312184424, Kanal/bb, 20340 Ploče</izvorni_sadrzaj>
    <derivirana_varijabla naziv="DomainObject.Predmet.ProtustrankaIDrugiAdressOIB_1">VENERA društvo za trgovinu i ugostiteljstvo d.o.o. - "u stečaju", OIB 90312184424, Kanal/bb,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VENERA društvo za trgovinu i ugostiteljstvo d.o.o. - "u stečaju"</item>
      <item>ŽDO građansko-upravni odjel</item>
      <item>Milan Salacan</item>
      <item>Mato Marić</item>
      <item>Marko Tokić</item>
      <item>Jadranka Luburić</item>
      <item>Tihan Hilje</item>
      <item>Hrvoje Katušić</item>
      <item>Odv. Vesna Vučević Vukadin</item>
      <item>Odv.vjež. Iva Orlić</item>
      <item>HARI POPIĆ</item>
    </izvorni_sadrzaj>
    <derivirana_varijabla naziv="DomainObject.Predmet.SudioniciListNaziv_1">
      <item>VENERA društvo za trgovinu i ugostiteljstvo d.o.o. - "u stečaju"</item>
      <item>ŽDO građansko-upravni odjel</item>
      <item>Milan Salacan</item>
      <item>Mato Marić</item>
      <item>Marko Tokić</item>
      <item>Jadranka Luburić</item>
      <item>Tihan Hilje</item>
      <item>Hrvoje Katušić</item>
      <item>Odv. Vesna Vučević Vukadin</item>
      <item>Odv.vjež. Iva Orlić</item>
      <item>HARI POPIĆ</item>
    </derivirana_varijabla>
  </DomainObject.Predmet.SudioniciListNaziv>
  <DomainObject.Predmet.SudioniciListAdressOIB>
    <izvorni_sadrzaj>
      <item>VENERA društvo za trgovinu i ugostiteljstvo d.o.o. - "u stečaju", OIB 90312184424, Kanal/bb,20340 Ploče</item>
      <item>ŽDO građansko-upravni odjel</item>
      <item>Milan Salacan, OIB 34168456635, Jakova Gotovca 1,20355 Opuzen</item>
      <item>Mato Marić, OIB 36879105664, Zlatni Potok 11,20000 Dubrovnik</item>
      <item>Marko Tokić</item>
      <item>Jadranka Luburić</item>
      <item>Tihan Hilje</item>
      <item>Hrvoje Katušić</item>
      <item>Odv. Vesna Vučević Vukadin</item>
      <item>Odv.vjež. Iva Orlić</item>
      <item>HARI POPIĆ</item>
    </izvorni_sadrzaj>
    <derivirana_varijabla naziv="DomainObject.Predmet.SudioniciListAdressOIB_1">
      <item>VENERA društvo za trgovinu i ugostiteljstvo d.o.o. - "u stečaju", OIB 90312184424, Kanal/bb,20340 Ploče</item>
      <item>ŽDO građansko-upravni odjel</item>
      <item>Milan Salacan, OIB 34168456635, Jakova Gotovca 1,20355 Opuzen</item>
      <item>Mato Marić, OIB 36879105664, Zlatni Potok 11,20000 Dubrovnik</item>
      <item>Marko Tokić</item>
      <item>Jadranka Luburić</item>
      <item>Tihan Hilje</item>
      <item>Hrvoje Katušić</item>
      <item>Odv. Vesna Vučević Vukadin</item>
      <item>Odv.vjež. Iva Orlić</item>
      <item>HARI POPIĆ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90312184424</item>
      <item>, OIB null</item>
      <item>, OIB 34168456635</item>
      <item>, OIB 36879105664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90312184424</item>
      <item>, OIB null</item>
      <item>, OIB 34168456635</item>
      <item>, OIB 36879105664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339</properties:Words>
  <properties:Characters>1840</properties:Characters>
  <properties:Lines>59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2019-02-18T09:43:00Z</dcterms:created>
  <dc:creator>Srđan Gavranić</dc:creator>
  <cp:lastModifiedBy>Srđan Gavranić</cp:lastModifiedBy>
  <cp:lastPrinted>2016-10-06T12:48:00Z</cp:lastPrinted>
  <dcterms:modified xmlns:xsi="http://www.w3.org/2001/XMLSchema-instance" xsi:type="dcterms:W3CDTF">2019-02-18T09:45:00Z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(rješenje - NOVO odobrenje stvarnih troškova 18.02.2019.docx)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