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1fcb" w14:paraId="3171fcb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CA53FD">
        <w:rPr>
          <w:b/>
          <w:sz w:val="22"/>
          <w:szCs w:val="22"/>
        </w:rPr>
        <w:t>1750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</w:t>
      </w:r>
      <w:r w:rsidR="00CA53FD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40270A">
        <w:rPr>
          <w:b/>
          <w:sz w:val="22"/>
          <w:szCs w:val="22"/>
        </w:rPr>
        <w:t>3</w:t>
      </w:r>
      <w:r w:rsidR="0030413B">
        <w:rPr>
          <w:b/>
          <w:sz w:val="22"/>
          <w:szCs w:val="22"/>
        </w:rPr>
        <w:t>4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DB388D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7573E2" w:rsidRPr="007573E2">
        <w:rPr>
          <w:sz w:val="22"/>
          <w:szCs w:val="22"/>
          <w:lang w:val="en-AU"/>
        </w:rPr>
        <w:t xml:space="preserve">MAŽURAN </w:t>
      </w:r>
      <w:proofErr w:type="spellStart"/>
      <w:r w:rsidR="007573E2" w:rsidRPr="007573E2">
        <w:rPr>
          <w:sz w:val="22"/>
          <w:szCs w:val="22"/>
          <w:lang w:val="en-AU"/>
        </w:rPr>
        <w:t>d.o.o</w:t>
      </w:r>
      <w:proofErr w:type="spellEnd"/>
      <w:r w:rsidR="007573E2" w:rsidRPr="007573E2">
        <w:rPr>
          <w:sz w:val="22"/>
          <w:szCs w:val="22"/>
          <w:lang w:val="en-AU"/>
        </w:rPr>
        <w:t xml:space="preserve">., </w:t>
      </w:r>
      <w:proofErr w:type="spellStart"/>
      <w:proofErr w:type="gramStart"/>
      <w:r w:rsidR="007573E2" w:rsidRPr="007573E2">
        <w:rPr>
          <w:sz w:val="22"/>
          <w:szCs w:val="22"/>
          <w:lang w:val="en-AU"/>
        </w:rPr>
        <w:t>za</w:t>
      </w:r>
      <w:proofErr w:type="spellEnd"/>
      <w:proofErr w:type="gramEnd"/>
      <w:r w:rsidR="007573E2" w:rsidRPr="007573E2">
        <w:rPr>
          <w:sz w:val="22"/>
          <w:szCs w:val="22"/>
          <w:lang w:val="en-AU"/>
        </w:rPr>
        <w:t xml:space="preserve"> </w:t>
      </w:r>
      <w:proofErr w:type="spellStart"/>
      <w:r w:rsidR="007573E2" w:rsidRPr="007573E2">
        <w:rPr>
          <w:sz w:val="22"/>
          <w:szCs w:val="22"/>
          <w:lang w:val="en-AU"/>
        </w:rPr>
        <w:t>turizam</w:t>
      </w:r>
      <w:proofErr w:type="spellEnd"/>
      <w:r w:rsidR="0040270A">
        <w:rPr>
          <w:sz w:val="22"/>
          <w:szCs w:val="22"/>
          <w:lang w:val="en-AU"/>
        </w:rPr>
        <w:t xml:space="preserve"> "u </w:t>
      </w:r>
      <w:proofErr w:type="spellStart"/>
      <w:r w:rsidR="0040270A">
        <w:rPr>
          <w:sz w:val="22"/>
          <w:szCs w:val="22"/>
          <w:lang w:val="en-AU"/>
        </w:rPr>
        <w:t>stečaju</w:t>
      </w:r>
      <w:proofErr w:type="spellEnd"/>
      <w:r w:rsidR="0040270A">
        <w:rPr>
          <w:sz w:val="22"/>
          <w:szCs w:val="22"/>
          <w:lang w:val="en-AU"/>
        </w:rPr>
        <w:t>"</w:t>
      </w:r>
      <w:r w:rsidR="007573E2" w:rsidRPr="007573E2">
        <w:rPr>
          <w:sz w:val="22"/>
          <w:szCs w:val="22"/>
          <w:lang w:val="en-AU"/>
        </w:rPr>
        <w:t xml:space="preserve">, </w:t>
      </w:r>
      <w:proofErr w:type="spellStart"/>
      <w:r w:rsidR="007573E2" w:rsidRPr="007573E2">
        <w:rPr>
          <w:sz w:val="22"/>
          <w:szCs w:val="22"/>
          <w:lang w:val="en-AU"/>
        </w:rPr>
        <w:t>Cesta</w:t>
      </w:r>
      <w:proofErr w:type="spellEnd"/>
      <w:r w:rsidR="007573E2" w:rsidRPr="007573E2">
        <w:rPr>
          <w:sz w:val="22"/>
          <w:szCs w:val="22"/>
          <w:lang w:val="en-AU"/>
        </w:rPr>
        <w:t xml:space="preserve"> </w:t>
      </w:r>
      <w:proofErr w:type="spellStart"/>
      <w:r w:rsidR="007573E2" w:rsidRPr="007573E2">
        <w:rPr>
          <w:sz w:val="22"/>
          <w:szCs w:val="22"/>
          <w:lang w:val="en-AU"/>
        </w:rPr>
        <w:t>Dr.</w:t>
      </w:r>
      <w:proofErr w:type="spellEnd"/>
      <w:r w:rsidR="007573E2" w:rsidRPr="007573E2">
        <w:rPr>
          <w:sz w:val="22"/>
          <w:szCs w:val="22"/>
          <w:lang w:val="en-AU"/>
        </w:rPr>
        <w:t xml:space="preserve"> </w:t>
      </w:r>
      <w:proofErr w:type="spellStart"/>
      <w:r w:rsidR="007573E2" w:rsidRPr="007573E2">
        <w:rPr>
          <w:sz w:val="22"/>
          <w:szCs w:val="22"/>
          <w:lang w:val="en-AU"/>
        </w:rPr>
        <w:t>Franje</w:t>
      </w:r>
      <w:proofErr w:type="spellEnd"/>
      <w:r w:rsidR="007573E2" w:rsidRPr="007573E2">
        <w:rPr>
          <w:sz w:val="22"/>
          <w:szCs w:val="22"/>
          <w:lang w:val="en-AU"/>
        </w:rPr>
        <w:t xml:space="preserve"> </w:t>
      </w:r>
      <w:proofErr w:type="spellStart"/>
      <w:r w:rsidR="007573E2" w:rsidRPr="007573E2">
        <w:rPr>
          <w:sz w:val="22"/>
          <w:szCs w:val="22"/>
          <w:lang w:val="en-AU"/>
        </w:rPr>
        <w:t>Tuđmana</w:t>
      </w:r>
      <w:proofErr w:type="spellEnd"/>
      <w:r w:rsidR="007573E2" w:rsidRPr="007573E2">
        <w:rPr>
          <w:sz w:val="22"/>
          <w:szCs w:val="22"/>
          <w:lang w:val="en-AU"/>
        </w:rPr>
        <w:t xml:space="preserve"> 38, </w:t>
      </w:r>
      <w:proofErr w:type="spellStart"/>
      <w:r w:rsidR="007573E2" w:rsidRPr="007573E2">
        <w:rPr>
          <w:sz w:val="22"/>
          <w:szCs w:val="22"/>
          <w:lang w:val="en-AU"/>
        </w:rPr>
        <w:t>Kaštel</w:t>
      </w:r>
      <w:proofErr w:type="spellEnd"/>
      <w:r w:rsidR="007573E2" w:rsidRPr="007573E2">
        <w:rPr>
          <w:sz w:val="22"/>
          <w:szCs w:val="22"/>
          <w:lang w:val="en-AU"/>
        </w:rPr>
        <w:t xml:space="preserve"> </w:t>
      </w:r>
      <w:proofErr w:type="spellStart"/>
      <w:r w:rsidR="007573E2" w:rsidRPr="007573E2">
        <w:rPr>
          <w:sz w:val="22"/>
          <w:szCs w:val="22"/>
          <w:lang w:val="en-AU"/>
        </w:rPr>
        <w:t>Stari</w:t>
      </w:r>
      <w:proofErr w:type="spellEnd"/>
      <w:r w:rsidR="007573E2" w:rsidRPr="007573E2">
        <w:rPr>
          <w:sz w:val="22"/>
          <w:szCs w:val="22"/>
          <w:lang w:val="en-AU"/>
        </w:rPr>
        <w:t>, MBS: 060209349, OIB: 28309405129</w:t>
      </w:r>
      <w:r w:rsidR="00E61E17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 xml:space="preserve">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672CD7" w:rsidRPr="00672CD7">
        <w:rPr>
          <w:bCs/>
          <w:sz w:val="22"/>
          <w:szCs w:val="22"/>
        </w:rPr>
        <w:t>Berislav</w:t>
      </w:r>
      <w:r w:rsidR="0040270A">
        <w:rPr>
          <w:bCs/>
          <w:sz w:val="22"/>
          <w:szCs w:val="22"/>
        </w:rPr>
        <w:t>u</w:t>
      </w:r>
      <w:r w:rsidR="00672CD7" w:rsidRPr="00672CD7">
        <w:rPr>
          <w:bCs/>
          <w:sz w:val="22"/>
          <w:szCs w:val="22"/>
        </w:rPr>
        <w:t xml:space="preserve"> Bušelić</w:t>
      </w:r>
      <w:r w:rsidR="0040270A">
        <w:rPr>
          <w:bCs/>
          <w:sz w:val="22"/>
          <w:szCs w:val="22"/>
        </w:rPr>
        <w:t>u</w:t>
      </w:r>
      <w:r w:rsidR="00672CD7" w:rsidRPr="00672CD7">
        <w:rPr>
          <w:bCs/>
          <w:sz w:val="22"/>
          <w:szCs w:val="22"/>
        </w:rPr>
        <w:t xml:space="preserve"> iz Mravinaca</w:t>
      </w:r>
      <w:r w:rsidR="00A847E4" w:rsidRPr="00672CD7">
        <w:rPr>
          <w:bCs/>
          <w:sz w:val="22"/>
          <w:szCs w:val="22"/>
        </w:rPr>
        <w:t>,</w:t>
      </w:r>
      <w:r w:rsidRPr="00672CD7">
        <w:rPr>
          <w:sz w:val="22"/>
          <w:szCs w:val="22"/>
        </w:rPr>
        <w:t xml:space="preserve"> </w:t>
      </w:r>
      <w:r w:rsidR="00DB388D" w:rsidRPr="00672CD7">
        <w:rPr>
          <w:sz w:val="22"/>
          <w:szCs w:val="22"/>
        </w:rPr>
        <w:t>izvan</w:t>
      </w:r>
      <w:r w:rsidR="00DB388D">
        <w:rPr>
          <w:sz w:val="22"/>
          <w:szCs w:val="22"/>
        </w:rPr>
        <w:t xml:space="preserve"> ročišta, </w:t>
      </w:r>
      <w:r w:rsidRPr="00B22722">
        <w:rPr>
          <w:sz w:val="22"/>
          <w:szCs w:val="22"/>
        </w:rPr>
        <w:t>dana</w:t>
      </w:r>
      <w:r>
        <w:rPr>
          <w:sz w:val="22"/>
          <w:szCs w:val="22"/>
        </w:rPr>
        <w:t xml:space="preserve"> </w:t>
      </w:r>
      <w:r w:rsidR="0030413B">
        <w:rPr>
          <w:sz w:val="22"/>
          <w:szCs w:val="22"/>
        </w:rPr>
        <w:t>16</w:t>
      </w:r>
      <w:r>
        <w:rPr>
          <w:sz w:val="22"/>
          <w:szCs w:val="22"/>
        </w:rPr>
        <w:t xml:space="preserve">. </w:t>
      </w:r>
      <w:r w:rsidR="0040270A">
        <w:rPr>
          <w:sz w:val="22"/>
          <w:szCs w:val="22"/>
        </w:rPr>
        <w:t>svibnja</w:t>
      </w:r>
      <w:r w:rsidR="002E0459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>201</w:t>
      </w:r>
      <w:r w:rsidR="0040270A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9D2775" w:rsidR="005262E6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672CD7">
        <w:rPr>
          <w:sz w:val="22"/>
          <w:szCs w:val="22"/>
        </w:rPr>
        <w:t>Berislav</w:t>
      </w:r>
      <w:r w:rsidR="005262E6">
        <w:rPr>
          <w:sz w:val="22"/>
          <w:szCs w:val="22"/>
        </w:rPr>
        <w:t>u</w:t>
      </w:r>
      <w:r w:rsidR="00672CD7">
        <w:rPr>
          <w:sz w:val="22"/>
          <w:szCs w:val="22"/>
        </w:rPr>
        <w:t xml:space="preserve"> Bušelić</w:t>
      </w:r>
      <w:r w:rsidR="005262E6">
        <w:rPr>
          <w:sz w:val="22"/>
          <w:szCs w:val="22"/>
        </w:rPr>
        <w:t>u u roku od osam dana:</w:t>
      </w:r>
    </w:p>
    <w:p w:rsidRDefault="005262E6" w:rsidP="00BA1133" w:rsidR="00BA1133">
      <w:pPr>
        <w:pStyle w:val="Odlomakpopisa"/>
        <w:numPr>
          <w:ilvl w:val="0"/>
          <w:numId w:val="8"/>
        </w:numPr>
        <w:ind w:firstLine="360" w:left="0"/>
        <w:jc w:val="both"/>
        <w:rPr>
          <w:sz w:val="22"/>
          <w:szCs w:val="22"/>
        </w:rPr>
      </w:pPr>
      <w:r w:rsidRPr="0038157A">
        <w:rPr>
          <w:sz w:val="22"/>
          <w:szCs w:val="22"/>
        </w:rPr>
        <w:t xml:space="preserve">dostaviti u smislu čl. 91. Stečajnog zakona (NN 71/15, 104/17, dalje u tekstu SZ) izjašnjenje zbog čega svoju dužnost </w:t>
      </w:r>
      <w:r w:rsidR="0038157A">
        <w:rPr>
          <w:sz w:val="22"/>
          <w:szCs w:val="22"/>
        </w:rPr>
        <w:t xml:space="preserve">ne obavlja u skladu s čl. 89. SZ savjesno i uredno, te </w:t>
      </w:r>
      <w:r w:rsidR="00A77783">
        <w:rPr>
          <w:sz w:val="22"/>
          <w:szCs w:val="22"/>
        </w:rPr>
        <w:t xml:space="preserve">osim što u cijelosti ne </w:t>
      </w:r>
      <w:r w:rsidR="0038157A">
        <w:rPr>
          <w:sz w:val="22"/>
          <w:szCs w:val="22"/>
        </w:rPr>
        <w:t xml:space="preserve"> </w:t>
      </w:r>
      <w:r w:rsidR="00A77783">
        <w:rPr>
          <w:sz w:val="22"/>
          <w:szCs w:val="22"/>
        </w:rPr>
        <w:t>postupa sukladno odluci skupštine vjerovni</w:t>
      </w:r>
      <w:r w:rsidR="00D323FF">
        <w:rPr>
          <w:sz w:val="22"/>
          <w:szCs w:val="22"/>
        </w:rPr>
        <w:t>ka od 12. ožujka 2018. godine, pozvan  u cijelosti postupiti po istoj odluci postupa</w:t>
      </w:r>
      <w:r w:rsidR="00A77783">
        <w:rPr>
          <w:sz w:val="22"/>
          <w:szCs w:val="22"/>
        </w:rPr>
        <w:t xml:space="preserve"> </w:t>
      </w:r>
      <w:r w:rsidR="0038157A">
        <w:rPr>
          <w:sz w:val="22"/>
          <w:szCs w:val="22"/>
        </w:rPr>
        <w:t>nepotpun</w:t>
      </w:r>
      <w:r w:rsidR="00A77783">
        <w:rPr>
          <w:sz w:val="22"/>
          <w:szCs w:val="22"/>
        </w:rPr>
        <w:t>o</w:t>
      </w:r>
      <w:r w:rsidR="0038157A">
        <w:rPr>
          <w:sz w:val="22"/>
          <w:szCs w:val="22"/>
        </w:rPr>
        <w:t>, površn</w:t>
      </w:r>
      <w:r w:rsidR="00D323FF">
        <w:rPr>
          <w:sz w:val="22"/>
          <w:szCs w:val="22"/>
        </w:rPr>
        <w:t>o</w:t>
      </w:r>
      <w:r w:rsidR="0038157A">
        <w:rPr>
          <w:sz w:val="22"/>
          <w:szCs w:val="22"/>
        </w:rPr>
        <w:t xml:space="preserve"> i </w:t>
      </w:r>
      <w:r w:rsidR="00D323FF">
        <w:rPr>
          <w:sz w:val="22"/>
          <w:szCs w:val="22"/>
        </w:rPr>
        <w:t xml:space="preserve">navodi </w:t>
      </w:r>
      <w:r w:rsidR="0038157A">
        <w:rPr>
          <w:sz w:val="22"/>
          <w:szCs w:val="22"/>
        </w:rPr>
        <w:t xml:space="preserve">netočne </w:t>
      </w:r>
      <w:r w:rsidR="00D323FF">
        <w:rPr>
          <w:sz w:val="22"/>
          <w:szCs w:val="22"/>
        </w:rPr>
        <w:t>podatke koji su u suprotnosti sa sadržajem</w:t>
      </w:r>
      <w:r w:rsidR="00BA1133">
        <w:rPr>
          <w:sz w:val="22"/>
          <w:szCs w:val="22"/>
        </w:rPr>
        <w:t xml:space="preserve"> javnih isprava koje dostavlja, te zbog čega se neodgovorno odnosi prema imovini dužnika;</w:t>
      </w:r>
    </w:p>
    <w:p w:rsidRDefault="0030413B" w:rsidP="00BA1133" w:rsidR="002A502A" w:rsidRPr="00BA1133">
      <w:pPr>
        <w:pStyle w:val="Odlomakpopisa"/>
        <w:numPr>
          <w:ilvl w:val="0"/>
          <w:numId w:val="8"/>
        </w:numPr>
        <w:ind w:firstLine="360" w:left="0"/>
        <w:jc w:val="both"/>
        <w:rPr>
          <w:sz w:val="22"/>
          <w:szCs w:val="22"/>
        </w:rPr>
      </w:pPr>
      <w:r w:rsidRPr="00BA1133">
        <w:rPr>
          <w:sz w:val="22"/>
          <w:szCs w:val="22"/>
        </w:rPr>
        <w:t xml:space="preserve">ispraviti i dopuniti izvješće dostavljeno sudu 15. svibnja 2018. godine tako što će svoje izvješće uskladiti sa zemljišnoknjižnim stanjem </w:t>
      </w:r>
      <w:r w:rsidR="002A502A" w:rsidRPr="00BA1133">
        <w:rPr>
          <w:sz w:val="22"/>
          <w:szCs w:val="22"/>
        </w:rPr>
        <w:t xml:space="preserve">nekretnine oznake kat. čestice 320/1 šuma 547 m2 </w:t>
      </w:r>
      <w:proofErr w:type="spellStart"/>
      <w:r w:rsidR="002A502A" w:rsidRPr="00BA1133">
        <w:rPr>
          <w:sz w:val="22"/>
          <w:szCs w:val="22"/>
        </w:rPr>
        <w:t>z.ul</w:t>
      </w:r>
      <w:proofErr w:type="spellEnd"/>
      <w:r w:rsidR="002A502A" w:rsidRPr="00BA1133">
        <w:rPr>
          <w:sz w:val="22"/>
          <w:szCs w:val="22"/>
        </w:rPr>
        <w:t xml:space="preserve">. 6665 K.O. Trogir, te </w:t>
      </w:r>
      <w:r w:rsidR="00F856E1" w:rsidRPr="00BA1133">
        <w:rPr>
          <w:sz w:val="22"/>
          <w:szCs w:val="22"/>
        </w:rPr>
        <w:t xml:space="preserve">utvrditi preko kojeg dijela </w:t>
      </w:r>
      <w:r w:rsidR="00365D77" w:rsidRPr="00BA1133">
        <w:rPr>
          <w:sz w:val="22"/>
          <w:szCs w:val="22"/>
        </w:rPr>
        <w:t xml:space="preserve">kat. čestice </w:t>
      </w:r>
      <w:r w:rsidR="00F856E1" w:rsidRPr="00BA1133">
        <w:rPr>
          <w:sz w:val="22"/>
          <w:szCs w:val="22"/>
        </w:rPr>
        <w:t>točno postoji</w:t>
      </w:r>
      <w:r w:rsidR="00365D77" w:rsidRPr="00BA1133">
        <w:rPr>
          <w:sz w:val="22"/>
          <w:szCs w:val="22"/>
        </w:rPr>
        <w:t xml:space="preserve"> pravo služnosti (teret) staze i kolnika</w:t>
      </w:r>
      <w:r w:rsidR="00166437" w:rsidRPr="00BA1133">
        <w:rPr>
          <w:sz w:val="22"/>
          <w:szCs w:val="22"/>
        </w:rPr>
        <w:t xml:space="preserve"> (označeno slovom B1 i obojano tamno plavom bojom).</w:t>
      </w:r>
    </w:p>
    <w:p w:rsidRDefault="00EC6E8A" w:rsidP="009D2775" w:rsidR="00EC6E8A">
      <w:pPr>
        <w:ind w:firstLine="708"/>
        <w:jc w:val="both"/>
        <w:rPr>
          <w:sz w:val="22"/>
          <w:szCs w:val="22"/>
        </w:rPr>
      </w:pPr>
    </w:p>
    <w:p w:rsidRDefault="005C5E97" w:rsidP="009D2775" w:rsidR="00B46E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Upozorava se stečajni upravitelj da </w:t>
      </w:r>
      <w:r w:rsidR="00236D02">
        <w:rPr>
          <w:sz w:val="22"/>
          <w:szCs w:val="22"/>
        </w:rPr>
        <w:t>sud može, ako stečajni upravitelj ne postupa po nalogu suda za obavljanje dužnosti iz čl. 89.</w:t>
      </w:r>
      <w:r w:rsidR="00B46E67">
        <w:rPr>
          <w:sz w:val="22"/>
          <w:szCs w:val="22"/>
        </w:rPr>
        <w:t xml:space="preserve"> SZ, stečajnog upravitelja kazniti novčanom kaznom do 10.000,00 kuna.</w:t>
      </w:r>
    </w:p>
    <w:p w:rsidRDefault="00236D02" w:rsidP="009D2775" w:rsidR="005C5E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</w:t>
      </w:r>
      <w:r w:rsidR="00B46E67">
        <w:rPr>
          <w:b/>
          <w:sz w:val="22"/>
          <w:szCs w:val="22"/>
        </w:rPr>
        <w:t>Dubrovniku, 16</w:t>
      </w:r>
      <w:r w:rsidRPr="00700FE6">
        <w:rPr>
          <w:b/>
          <w:sz w:val="22"/>
          <w:szCs w:val="22"/>
        </w:rPr>
        <w:t xml:space="preserve">. </w:t>
      </w:r>
      <w:r w:rsidR="00EC6E8A">
        <w:rPr>
          <w:b/>
          <w:sz w:val="22"/>
          <w:szCs w:val="22"/>
        </w:rPr>
        <w:t>svibnja</w:t>
      </w:r>
      <w:r w:rsidR="00A847E4">
        <w:rPr>
          <w:b/>
          <w:sz w:val="22"/>
          <w:szCs w:val="22"/>
        </w:rPr>
        <w:t xml:space="preserve"> 2</w:t>
      </w:r>
      <w:r w:rsidRPr="00700FE6">
        <w:rPr>
          <w:b/>
          <w:sz w:val="22"/>
          <w:szCs w:val="22"/>
        </w:rPr>
        <w:t>01</w:t>
      </w:r>
      <w:r w:rsidR="00EC6E8A">
        <w:rPr>
          <w:b/>
          <w:sz w:val="22"/>
          <w:szCs w:val="22"/>
        </w:rPr>
        <w:t>8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="00611E24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="00611E24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>Srđan Gavranić</w:t>
      </w:r>
    </w:p>
    <w:p w:rsidRDefault="00701302" w:rsidP="009D2775" w:rsidR="00701302" w:rsidRPr="00701302">
      <w:pPr>
        <w:jc w:val="both"/>
        <w:rPr>
          <w:b/>
          <w:sz w:val="22"/>
          <w:szCs w:val="22"/>
        </w:rPr>
      </w:pPr>
    </w:p>
    <w:p w:rsidRDefault="00CF18BB" w:rsidP="009D2775" w:rsidR="00CF18BB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B46E67">
        <w:rPr>
          <w:sz w:val="22"/>
          <w:szCs w:val="22"/>
        </w:rPr>
        <w:t>16</w:t>
      </w:r>
      <w:r w:rsidR="00EC6E8A">
        <w:rPr>
          <w:sz w:val="22"/>
          <w:szCs w:val="22"/>
        </w:rPr>
        <w:t>.05</w:t>
      </w:r>
      <w:r w:rsidRPr="00700FE6">
        <w:rPr>
          <w:sz w:val="22"/>
          <w:szCs w:val="22"/>
        </w:rPr>
        <w:t>.201</w:t>
      </w:r>
      <w:r w:rsidR="00EC6E8A">
        <w:rPr>
          <w:sz w:val="22"/>
          <w:szCs w:val="22"/>
        </w:rPr>
        <w:t>8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CF18BB" w:rsidP="0006487E" w:rsidR="00977E65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EC6E8A">
        <w:rPr>
          <w:sz w:val="22"/>
          <w:szCs w:val="22"/>
        </w:rPr>
        <w:t>,</w:t>
      </w:r>
    </w:p>
    <w:p w:rsidRDefault="00EC6E8A" w:rsidP="0006487E" w:rsidR="00EC6E8A" w:rsidRPr="00513EF7">
      <w:pPr>
        <w:jc w:val="both"/>
      </w:pPr>
      <w:r>
        <w:rPr>
          <w:sz w:val="22"/>
          <w:szCs w:val="22"/>
        </w:rPr>
        <w:t>- e oglasna ploča.</w:t>
      </w:r>
    </w:p>
    <w:sectPr w:rsidSect="004371E4" w:rsidR="00EC6E8A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C6E8A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CA53FD">
      <w:rPr>
        <w:b/>
        <w:sz w:val="22"/>
        <w:szCs w:val="22"/>
      </w:rPr>
      <w:t>1750</w:t>
    </w:r>
    <w:r w:rsidR="00317069">
      <w:rPr>
        <w:b/>
        <w:sz w:val="22"/>
        <w:szCs w:val="22"/>
      </w:rPr>
      <w:t>/201</w:t>
    </w:r>
    <w:r w:rsidR="00CA53FD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672CD7">
      <w:rPr>
        <w:b/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27A1F"/>
    <w:multiLevelType w:val="hybridMultilevel"/>
    <w:tmpl w:val="09A68E28"/>
    <w:lvl w:tplc="3BA6B450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30AEA"/>
    <w:rsid w:val="0003125B"/>
    <w:rsid w:val="000328A8"/>
    <w:rsid w:val="000442A9"/>
    <w:rsid w:val="00047152"/>
    <w:rsid w:val="00047EF8"/>
    <w:rsid w:val="00054827"/>
    <w:rsid w:val="0005644E"/>
    <w:rsid w:val="0006487E"/>
    <w:rsid w:val="00084D33"/>
    <w:rsid w:val="000863DE"/>
    <w:rsid w:val="00086F4D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0F0744"/>
    <w:rsid w:val="00100F3C"/>
    <w:rsid w:val="00101C73"/>
    <w:rsid w:val="00111A9F"/>
    <w:rsid w:val="00117C04"/>
    <w:rsid w:val="00121333"/>
    <w:rsid w:val="0012464E"/>
    <w:rsid w:val="001360A6"/>
    <w:rsid w:val="00136BC2"/>
    <w:rsid w:val="00152EDC"/>
    <w:rsid w:val="001575F5"/>
    <w:rsid w:val="00166437"/>
    <w:rsid w:val="001834A5"/>
    <w:rsid w:val="00187843"/>
    <w:rsid w:val="001A23FB"/>
    <w:rsid w:val="001B3757"/>
    <w:rsid w:val="001B37DA"/>
    <w:rsid w:val="001C2667"/>
    <w:rsid w:val="001C2DA5"/>
    <w:rsid w:val="001C32FF"/>
    <w:rsid w:val="001E530C"/>
    <w:rsid w:val="001E7EBA"/>
    <w:rsid w:val="001F7E59"/>
    <w:rsid w:val="00207E73"/>
    <w:rsid w:val="002149DB"/>
    <w:rsid w:val="00236D02"/>
    <w:rsid w:val="002371D9"/>
    <w:rsid w:val="002479E1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3327"/>
    <w:rsid w:val="00295727"/>
    <w:rsid w:val="002A502A"/>
    <w:rsid w:val="002B3869"/>
    <w:rsid w:val="002B4D02"/>
    <w:rsid w:val="002C3DEA"/>
    <w:rsid w:val="002D7590"/>
    <w:rsid w:val="002D7F7D"/>
    <w:rsid w:val="002E0459"/>
    <w:rsid w:val="002E51F9"/>
    <w:rsid w:val="002F3220"/>
    <w:rsid w:val="002F5DFF"/>
    <w:rsid w:val="00300407"/>
    <w:rsid w:val="0030413B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5D77"/>
    <w:rsid w:val="00367846"/>
    <w:rsid w:val="0038157A"/>
    <w:rsid w:val="003915AB"/>
    <w:rsid w:val="00392AAA"/>
    <w:rsid w:val="003A0F99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0270A"/>
    <w:rsid w:val="00432623"/>
    <w:rsid w:val="004371E4"/>
    <w:rsid w:val="004452CA"/>
    <w:rsid w:val="00454570"/>
    <w:rsid w:val="004A570C"/>
    <w:rsid w:val="004A6A26"/>
    <w:rsid w:val="004A6A74"/>
    <w:rsid w:val="004B7E25"/>
    <w:rsid w:val="004C4DD2"/>
    <w:rsid w:val="004C5BB6"/>
    <w:rsid w:val="004D0F5C"/>
    <w:rsid w:val="004F69F9"/>
    <w:rsid w:val="00513EF7"/>
    <w:rsid w:val="005150FF"/>
    <w:rsid w:val="005172AF"/>
    <w:rsid w:val="005262E6"/>
    <w:rsid w:val="005407A9"/>
    <w:rsid w:val="00545167"/>
    <w:rsid w:val="005542D2"/>
    <w:rsid w:val="00565734"/>
    <w:rsid w:val="005720CC"/>
    <w:rsid w:val="00572B96"/>
    <w:rsid w:val="00575E91"/>
    <w:rsid w:val="0058492E"/>
    <w:rsid w:val="005A7C07"/>
    <w:rsid w:val="005C5E97"/>
    <w:rsid w:val="00604528"/>
    <w:rsid w:val="00611E24"/>
    <w:rsid w:val="00612E9D"/>
    <w:rsid w:val="0063053A"/>
    <w:rsid w:val="00635E8E"/>
    <w:rsid w:val="0064192B"/>
    <w:rsid w:val="00646F4A"/>
    <w:rsid w:val="0064738F"/>
    <w:rsid w:val="00653E61"/>
    <w:rsid w:val="00666B40"/>
    <w:rsid w:val="00672CD7"/>
    <w:rsid w:val="00697CA3"/>
    <w:rsid w:val="00700FE6"/>
    <w:rsid w:val="00701302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573E2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64340"/>
    <w:rsid w:val="00884552"/>
    <w:rsid w:val="00885109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50A3"/>
    <w:rsid w:val="008E55F8"/>
    <w:rsid w:val="008F3A9F"/>
    <w:rsid w:val="008F4CFD"/>
    <w:rsid w:val="00901A8B"/>
    <w:rsid w:val="00902143"/>
    <w:rsid w:val="00915573"/>
    <w:rsid w:val="00915769"/>
    <w:rsid w:val="00937971"/>
    <w:rsid w:val="009637B4"/>
    <w:rsid w:val="009752D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64116"/>
    <w:rsid w:val="00A77783"/>
    <w:rsid w:val="00A8363A"/>
    <w:rsid w:val="00A847E4"/>
    <w:rsid w:val="00A84942"/>
    <w:rsid w:val="00A85866"/>
    <w:rsid w:val="00AB059D"/>
    <w:rsid w:val="00AB1013"/>
    <w:rsid w:val="00AC45C1"/>
    <w:rsid w:val="00AC6A66"/>
    <w:rsid w:val="00AD1DC5"/>
    <w:rsid w:val="00AD54CD"/>
    <w:rsid w:val="00AD5A1F"/>
    <w:rsid w:val="00AF06EA"/>
    <w:rsid w:val="00B125D0"/>
    <w:rsid w:val="00B20CE2"/>
    <w:rsid w:val="00B22722"/>
    <w:rsid w:val="00B25F7A"/>
    <w:rsid w:val="00B32BF2"/>
    <w:rsid w:val="00B33287"/>
    <w:rsid w:val="00B46E67"/>
    <w:rsid w:val="00B5328B"/>
    <w:rsid w:val="00B66922"/>
    <w:rsid w:val="00B74EBE"/>
    <w:rsid w:val="00B766E1"/>
    <w:rsid w:val="00B81293"/>
    <w:rsid w:val="00BA0182"/>
    <w:rsid w:val="00BA035B"/>
    <w:rsid w:val="00BA1133"/>
    <w:rsid w:val="00BA44A5"/>
    <w:rsid w:val="00BA6362"/>
    <w:rsid w:val="00BC7200"/>
    <w:rsid w:val="00BD01B0"/>
    <w:rsid w:val="00BD10AD"/>
    <w:rsid w:val="00BD5C36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2E3D"/>
    <w:rsid w:val="00C7022B"/>
    <w:rsid w:val="00C7143C"/>
    <w:rsid w:val="00C7469B"/>
    <w:rsid w:val="00C93178"/>
    <w:rsid w:val="00CA445B"/>
    <w:rsid w:val="00CA53FD"/>
    <w:rsid w:val="00CB3BF3"/>
    <w:rsid w:val="00CC6D31"/>
    <w:rsid w:val="00CE16DA"/>
    <w:rsid w:val="00CE34E1"/>
    <w:rsid w:val="00CE36DD"/>
    <w:rsid w:val="00CF18BB"/>
    <w:rsid w:val="00CF1FE5"/>
    <w:rsid w:val="00CF6345"/>
    <w:rsid w:val="00D079FD"/>
    <w:rsid w:val="00D20EBF"/>
    <w:rsid w:val="00D21EC9"/>
    <w:rsid w:val="00D22521"/>
    <w:rsid w:val="00D260C9"/>
    <w:rsid w:val="00D27244"/>
    <w:rsid w:val="00D323FF"/>
    <w:rsid w:val="00D37DC6"/>
    <w:rsid w:val="00D46C1A"/>
    <w:rsid w:val="00D56363"/>
    <w:rsid w:val="00D57FF4"/>
    <w:rsid w:val="00D61B7A"/>
    <w:rsid w:val="00D7261A"/>
    <w:rsid w:val="00D77EC4"/>
    <w:rsid w:val="00D81CA5"/>
    <w:rsid w:val="00D843C9"/>
    <w:rsid w:val="00DB0AB3"/>
    <w:rsid w:val="00DB388D"/>
    <w:rsid w:val="00DD0749"/>
    <w:rsid w:val="00DD23C2"/>
    <w:rsid w:val="00DD367F"/>
    <w:rsid w:val="00DD73B2"/>
    <w:rsid w:val="00DE2A89"/>
    <w:rsid w:val="00DE2ACB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67010"/>
    <w:rsid w:val="00E70AA2"/>
    <w:rsid w:val="00E73A9B"/>
    <w:rsid w:val="00EA7E0F"/>
    <w:rsid w:val="00EB541B"/>
    <w:rsid w:val="00EC2942"/>
    <w:rsid w:val="00EC4269"/>
    <w:rsid w:val="00EC6E8A"/>
    <w:rsid w:val="00ED6DB6"/>
    <w:rsid w:val="00EE149D"/>
    <w:rsid w:val="00EE2E47"/>
    <w:rsid w:val="00F138D9"/>
    <w:rsid w:val="00F246EF"/>
    <w:rsid w:val="00F52379"/>
    <w:rsid w:val="00F53AF2"/>
    <w:rsid w:val="00F62ECF"/>
    <w:rsid w:val="00F66841"/>
    <w:rsid w:val="00F673BD"/>
    <w:rsid w:val="00F67E08"/>
    <w:rsid w:val="00F856E1"/>
    <w:rsid w:val="00F86F0C"/>
    <w:rsid w:val="00F95C44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5262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E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5262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E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St-1750/2016</izvorni_sadrzaj>
    <derivirana_varijabla naziv="DomainObject.Predmet.OznakaBroj_1">St-1750/2016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MAŽURAN d.o.o. za turizam</izvorni_sadrzaj>
    <derivirana_varijabla naziv="DomainObject.Predmet.ProtustrankaFormated_1">  MAŽURAN d.o.o. za turizam</derivirana_varijabla>
  </DomainObject.Predmet.ProtustrankaFormated>
  <DomainObject.Predmet.ProtustrankaFormatedOIB>
    <izvorni_sadrzaj>  MAŽURAN d.o.o. za turizam, OIB 28309405129</izvorni_sadrzaj>
    <derivirana_varijabla naziv="DomainObject.Predmet.ProtustrankaFormatedOIB_1">  MAŽURAN d.o.o. za turizam, OIB 28309405129</derivirana_varijabla>
  </DomainObject.Predmet.ProtustrankaFormatedOIB>
  <DomainObject.Predmet.ProtustrankaFormatedWithAdress>
    <izvorni_sadrzaj> MAŽURAN d.o.o. za turizam, Cesta Dr. Franje Tuđmana 38, 21217 Kaštel Stari</izvorni_sadrzaj>
    <derivirana_varijabla naziv="DomainObject.Predmet.ProtustrankaFormatedWithAdress_1"> MAŽURAN d.o.o. za turizam, Cesta Dr. Franje Tuđmana 38, 21217 Kaštel Stari</derivirana_varijabla>
  </DomainObject.Predmet.ProtustrankaFormatedWithAdress>
  <DomainObject.Predmet.ProtustrankaFormatedWithAdressOIB>
    <izvorni_sadrzaj> MAŽURAN d.o.o. za turizam, OIB 28309405129, Cesta Dr. Franje Tuđmana 38, 21217 Kaštel Stari</izvorni_sadrzaj>
    <derivirana_varijabla naziv="DomainObject.Predmet.ProtustrankaFormatedWithAdressOIB_1"> MAŽURAN d.o.o. za turizam, OIB 28309405129, Cesta Dr. Franje Tuđmana 38, 21217 Kaštel Stari</derivirana_varijabla>
  </DomainObject.Predmet.ProtustrankaFormatedWithAdressOIB>
  <DomainObject.Predmet.ProtustrankaWithAdress>
    <izvorni_sadrzaj>MAŽURAN d.o.o. za turizam Cesta Dr. Franje Tuđmana 38, 21217 Kaštel Stari</izvorni_sadrzaj>
    <derivirana_varijabla naziv="DomainObject.Predmet.ProtustrankaWithAdress_1">MAŽURAN d.o.o. za turizam Cesta Dr. Franje Tuđmana 38, 21217 Kaštel Stari</derivirana_varijabla>
  </DomainObject.Predmet.ProtustrankaWithAdress>
  <DomainObject.Predmet.ProtustrankaWithAdressOIB>
    <izvorni_sadrzaj>MAŽURAN d.o.o. za turizam, OIB 28309405129, Cesta Dr. Franje Tuđmana 38, 21217 Kaštel Stari</izvorni_sadrzaj>
    <derivirana_varijabla naziv="DomainObject.Predmet.ProtustrankaWithAdressOIB_1">MAŽURAN d.o.o. za turizam, OIB 28309405129, Cesta Dr. Franje Tuđmana 38, 21217 Kaštel Stari</derivirana_varijabla>
  </DomainObject.Predmet.ProtustrankaWithAdressOIB>
  <DomainObject.Predmet.ProtustrankaNazivFormated>
    <izvorni_sadrzaj>MAŽURAN d.o.o. za turizam</izvorni_sadrzaj>
    <derivirana_varijabla naziv="DomainObject.Predmet.ProtustrankaNazivFormated_1">MAŽURAN d.o.o. za turizam</derivirana_varijabla>
  </DomainObject.Predmet.ProtustrankaNazivFormated>
  <DomainObject.Predmet.ProtustrankaNazivFormatedOIB>
    <izvorni_sadrzaj>MAŽURAN d.o.o. za turizam, OIB 28309405129</izvorni_sadrzaj>
    <derivirana_varijabla naziv="DomainObject.Predmet.ProtustrankaNazivFormatedOIB_1">MAŽURAN d.o.o. za turizam, OIB 28309405129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131165.08</izvorni_sadrzaj>
    <derivirana_varijabla naziv="DomainObject.Predmet.TrenutnaVrijednost_1">131165.08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MAŽURAN d.o.o. za turizam</item>
    </izvorni_sadrzaj>
    <derivirana_varijabla naziv="DomainObject.Predmet.ProtuStrankaListFormated_1">
      <item>MAŽURAN d.o.o. za turizam</item>
    </derivirana_varijabla>
  </DomainObject.Predmet.ProtuStrankaListFormated>
  <DomainObject.Predmet.ProtuStrankaListFormatedOIB>
    <izvorni_sadrzaj>
      <item>MAŽURAN d.o.o. za turizam, OIB 28309405129</item>
    </izvorni_sadrzaj>
    <derivirana_varijabla naziv="DomainObject.Predmet.ProtuStrankaListFormatedOIB_1">
      <item>MAŽURAN d.o.o. za turizam, OIB 28309405129</item>
    </derivirana_varijabla>
  </DomainObject.Predmet.ProtuStrankaListFormatedOIB>
  <DomainObject.Predmet.ProtuStrankaListFormatedWithAdress>
    <izvorni_sadrzaj>
      <item>MAŽURAN d.o.o. za turizam, Cesta Dr. Franje Tuđmana 38, 21217 Kaštel Stari</item>
    </izvorni_sadrzaj>
    <derivirana_varijabla naziv="DomainObject.Predmet.ProtuStrankaListFormatedWithAdress_1">
      <item>MAŽURAN d.o.o. za turizam, Cesta Dr. Franje Tuđmana 38, 21217 Kaštel Stari</item>
    </derivirana_varijabla>
  </DomainObject.Predmet.ProtuStrankaListFormatedWithAdress>
  <DomainObject.Predmet.ProtuStrankaListFormatedWithAdressOIB>
    <izvorni_sadrzaj>
      <item>MAŽURAN d.o.o. za turizam, OIB 28309405129, Cesta Dr. Franje Tuđmana 38, 21217 Kaštel Stari</item>
    </izvorni_sadrzaj>
    <derivirana_varijabla naziv="DomainObject.Predmet.ProtuStrankaListFormatedWithAdressOIB_1">
      <item>MAŽURAN d.o.o. za turizam, OIB 28309405129, Cesta Dr. Franje Tuđmana 38, 21217 Kaštel Stari</item>
    </derivirana_varijabla>
  </DomainObject.Predmet.ProtuStrankaListFormatedWithAdressOIB>
  <DomainObject.Predmet.ProtuStrankaListNazivFormated>
    <izvorni_sadrzaj>
      <item>MAŽURAN d.o.o. za turizam</item>
    </izvorni_sadrzaj>
    <derivirana_varijabla naziv="DomainObject.Predmet.ProtuStrankaListNazivFormated_1">
      <item>MAŽURAN d.o.o. za turizam</item>
    </derivirana_varijabla>
  </DomainObject.Predmet.ProtuStrankaListNazivFormated>
  <DomainObject.Predmet.ProtuStrankaListNazivFormatedOIB>
    <izvorni_sadrzaj>
      <item>MAŽURAN d.o.o. za turizam, OIB 28309405129</item>
    </izvorni_sadrzaj>
    <derivirana_varijabla naziv="DomainObject.Predmet.ProtuStrankaListNazivFormatedOIB_1">
      <item>MAŽURAN d.o.o. za turizam, OIB 28309405129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MAŽURAN d.o.o. za turizam</izvorni_sadrzaj>
    <derivirana_varijabla naziv="DomainObject.Predmet.ProtustrankaIDrugi_1">MAŽURAN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MAŽURAN d.o.o. za turizam, OIB 28309405129, Cesta Dr. Franje Tuđmana 38, 21217 Kaštel Stari</izvorni_sadrzaj>
    <derivirana_varijabla naziv="DomainObject.Predmet.ProtustrankaIDrugiAdressOIB_1">MAŽURAN d.o.o. za turizam, OIB 28309405129, Cesta Dr. Franje Tuđmana 38,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MAŽURAN d.o.o. za turizam</item>
      <item>FINANCIJSKA AGENCIJA, RC SPLIT</item>
    </izvorni_sadrzaj>
    <derivirana_varijabla naziv="DomainObject.Predmet.SudioniciListNaziv_1">
      <item>MAŽURAN d.o.o. za turizam</item>
      <item>FINANCIJSKA AGENCIJA, RC SPLIT</item>
    </derivirana_varijabla>
  </DomainObject.Predmet.SudioniciListNaziv>
  <DomainObject.Predmet.SudioniciListAdressOIB>
    <izvorni_sadrzaj>
      <item>MAŽURAN d.o.o. za turizam, OIB 28309405129, Cesta Dr. Franje Tuđmana 38,21217 Kaštel Stari</item>
      <item>FINANCIJSKA AGENCIJA, RC SPLIT, OIB 85821130368, Mažuranićevo šetalište 24 b,21000 Split</item>
    </izvorni_sadrzaj>
    <derivirana_varijabla naziv="DomainObject.Predmet.SudioniciListAdressOIB_1">
      <item>MAŽURAN d.o.o. za turizam, OIB 28309405129, Cesta Dr. Franje Tuđmana 38,21217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28309405129</item>
      <item>, OIB 85821130368</item>
    </izvorni_sadrzaj>
    <derivirana_varijabla naziv="DomainObject.Predmet.SudioniciListNazivOIB_1">
      <item>, OIB 28309405129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1533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2018-05-16T08:18:00Z</dcterms:created>
  <dc:creator>Srđan Gavranić</dc:creator>
  <cp:lastModifiedBy>Mara Marčinko</cp:lastModifiedBy>
  <cp:lastPrinted>2018-05-16T08:18:00Z</cp:lastPrinted>
  <dcterms:modified xmlns:xsi="http://www.w3.org/2001/XMLSchema-instance" xsi:type="dcterms:W3CDTF">2018-05-16T11:10:00Z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dopunu KO Trogir.docx)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