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5886" w14:paraId="a1a5886" w:rsidRDefault="003440E2" w:rsidP="00F1535F" w:rsidR="003440E2" w:rsidRPr="003440E2">
      <w:pPr>
        <w:ind w:firstLine="426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CF0C42">
        <w:rPr>
          <w:b/>
          <w:sz w:val="20"/>
          <w:szCs w:val="20"/>
        </w:rPr>
        <w:t>905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D82221">
        <w:rPr>
          <w:b/>
          <w:sz w:val="20"/>
          <w:szCs w:val="20"/>
        </w:rPr>
        <w:t>6</w:t>
      </w:r>
      <w:r w:rsidRPr="0056101D">
        <w:rPr>
          <w:b/>
          <w:sz w:val="20"/>
          <w:szCs w:val="20"/>
        </w:rPr>
        <w:t>-</w:t>
      </w:r>
      <w:r w:rsidR="00CF0C42">
        <w:rPr>
          <w:b/>
          <w:sz w:val="20"/>
          <w:szCs w:val="20"/>
        </w:rPr>
        <w:t>10</w:t>
      </w:r>
      <w:r w:rsidR="006E4329">
        <w:rPr>
          <w:b/>
          <w:sz w:val="20"/>
          <w:szCs w:val="20"/>
        </w:rPr>
        <w:t>2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>
      <w:pPr>
        <w:jc w:val="center"/>
        <w:rPr>
          <w:b/>
          <w:sz w:val="22"/>
          <w:szCs w:val="22"/>
        </w:rPr>
      </w:pPr>
    </w:p>
    <w:p w:rsidRDefault="00C50BAC" w:rsidP="003440E2" w:rsidR="00C50BAC" w:rsidRPr="003440E2">
      <w:pPr>
        <w:jc w:val="center"/>
        <w:rPr>
          <w:b/>
          <w:sz w:val="22"/>
          <w:szCs w:val="22"/>
        </w:rPr>
      </w:pPr>
    </w:p>
    <w:p w:rsidRDefault="00B70172" w:rsidP="00505940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D82221">
        <w:rPr>
          <w:sz w:val="22"/>
          <w:szCs w:val="22"/>
        </w:rPr>
        <w:t xml:space="preserve">stečajnom </w:t>
      </w:r>
      <w:r w:rsidR="00D77C9A" w:rsidRPr="00D77C9A">
        <w:rPr>
          <w:sz w:val="22"/>
          <w:szCs w:val="22"/>
        </w:rPr>
        <w:t xml:space="preserve">postupku </w:t>
      </w:r>
      <w:r w:rsidR="00D82221">
        <w:rPr>
          <w:sz w:val="22"/>
          <w:szCs w:val="22"/>
        </w:rPr>
        <w:t>nad</w:t>
      </w:r>
      <w:r w:rsidR="00D77C9A" w:rsidRPr="00D77C9A">
        <w:rPr>
          <w:sz w:val="22"/>
          <w:szCs w:val="22"/>
        </w:rPr>
        <w:t xml:space="preserve"> dužnik</w:t>
      </w:r>
      <w:r w:rsidR="00D82221">
        <w:rPr>
          <w:sz w:val="22"/>
          <w:szCs w:val="22"/>
        </w:rPr>
        <w:t>om</w:t>
      </w:r>
      <w:r w:rsidR="00D77C9A" w:rsidRPr="00D77C9A">
        <w:rPr>
          <w:sz w:val="22"/>
          <w:szCs w:val="22"/>
        </w:rPr>
        <w:t xml:space="preserve"> </w:t>
      </w:r>
      <w:r w:rsidR="00CF0C42" w:rsidRPr="00CF0C42">
        <w:rPr>
          <w:bCs/>
          <w:sz w:val="22"/>
          <w:szCs w:val="22"/>
          <w:lang w:val="en-AU"/>
        </w:rPr>
        <w:t>GRIP GRADNJA d.o.o. za gradnju, trgovinu, turizam, ugostiteljstvo i usluge</w:t>
      </w:r>
      <w:r w:rsidR="00CF0C42">
        <w:rPr>
          <w:bCs/>
          <w:sz w:val="22"/>
          <w:szCs w:val="22"/>
          <w:lang w:val="en-AU"/>
        </w:rPr>
        <w:t xml:space="preserve"> "u stečaju"</w:t>
      </w:r>
      <w:r w:rsidR="00CF0C42" w:rsidRPr="00CF0C42">
        <w:rPr>
          <w:bCs/>
          <w:sz w:val="22"/>
          <w:szCs w:val="22"/>
          <w:lang w:val="en-AU"/>
        </w:rPr>
        <w:t xml:space="preserve">, Solin, Oko Sv. Kaje 30, MBS: 060197452, OIB: </w:t>
      </w:r>
      <w:r w:rsidR="00CF0C42" w:rsidRPr="00CF0C42">
        <w:rPr>
          <w:bCs/>
          <w:sz w:val="22"/>
          <w:szCs w:val="22"/>
        </w:rPr>
        <w:t>45163761671, zastupano po stečajnom upravitelju Anči Bašić iz Splita</w:t>
      </w:r>
      <w:r w:rsidR="005016E5" w:rsidRPr="005016E5">
        <w:rPr>
          <w:bCs/>
          <w:sz w:val="22"/>
          <w:szCs w:val="22"/>
        </w:rPr>
        <w:t>, izvan ročišta</w:t>
      </w:r>
      <w:r w:rsidR="00317A8A" w:rsidRPr="00317A8A">
        <w:rPr>
          <w:sz w:val="22"/>
          <w:szCs w:val="22"/>
        </w:rPr>
        <w:t xml:space="preserve">, izvan ročišta, dana </w:t>
      </w:r>
      <w:r w:rsidR="00CF0C42">
        <w:rPr>
          <w:sz w:val="22"/>
          <w:szCs w:val="22"/>
        </w:rPr>
        <w:t>14</w:t>
      </w:r>
      <w:r w:rsidR="0079442C">
        <w:rPr>
          <w:sz w:val="22"/>
          <w:szCs w:val="22"/>
        </w:rPr>
        <w:t xml:space="preserve">. </w:t>
      </w:r>
      <w:r w:rsidR="001E68A8">
        <w:rPr>
          <w:sz w:val="22"/>
          <w:szCs w:val="22"/>
        </w:rPr>
        <w:t>kolovoza</w:t>
      </w:r>
      <w:r w:rsidR="00317A8A" w:rsidRPr="00317A8A">
        <w:rPr>
          <w:sz w:val="22"/>
          <w:szCs w:val="22"/>
        </w:rPr>
        <w:t xml:space="preserve"> 201</w:t>
      </w:r>
      <w:r w:rsidR="005016E5">
        <w:rPr>
          <w:sz w:val="22"/>
          <w:szCs w:val="22"/>
        </w:rPr>
        <w:t>8</w:t>
      </w:r>
      <w:r w:rsidR="00317A8A" w:rsidRPr="00317A8A">
        <w:rPr>
          <w:sz w:val="22"/>
          <w:szCs w:val="22"/>
        </w:rPr>
        <w:t>. godine</w:t>
      </w:r>
      <w:r w:rsidR="00D77C9A" w:rsidRPr="00D77C9A">
        <w:rPr>
          <w:sz w:val="22"/>
          <w:szCs w:val="22"/>
        </w:rPr>
        <w:t xml:space="preserve"> 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F90C84" w:rsidP="00B70172" w:rsidR="00F90C84" w:rsidRPr="00A21071">
      <w:pPr>
        <w:jc w:val="both"/>
        <w:rPr>
          <w:sz w:val="22"/>
          <w:szCs w:val="22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8B4C25" w:rsidP="00731C3D" w:rsidR="00731C3D">
      <w:pPr>
        <w:pStyle w:val="Tijeloteksta"/>
        <w:numPr>
          <w:ilvl w:val="0"/>
          <w:numId w:val="1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>Određuje se 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 w:rsidR="0001253F">
        <w:rPr>
          <w:sz w:val="22"/>
          <w:szCs w:val="22"/>
        </w:rPr>
        <w:t xml:space="preserve">ranijem </w:t>
      </w:r>
      <w:r>
        <w:rPr>
          <w:sz w:val="22"/>
          <w:szCs w:val="22"/>
        </w:rPr>
        <w:t xml:space="preserve">stečajnom upravitelju </w:t>
      </w:r>
      <w:r w:rsidR="00AB5E43" w:rsidRPr="00AB5E43">
        <w:rPr>
          <w:sz w:val="22"/>
          <w:szCs w:val="22"/>
        </w:rPr>
        <w:t>Joz</w:t>
      </w:r>
      <w:r w:rsidR="00AB5E43">
        <w:rPr>
          <w:sz w:val="22"/>
          <w:szCs w:val="22"/>
        </w:rPr>
        <w:t>u</w:t>
      </w:r>
      <w:r w:rsidR="00AB5E43" w:rsidRPr="00AB5E43">
        <w:rPr>
          <w:sz w:val="22"/>
          <w:szCs w:val="22"/>
        </w:rPr>
        <w:t xml:space="preserve"> Brčić</w:t>
      </w:r>
      <w:r w:rsidR="00AB5E43">
        <w:rPr>
          <w:sz w:val="22"/>
          <w:szCs w:val="22"/>
        </w:rPr>
        <w:t>u</w:t>
      </w:r>
      <w:r w:rsidR="00AB5E43" w:rsidRPr="00AB5E43">
        <w:rPr>
          <w:sz w:val="22"/>
          <w:szCs w:val="22"/>
        </w:rPr>
        <w:t xml:space="preserve">, </w:t>
      </w:r>
      <w:r w:rsidR="00FF5D13">
        <w:rPr>
          <w:sz w:val="22"/>
          <w:szCs w:val="22"/>
        </w:rPr>
        <w:t xml:space="preserve">Zagreb, </w:t>
      </w:r>
      <w:r w:rsidR="00AB5E43" w:rsidRPr="00AB5E43">
        <w:rPr>
          <w:sz w:val="22"/>
          <w:szCs w:val="22"/>
        </w:rPr>
        <w:t>Horvačanska cesta 143a, OIB: 08987900956</w:t>
      </w:r>
      <w:r w:rsidR="009F229A">
        <w:rPr>
          <w:sz w:val="22"/>
          <w:szCs w:val="22"/>
        </w:rPr>
        <w:t xml:space="preserve">, </w:t>
      </w:r>
      <w:r w:rsidR="0001253F">
        <w:rPr>
          <w:sz w:val="22"/>
          <w:szCs w:val="22"/>
        </w:rPr>
        <w:t>za rad u o</w:t>
      </w:r>
      <w:r>
        <w:rPr>
          <w:sz w:val="22"/>
          <w:szCs w:val="22"/>
        </w:rPr>
        <w:t>vo</w:t>
      </w:r>
      <w:r w:rsidRPr="008D5D59">
        <w:rPr>
          <w:sz w:val="22"/>
          <w:szCs w:val="22"/>
        </w:rPr>
        <w:t>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AB5E43">
        <w:rPr>
          <w:sz w:val="22"/>
          <w:szCs w:val="22"/>
        </w:rPr>
        <w:t>20.000</w:t>
      </w:r>
      <w:r>
        <w:rPr>
          <w:sz w:val="22"/>
          <w:szCs w:val="22"/>
        </w:rPr>
        <w:t>,00 kuna bruto.</w:t>
      </w:r>
    </w:p>
    <w:p w:rsidRDefault="0001253F" w:rsidP="0001253F" w:rsidR="0001253F" w:rsidRPr="00F90C84">
      <w:pPr>
        <w:rPr>
          <w:sz w:val="16"/>
          <w:szCs w:val="16"/>
        </w:rPr>
      </w:pPr>
    </w:p>
    <w:p w:rsidRDefault="0001253F" w:rsidP="0001253F" w:rsidR="0001253F">
      <w:pPr>
        <w:ind w:hanging="705" w:left="705"/>
        <w:jc w:val="both"/>
        <w:rPr>
          <w:sz w:val="22"/>
          <w:szCs w:val="22"/>
        </w:rPr>
      </w:pPr>
      <w:r w:rsidRPr="0001253F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01253F">
        <w:rPr>
          <w:sz w:val="22"/>
          <w:szCs w:val="22"/>
        </w:rPr>
        <w:t xml:space="preserve">Određuje se nagrada stečajnom upravitelju </w:t>
      </w:r>
      <w:r w:rsidR="00AB5E43" w:rsidRPr="00AB5E43">
        <w:rPr>
          <w:bCs/>
          <w:sz w:val="22"/>
          <w:szCs w:val="22"/>
        </w:rPr>
        <w:t>Anči Bašić</w:t>
      </w:r>
      <w:r w:rsidR="00AB5E43">
        <w:rPr>
          <w:bCs/>
          <w:sz w:val="22"/>
          <w:szCs w:val="22"/>
        </w:rPr>
        <w:t>,</w:t>
      </w:r>
      <w:r w:rsidR="00AB5E43" w:rsidRPr="00AB5E43">
        <w:rPr>
          <w:bCs/>
          <w:sz w:val="22"/>
          <w:szCs w:val="22"/>
        </w:rPr>
        <w:t xml:space="preserve"> </w:t>
      </w:r>
      <w:r w:rsidR="00FF5D13">
        <w:rPr>
          <w:bCs/>
          <w:sz w:val="22"/>
          <w:szCs w:val="22"/>
        </w:rPr>
        <w:t xml:space="preserve">Split, </w:t>
      </w:r>
      <w:r w:rsidR="00AB5E43" w:rsidRPr="00AB5E43">
        <w:rPr>
          <w:bCs/>
          <w:sz w:val="22"/>
          <w:szCs w:val="22"/>
        </w:rPr>
        <w:t>Mažuranićevo šetalište 35, OIB: 38874953663</w:t>
      </w:r>
      <w:r w:rsidR="00C43249">
        <w:rPr>
          <w:sz w:val="22"/>
          <w:szCs w:val="22"/>
        </w:rPr>
        <w:t>,</w:t>
      </w:r>
      <w:r w:rsidRPr="0001253F">
        <w:rPr>
          <w:sz w:val="22"/>
          <w:szCs w:val="22"/>
        </w:rPr>
        <w:t xml:space="preserve"> za rad u ovom postupku u iznosu od </w:t>
      </w:r>
      <w:r w:rsidR="00FF5D13">
        <w:rPr>
          <w:sz w:val="22"/>
          <w:szCs w:val="22"/>
        </w:rPr>
        <w:t>270.617,42</w:t>
      </w:r>
      <w:r w:rsidRPr="0001253F">
        <w:rPr>
          <w:sz w:val="22"/>
          <w:szCs w:val="22"/>
        </w:rPr>
        <w:t xml:space="preserve"> kuna bruto.</w:t>
      </w:r>
    </w:p>
    <w:p w:rsidRDefault="0001253F" w:rsidP="0001253F" w:rsidR="0001253F" w:rsidRPr="00F90C84">
      <w:pPr>
        <w:ind w:hanging="705" w:left="705"/>
        <w:jc w:val="both"/>
        <w:rPr>
          <w:sz w:val="16"/>
          <w:szCs w:val="16"/>
        </w:rPr>
      </w:pPr>
    </w:p>
    <w:p w:rsidRDefault="0001253F" w:rsidP="00367CCF" w:rsidR="00367CCF" w:rsidRPr="00367CCF">
      <w:pPr>
        <w:ind w:hanging="705" w:left="705"/>
        <w:jc w:val="both"/>
        <w:rPr>
          <w:sz w:val="22"/>
          <w:szCs w:val="22"/>
        </w:rPr>
      </w:pPr>
      <w:r w:rsidRPr="0001253F">
        <w:rPr>
          <w:b/>
          <w:sz w:val="22"/>
          <w:szCs w:val="22"/>
        </w:rPr>
        <w:t>III.</w:t>
      </w:r>
      <w:r w:rsidRPr="0001253F">
        <w:rPr>
          <w:b/>
          <w:sz w:val="22"/>
          <w:szCs w:val="22"/>
        </w:rPr>
        <w:tab/>
      </w:r>
      <w:r w:rsidR="00367CCF" w:rsidRPr="00367CCF">
        <w:rPr>
          <w:sz w:val="22"/>
          <w:szCs w:val="22"/>
        </w:rPr>
        <w:t xml:space="preserve">Određuje se stečajnom upravitelju </w:t>
      </w:r>
      <w:r w:rsidR="00B91373" w:rsidRPr="00B91373">
        <w:rPr>
          <w:bCs/>
          <w:sz w:val="22"/>
          <w:szCs w:val="22"/>
        </w:rPr>
        <w:t>Anči Bašić, Split, Mažuranićevo šetalište 35, OIB: 38874953663</w:t>
      </w:r>
      <w:r w:rsidR="00367CCF" w:rsidRPr="00367CCF">
        <w:rPr>
          <w:sz w:val="22"/>
          <w:szCs w:val="22"/>
        </w:rPr>
        <w:t xml:space="preserve">, naknada troškova u iznosu od </w:t>
      </w:r>
      <w:r w:rsidR="00B91373">
        <w:rPr>
          <w:sz w:val="22"/>
          <w:szCs w:val="22"/>
        </w:rPr>
        <w:t>232,90</w:t>
      </w:r>
      <w:r w:rsidR="00367CCF" w:rsidRPr="00367CCF">
        <w:rPr>
          <w:sz w:val="22"/>
          <w:szCs w:val="22"/>
        </w:rPr>
        <w:t xml:space="preserve"> kuna neto.</w:t>
      </w:r>
    </w:p>
    <w:p w:rsidRDefault="00367CCF" w:rsidP="00C43249" w:rsidR="00367CCF">
      <w:pPr>
        <w:ind w:hanging="705" w:left="705"/>
        <w:jc w:val="both"/>
        <w:rPr>
          <w:b/>
          <w:sz w:val="22"/>
          <w:szCs w:val="22"/>
        </w:rPr>
      </w:pPr>
    </w:p>
    <w:p w:rsidRDefault="00367CCF" w:rsidP="00C43249" w:rsidR="00731C3D" w:rsidRPr="0098713B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IV.</w:t>
      </w:r>
      <w:r>
        <w:rPr>
          <w:b/>
          <w:sz w:val="22"/>
          <w:szCs w:val="22"/>
        </w:rPr>
        <w:tab/>
      </w:r>
      <w:r w:rsidR="00C43249">
        <w:rPr>
          <w:sz w:val="22"/>
          <w:szCs w:val="22"/>
        </w:rPr>
        <w:t>Stečajni upravitelj</w:t>
      </w:r>
      <w:r w:rsidR="00731C3D" w:rsidRPr="0098713B">
        <w:rPr>
          <w:sz w:val="22"/>
          <w:szCs w:val="22"/>
        </w:rPr>
        <w:t xml:space="preserve"> može izvršiti</w:t>
      </w:r>
      <w:r w:rsidR="00731C3D">
        <w:rPr>
          <w:sz w:val="22"/>
          <w:szCs w:val="22"/>
        </w:rPr>
        <w:t xml:space="preserve"> </w:t>
      </w:r>
      <w:r w:rsidR="00C43249">
        <w:rPr>
          <w:sz w:val="22"/>
          <w:szCs w:val="22"/>
        </w:rPr>
        <w:t>isplatu iz točke I.</w:t>
      </w:r>
      <w:r w:rsidR="00B91373">
        <w:rPr>
          <w:sz w:val="22"/>
          <w:szCs w:val="22"/>
        </w:rPr>
        <w:t>, II,</w:t>
      </w:r>
      <w:r w:rsidR="00C43249">
        <w:rPr>
          <w:sz w:val="22"/>
          <w:szCs w:val="22"/>
        </w:rPr>
        <w:t xml:space="preserve"> i I</w:t>
      </w:r>
      <w:r w:rsidR="00B91373">
        <w:rPr>
          <w:sz w:val="22"/>
          <w:szCs w:val="22"/>
        </w:rPr>
        <w:t>I</w:t>
      </w:r>
      <w:r w:rsidR="00C43249">
        <w:rPr>
          <w:sz w:val="22"/>
          <w:szCs w:val="22"/>
        </w:rPr>
        <w:t xml:space="preserve">I. ovog rješenja </w:t>
      </w:r>
      <w:r w:rsidR="00731C3D" w:rsidRPr="0098713B">
        <w:rPr>
          <w:sz w:val="22"/>
          <w:szCs w:val="22"/>
        </w:rPr>
        <w:t>nakon pravomoćnosti ovog rješenja</w:t>
      </w:r>
      <w:r w:rsidR="00C02175">
        <w:rPr>
          <w:sz w:val="22"/>
          <w:szCs w:val="22"/>
        </w:rPr>
        <w:t>, sukladno stečajnom planu i pritjecanju gotovog novca</w:t>
      </w:r>
      <w:r w:rsidR="00B91373">
        <w:rPr>
          <w:sz w:val="22"/>
          <w:szCs w:val="22"/>
        </w:rPr>
        <w:t>.</w:t>
      </w:r>
    </w:p>
    <w:p w:rsidRDefault="00C85855" w:rsidP="003440E2" w:rsidR="00C85855" w:rsidRPr="00C50BAC">
      <w:pPr>
        <w:pStyle w:val="Tijeloteksta"/>
        <w:ind w:firstLine="709"/>
        <w:rPr>
          <w:sz w:val="22"/>
          <w:szCs w:val="22"/>
        </w:rPr>
      </w:pPr>
    </w:p>
    <w:p w:rsidRDefault="00745E14" w:rsidP="00C85855" w:rsidR="00745E14" w:rsidRPr="00C50BAC">
      <w:pPr>
        <w:pStyle w:val="Tijeloteksta"/>
        <w:rPr>
          <w:sz w:val="22"/>
          <w:szCs w:val="22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4802E7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FF5D13">
        <w:rPr>
          <w:sz w:val="22"/>
          <w:szCs w:val="22"/>
        </w:rPr>
        <w:t>S</w:t>
      </w:r>
      <w:r w:rsidRPr="00BA3B63">
        <w:rPr>
          <w:sz w:val="22"/>
          <w:szCs w:val="22"/>
        </w:rPr>
        <w:t xml:space="preserve">tečajni upravitelj </w:t>
      </w:r>
      <w:r w:rsidR="00FF5D13">
        <w:rPr>
          <w:sz w:val="22"/>
          <w:szCs w:val="22"/>
        </w:rPr>
        <w:t>Anči Bašić</w:t>
      </w:r>
      <w:r w:rsidR="00756806">
        <w:rPr>
          <w:sz w:val="22"/>
          <w:szCs w:val="22"/>
        </w:rPr>
        <w:t xml:space="preserve"> podnijela je ovom sudu </w:t>
      </w:r>
      <w:r w:rsidR="00FF5D13">
        <w:rPr>
          <w:sz w:val="22"/>
          <w:szCs w:val="22"/>
        </w:rPr>
        <w:t>9</w:t>
      </w:r>
      <w:r w:rsidR="00756806">
        <w:rPr>
          <w:sz w:val="22"/>
          <w:szCs w:val="22"/>
        </w:rPr>
        <w:t xml:space="preserve">. </w:t>
      </w:r>
      <w:r w:rsidR="00FF5D13">
        <w:rPr>
          <w:sz w:val="22"/>
          <w:szCs w:val="22"/>
        </w:rPr>
        <w:t>kolovoza</w:t>
      </w:r>
      <w:r w:rsidR="00756806">
        <w:rPr>
          <w:sz w:val="22"/>
          <w:szCs w:val="22"/>
        </w:rPr>
        <w:t xml:space="preserve"> 201</w:t>
      </w:r>
      <w:r w:rsidR="00FF5D13">
        <w:rPr>
          <w:sz w:val="22"/>
          <w:szCs w:val="22"/>
        </w:rPr>
        <w:t>8</w:t>
      </w:r>
      <w:r w:rsidR="00756806">
        <w:rPr>
          <w:sz w:val="22"/>
          <w:szCs w:val="22"/>
        </w:rPr>
        <w:t>. godine prijedlog za obračuna nagrade</w:t>
      </w:r>
      <w:r w:rsidR="000C12EC">
        <w:rPr>
          <w:sz w:val="22"/>
          <w:szCs w:val="22"/>
        </w:rPr>
        <w:t>. U prijedlogu se u bitnom navodi da je Jozo Brčić nakon imenovanja proveo potrebne radnje kako bi utvrdio imovinu i ispitao traž</w:t>
      </w:r>
      <w:r w:rsidR="00DD0D6D">
        <w:rPr>
          <w:sz w:val="22"/>
          <w:szCs w:val="22"/>
        </w:rPr>
        <w:t xml:space="preserve">bine, te je unovčio dio tražbina u iznosu 3.506,71 kuna, a Anči Bašić je nakon imenovanja </w:t>
      </w:r>
      <w:r w:rsidR="00681B73">
        <w:rPr>
          <w:sz w:val="22"/>
          <w:szCs w:val="22"/>
        </w:rPr>
        <w:t>unovčila dio imovine i naplatom tražbina u ukupnom iznosu od 91.042,97 kuna</w:t>
      </w:r>
      <w:r w:rsidR="005E2795">
        <w:rPr>
          <w:sz w:val="22"/>
          <w:szCs w:val="22"/>
        </w:rPr>
        <w:t>, a nakon toga sukladno odluci skupštine pristupila izradi stečajnog plana koji je usvojen, pa predlaže</w:t>
      </w:r>
      <w:r w:rsidR="000C12EC">
        <w:rPr>
          <w:sz w:val="22"/>
          <w:szCs w:val="22"/>
        </w:rPr>
        <w:t xml:space="preserve"> </w:t>
      </w:r>
      <w:r w:rsidR="005E2795">
        <w:rPr>
          <w:sz w:val="22"/>
          <w:szCs w:val="22"/>
        </w:rPr>
        <w:t xml:space="preserve">odrediti nagradu kako je predviđeno stečajnim  planom </w:t>
      </w:r>
      <w:r w:rsidR="00756806">
        <w:rPr>
          <w:sz w:val="22"/>
          <w:szCs w:val="22"/>
        </w:rPr>
        <w:t xml:space="preserve">prema Stečajnom zakonu i </w:t>
      </w:r>
      <w:r w:rsidR="00F13A0E" w:rsidRPr="00F13A0E">
        <w:rPr>
          <w:sz w:val="22"/>
          <w:szCs w:val="22"/>
        </w:rPr>
        <w:t>Uredb</w:t>
      </w:r>
      <w:r w:rsidR="00F13A0E">
        <w:rPr>
          <w:sz w:val="22"/>
          <w:szCs w:val="22"/>
        </w:rPr>
        <w:t>i</w:t>
      </w:r>
      <w:r w:rsidR="00F13A0E" w:rsidRPr="00F13A0E">
        <w:rPr>
          <w:sz w:val="22"/>
          <w:szCs w:val="22"/>
        </w:rPr>
        <w:t xml:space="preserve"> o kriterijima i načinu obračuna i plaćanja nagrade stečajnim upraviteljima</w:t>
      </w:r>
      <w:r w:rsidR="00E04A90">
        <w:rPr>
          <w:sz w:val="22"/>
          <w:szCs w:val="22"/>
        </w:rPr>
        <w:t xml:space="preserve"> prema osnovici koju čini procijenjena vrijednost </w:t>
      </w:r>
      <w:r w:rsidR="00144313">
        <w:rPr>
          <w:sz w:val="22"/>
          <w:szCs w:val="22"/>
        </w:rPr>
        <w:t>imovine prema popisu i</w:t>
      </w:r>
      <w:r w:rsidR="00515A96">
        <w:rPr>
          <w:sz w:val="22"/>
          <w:szCs w:val="22"/>
        </w:rPr>
        <w:t xml:space="preserve"> </w:t>
      </w:r>
      <w:r w:rsidR="00144313">
        <w:rPr>
          <w:sz w:val="22"/>
          <w:szCs w:val="22"/>
        </w:rPr>
        <w:t>stanju poslovnih knjiga</w:t>
      </w:r>
      <w:r w:rsidR="00515A96">
        <w:rPr>
          <w:sz w:val="22"/>
          <w:szCs w:val="22"/>
        </w:rPr>
        <w:t xml:space="preserve"> i to ranijem stečajnom upravitelju Jozu Brčiću u iznosu od 20.000,00 kuna bruto, a stečajnom upravitelju Anči Bašić</w:t>
      </w:r>
      <w:r w:rsidR="00C02175">
        <w:rPr>
          <w:sz w:val="22"/>
          <w:szCs w:val="22"/>
        </w:rPr>
        <w:t xml:space="preserve"> u iznosu 270.617,42 kuna bruto</w:t>
      </w:r>
      <w:r w:rsidR="00F13A0E">
        <w:rPr>
          <w:sz w:val="22"/>
          <w:szCs w:val="22"/>
        </w:rPr>
        <w:t>.</w:t>
      </w:r>
      <w:r w:rsidR="00C02175">
        <w:rPr>
          <w:sz w:val="22"/>
          <w:szCs w:val="22"/>
        </w:rPr>
        <w:t xml:space="preserve"> Prijedlogu se prilaže mail poruka iz koje proizlazi suglasnost ranijeg stečajnog upravitelja Joza Brčića glede iznosa </w:t>
      </w:r>
      <w:r w:rsidR="00660DA5">
        <w:rPr>
          <w:sz w:val="22"/>
          <w:szCs w:val="22"/>
        </w:rPr>
        <w:t>nagrade.</w:t>
      </w:r>
      <w:r w:rsidR="004650A3">
        <w:rPr>
          <w:sz w:val="22"/>
          <w:szCs w:val="22"/>
        </w:rPr>
        <w:t xml:space="preserve"> Također, </w:t>
      </w:r>
      <w:r w:rsidR="007A23A2">
        <w:rPr>
          <w:sz w:val="22"/>
          <w:szCs w:val="22"/>
        </w:rPr>
        <w:t xml:space="preserve">stečajni upravitelj </w:t>
      </w:r>
      <w:r w:rsidR="004650A3">
        <w:rPr>
          <w:sz w:val="22"/>
          <w:szCs w:val="22"/>
        </w:rPr>
        <w:t xml:space="preserve">potražuje naknadu stvarnih </w:t>
      </w:r>
      <w:r w:rsidR="00381819">
        <w:rPr>
          <w:sz w:val="22"/>
          <w:szCs w:val="22"/>
        </w:rPr>
        <w:t xml:space="preserve">troškova za plaćenu poštarinu, te dostavlja </w:t>
      </w:r>
      <w:r w:rsidR="004802E7">
        <w:rPr>
          <w:sz w:val="22"/>
          <w:szCs w:val="22"/>
        </w:rPr>
        <w:t>preslike poštanskih potvrda o primitku s preslicima dopisa.</w:t>
      </w:r>
    </w:p>
    <w:p w:rsidRDefault="00F13A0E" w:rsidP="00C85855" w:rsidR="00F13A0E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AD03E8" w:rsidP="006E4329" w:rsidR="004C4A21">
      <w:pPr>
        <w:ind w:firstLine="708"/>
        <w:jc w:val="both"/>
        <w:rPr>
          <w:sz w:val="22"/>
          <w:szCs w:val="22"/>
        </w:rPr>
      </w:pPr>
      <w:r w:rsidRPr="00AD03E8">
        <w:rPr>
          <w:sz w:val="22"/>
          <w:szCs w:val="22"/>
        </w:rPr>
        <w:t xml:space="preserve">Temeljem čl. 94. Stečajnog zakona (NN 71/15, </w:t>
      </w:r>
      <w:r w:rsidR="00CE0DB3">
        <w:rPr>
          <w:sz w:val="22"/>
          <w:szCs w:val="22"/>
        </w:rPr>
        <w:t xml:space="preserve">104/17, </w:t>
      </w:r>
      <w:r w:rsidRPr="00AD03E8">
        <w:rPr>
          <w:sz w:val="22"/>
          <w:szCs w:val="22"/>
        </w:rPr>
        <w:t xml:space="preserve">dalje u tekstu: SZ) </w:t>
      </w:r>
      <w:r w:rsidR="003305AE">
        <w:rPr>
          <w:sz w:val="22"/>
          <w:szCs w:val="22"/>
        </w:rPr>
        <w:t>stečajni upravitelj ima pravo na nagradu za rad i naknadu troškova. N</w:t>
      </w:r>
      <w:r w:rsidRPr="00AD03E8">
        <w:rPr>
          <w:sz w:val="22"/>
          <w:szCs w:val="22"/>
        </w:rPr>
        <w:t xml:space="preserve">agradu za rad stečajnom upravitelju određuje stečajni sudac prema </w:t>
      </w:r>
      <w:r w:rsidR="00CE0DB3" w:rsidRPr="00CE0DB3">
        <w:rPr>
          <w:sz w:val="22"/>
          <w:szCs w:val="22"/>
        </w:rPr>
        <w:t>Uredbi o kriterijima i načinu obračuna i plaćanja nagrade stečajnim upraviteljima (NN 105/15, dalje u tekstu</w:t>
      </w:r>
      <w:r w:rsidR="00CE0DB3">
        <w:rPr>
          <w:sz w:val="22"/>
          <w:szCs w:val="22"/>
        </w:rPr>
        <w:t>:</w:t>
      </w:r>
      <w:r w:rsidR="00CE0DB3" w:rsidRPr="00CE0DB3">
        <w:rPr>
          <w:sz w:val="22"/>
          <w:szCs w:val="22"/>
        </w:rPr>
        <w:t xml:space="preserve"> Uredba)</w:t>
      </w:r>
      <w:r w:rsidR="003305AE">
        <w:rPr>
          <w:sz w:val="22"/>
          <w:szCs w:val="22"/>
        </w:rPr>
        <w:t xml:space="preserve">, a naknadu troškova </w:t>
      </w:r>
      <w:r w:rsidR="003305AE">
        <w:rPr>
          <w:sz w:val="22"/>
          <w:szCs w:val="22"/>
        </w:rPr>
        <w:lastRenderedPageBreak/>
        <w:t xml:space="preserve">određuje sudac na temelju pisanog, obrazloženog i dokumentiranog izvješća stečajnog upravitelja. </w:t>
      </w:r>
    </w:p>
    <w:p w:rsidRDefault="004C4A21" w:rsidP="006E4329" w:rsidR="004C4A21">
      <w:pPr>
        <w:ind w:firstLine="708"/>
        <w:jc w:val="both"/>
        <w:rPr>
          <w:sz w:val="22"/>
          <w:szCs w:val="22"/>
        </w:rPr>
      </w:pPr>
    </w:p>
    <w:p w:rsidRDefault="00CE0DB3" w:rsidP="006E4329" w:rsidR="006E4329">
      <w:pPr>
        <w:ind w:firstLine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461BB">
        <w:rPr>
          <w:sz w:val="22"/>
          <w:szCs w:val="22"/>
        </w:rPr>
        <w:t xml:space="preserve">čl. 5. </w:t>
      </w:r>
      <w:r>
        <w:rPr>
          <w:sz w:val="22"/>
          <w:szCs w:val="22"/>
        </w:rPr>
        <w:t>Uredb</w:t>
      </w:r>
      <w:r w:rsidR="00B461BB">
        <w:rPr>
          <w:sz w:val="22"/>
          <w:szCs w:val="22"/>
        </w:rPr>
        <w:t xml:space="preserve">e </w:t>
      </w:r>
      <w:r w:rsidR="00B461BB" w:rsidRPr="00B461BB">
        <w:rPr>
          <w:bCs/>
          <w:sz w:val="22"/>
          <w:szCs w:val="22"/>
        </w:rPr>
        <w:t>visinu nagrade stečajnog upravitelja određuje sud na temelju (1) obujma i složenosti poslova, (2) radu stečajnog upravitelja na ispitivanju tražbina i (3) vrijednosti stečajne mase</w:t>
      </w:r>
      <w:r w:rsidR="006E4329">
        <w:rPr>
          <w:bCs/>
          <w:sz w:val="22"/>
          <w:szCs w:val="22"/>
        </w:rPr>
        <w:t>. Sukladno čl. 10. Uredbe ako je do promjene stečajnog upravitelja došlo bez njegove odgovornosti, razriješenom stečajnom upravitelju može se odrediti nagrada razmjerno obavljenim poslovima u stečajnom postupku.</w:t>
      </w:r>
      <w:r w:rsidR="00DD6AD0" w:rsidRPr="00DD6AD0">
        <w:rPr>
          <w:sz w:val="22"/>
          <w:szCs w:val="22"/>
        </w:rPr>
        <w:t xml:space="preserve"> </w:t>
      </w:r>
      <w:r w:rsidR="004739F7">
        <w:rPr>
          <w:sz w:val="22"/>
          <w:szCs w:val="22"/>
        </w:rPr>
        <w:t>U konkretnom slučaju ranij</w:t>
      </w:r>
      <w:r w:rsidR="00335E48">
        <w:rPr>
          <w:sz w:val="22"/>
          <w:szCs w:val="22"/>
        </w:rPr>
        <w:t>i</w:t>
      </w:r>
      <w:r w:rsidR="004739F7">
        <w:rPr>
          <w:sz w:val="22"/>
          <w:szCs w:val="22"/>
        </w:rPr>
        <w:t xml:space="preserve"> stečajni upravitelj je razriješen bez njegove odgovornosti, pa s</w:t>
      </w:r>
      <w:r w:rsidR="00DD6AD0" w:rsidRPr="00DD6AD0">
        <w:rPr>
          <w:bCs/>
          <w:sz w:val="22"/>
          <w:szCs w:val="22"/>
        </w:rPr>
        <w:t xml:space="preserve">ud smatra da ranijem stečajnom </w:t>
      </w:r>
      <w:r w:rsidR="00335E48">
        <w:rPr>
          <w:bCs/>
          <w:sz w:val="22"/>
          <w:szCs w:val="22"/>
        </w:rPr>
        <w:t xml:space="preserve">upravitelju pripada nagrada </w:t>
      </w:r>
      <w:r w:rsidR="00DD6AD0" w:rsidRPr="00DD6AD0">
        <w:rPr>
          <w:bCs/>
          <w:sz w:val="22"/>
          <w:szCs w:val="22"/>
        </w:rPr>
        <w:t>razmjerno obavljenim poslovima u stečajnom postupku. Kod odluke o nagradi pojedinom stečajnom upravitelju sud</w:t>
      </w:r>
      <w:r w:rsidR="001D4DAA" w:rsidRPr="001D4DAA">
        <w:rPr>
          <w:bCs/>
          <w:sz w:val="22"/>
          <w:szCs w:val="22"/>
        </w:rPr>
        <w:t xml:space="preserve"> </w:t>
      </w:r>
      <w:r w:rsidR="00DD6AD0" w:rsidRPr="00DD6AD0">
        <w:rPr>
          <w:bCs/>
          <w:sz w:val="22"/>
          <w:szCs w:val="22"/>
        </w:rPr>
        <w:t>je cijenio obujam i složenost obavljenih poslova, kvalitetu obavljenih poslova, vrijeme obavljanja dužnosti i vrijednost unovčene stečajne mase</w:t>
      </w:r>
      <w:r w:rsidR="002A44B1">
        <w:rPr>
          <w:bCs/>
          <w:sz w:val="22"/>
          <w:szCs w:val="22"/>
        </w:rPr>
        <w:t xml:space="preserve">, </w:t>
      </w:r>
      <w:r w:rsidR="00295644">
        <w:rPr>
          <w:bCs/>
          <w:sz w:val="22"/>
          <w:szCs w:val="22"/>
        </w:rPr>
        <w:t>sve u odnosu na ukupnu vrijednost stečajne mase i imovin</w:t>
      </w:r>
      <w:r w:rsidR="004C4A21">
        <w:rPr>
          <w:bCs/>
          <w:sz w:val="22"/>
          <w:szCs w:val="22"/>
        </w:rPr>
        <w:t>u</w:t>
      </w:r>
      <w:r w:rsidR="00295644">
        <w:rPr>
          <w:bCs/>
          <w:sz w:val="22"/>
          <w:szCs w:val="22"/>
        </w:rPr>
        <w:t xml:space="preserve"> dužnika prema poslovnim knjigama, </w:t>
      </w:r>
      <w:r w:rsidR="008C4884">
        <w:rPr>
          <w:bCs/>
          <w:sz w:val="22"/>
          <w:szCs w:val="22"/>
        </w:rPr>
        <w:t>p</w:t>
      </w:r>
      <w:r w:rsidR="002A44B1">
        <w:rPr>
          <w:bCs/>
          <w:sz w:val="22"/>
          <w:szCs w:val="22"/>
        </w:rPr>
        <w:t xml:space="preserve">a </w:t>
      </w:r>
      <w:r w:rsidR="008C4884">
        <w:rPr>
          <w:bCs/>
          <w:sz w:val="22"/>
          <w:szCs w:val="22"/>
        </w:rPr>
        <w:t xml:space="preserve">je u granicama postavljenog zahtjeva ranijeg stečajnog upravitelja Jozu Brčiću odredio nagradu od (zatraženih) 20.000,00 kuna bruto, a za preostali </w:t>
      </w:r>
      <w:r w:rsidR="00200F26">
        <w:rPr>
          <w:bCs/>
          <w:sz w:val="22"/>
          <w:szCs w:val="22"/>
        </w:rPr>
        <w:t xml:space="preserve">iznos sukladno vrijednosti imovine  </w:t>
      </w:r>
      <w:r w:rsidR="00C37030">
        <w:rPr>
          <w:bCs/>
          <w:sz w:val="22"/>
          <w:szCs w:val="22"/>
        </w:rPr>
        <w:t xml:space="preserve">(3.7203.106,00 kuna) </w:t>
      </w:r>
      <w:r w:rsidR="008C4884">
        <w:rPr>
          <w:bCs/>
          <w:sz w:val="22"/>
          <w:szCs w:val="22"/>
        </w:rPr>
        <w:t xml:space="preserve">prema čl. 7. </w:t>
      </w:r>
      <w:r w:rsidR="00C37030">
        <w:rPr>
          <w:bCs/>
          <w:sz w:val="22"/>
          <w:szCs w:val="22"/>
        </w:rPr>
        <w:t xml:space="preserve">u svezi s čl. 11. </w:t>
      </w:r>
      <w:r w:rsidR="008C4884">
        <w:rPr>
          <w:bCs/>
          <w:sz w:val="22"/>
          <w:szCs w:val="22"/>
        </w:rPr>
        <w:t>Uredbe</w:t>
      </w:r>
      <w:r w:rsidR="00200F26">
        <w:rPr>
          <w:bCs/>
          <w:sz w:val="22"/>
          <w:szCs w:val="22"/>
        </w:rPr>
        <w:t xml:space="preserve"> </w:t>
      </w:r>
      <w:r w:rsidR="00C37030">
        <w:rPr>
          <w:bCs/>
          <w:sz w:val="22"/>
          <w:szCs w:val="22"/>
        </w:rPr>
        <w:t>odredio nagradu stečajnom upravitelju Anči Bašić u iznosu od 270.617,42 kuna</w:t>
      </w:r>
      <w:r w:rsidR="004C4A21">
        <w:rPr>
          <w:bCs/>
          <w:sz w:val="22"/>
          <w:szCs w:val="22"/>
        </w:rPr>
        <w:t xml:space="preserve"> bruto</w:t>
      </w:r>
      <w:r w:rsidR="004739F7">
        <w:rPr>
          <w:bCs/>
          <w:sz w:val="22"/>
          <w:szCs w:val="22"/>
        </w:rPr>
        <w:t>.</w:t>
      </w:r>
    </w:p>
    <w:p w:rsidRDefault="001C6B03" w:rsidP="00CE0DB3" w:rsidR="001C6B03">
      <w:pPr>
        <w:ind w:firstLine="708"/>
        <w:jc w:val="both"/>
        <w:rPr>
          <w:bCs/>
          <w:sz w:val="22"/>
          <w:szCs w:val="22"/>
        </w:rPr>
      </w:pPr>
    </w:p>
    <w:p w:rsidRDefault="004C4A21" w:rsidP="00CE0DB3" w:rsidR="004C4A21">
      <w:pPr>
        <w:ind w:firstLine="708"/>
        <w:jc w:val="both"/>
        <w:rPr>
          <w:bCs/>
          <w:sz w:val="22"/>
          <w:szCs w:val="22"/>
        </w:rPr>
      </w:pPr>
      <w:r w:rsidRPr="004C4A21">
        <w:rPr>
          <w:bCs/>
          <w:sz w:val="22"/>
          <w:szCs w:val="22"/>
        </w:rPr>
        <w:t>Sud je odobrio troškove stečajnog upravitelja prema podnesenom zahtjevu i to za  troškove</w:t>
      </w:r>
      <w:r w:rsidR="00151421">
        <w:rPr>
          <w:bCs/>
          <w:sz w:val="22"/>
          <w:szCs w:val="22"/>
        </w:rPr>
        <w:t xml:space="preserve"> poštarine prema dostavljenim potvrdama o primitku pošiljke (14 komada po 11,50 kuna = 161,00 kuna + 18,10 kuna + 21,60 kuna + 16,10 kuna + 16,10 kuna =) 232,90 kuna neto.</w:t>
      </w:r>
    </w:p>
    <w:p w:rsidRDefault="004C4A21" w:rsidP="00CE0DB3" w:rsidR="004C4A21">
      <w:pPr>
        <w:ind w:firstLine="708"/>
        <w:jc w:val="both"/>
        <w:rPr>
          <w:bCs/>
          <w:sz w:val="22"/>
          <w:szCs w:val="22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</w:t>
      </w:r>
      <w:r w:rsidR="00A667AF">
        <w:rPr>
          <w:sz w:val="22"/>
          <w:szCs w:val="22"/>
        </w:rPr>
        <w:t>navedenog</w:t>
      </w:r>
      <w:r w:rsidRPr="00BA3B63">
        <w:rPr>
          <w:sz w:val="22"/>
          <w:szCs w:val="22"/>
        </w:rPr>
        <w:t xml:space="preserve">, na temelju spomenutih propisa, odlučeno kao u izreci. </w:t>
      </w:r>
    </w:p>
    <w:p w:rsidRDefault="0039674D" w:rsidP="0039674D" w:rsidR="0039674D" w:rsidRPr="001D260D">
      <w:pPr>
        <w:jc w:val="both"/>
        <w:rPr>
          <w:sz w:val="16"/>
          <w:szCs w:val="16"/>
        </w:rPr>
      </w:pPr>
      <w:r w:rsidRPr="001D260D">
        <w:rPr>
          <w:sz w:val="16"/>
          <w:szCs w:val="16"/>
        </w:rPr>
        <w:tab/>
      </w:r>
      <w:r w:rsidRPr="001D260D">
        <w:rPr>
          <w:b/>
          <w:sz w:val="16"/>
          <w:szCs w:val="16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2B680E">
        <w:rPr>
          <w:b/>
          <w:sz w:val="22"/>
          <w:szCs w:val="22"/>
        </w:rPr>
        <w:t>14</w:t>
      </w:r>
      <w:r w:rsidR="0079442C">
        <w:rPr>
          <w:b/>
          <w:sz w:val="22"/>
          <w:szCs w:val="22"/>
        </w:rPr>
        <w:t xml:space="preserve">. </w:t>
      </w:r>
      <w:r w:rsidR="002B680E">
        <w:rPr>
          <w:b/>
          <w:sz w:val="22"/>
          <w:szCs w:val="22"/>
        </w:rPr>
        <w:t>kolovoza</w:t>
      </w:r>
      <w:r w:rsidR="0079442C">
        <w:rPr>
          <w:b/>
          <w:sz w:val="22"/>
          <w:szCs w:val="22"/>
        </w:rPr>
        <w:t xml:space="preserve"> </w:t>
      </w:r>
      <w:r w:rsidRPr="00BA3B63">
        <w:rPr>
          <w:b/>
          <w:sz w:val="22"/>
          <w:szCs w:val="22"/>
        </w:rPr>
        <w:t>201</w:t>
      </w:r>
      <w:r w:rsidR="00863399">
        <w:rPr>
          <w:b/>
          <w:sz w:val="22"/>
          <w:szCs w:val="22"/>
        </w:rPr>
        <w:t>8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FA3D5C" w:rsidP="0039674D" w:rsidR="00FA3D5C">
      <w:pPr>
        <w:jc w:val="both"/>
        <w:rPr>
          <w:b/>
          <w:sz w:val="28"/>
          <w:szCs w:val="28"/>
        </w:rPr>
      </w:pPr>
    </w:p>
    <w:p w:rsidRDefault="005E43D7" w:rsidP="0039674D" w:rsidR="005E43D7" w:rsidRPr="001D260D">
      <w:pPr>
        <w:jc w:val="both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0B5167" w:rsidP="000B5167" w:rsidR="000B5167" w:rsidRPr="000B5167">
      <w:pPr>
        <w:rPr>
          <w:sz w:val="22"/>
          <w:szCs w:val="22"/>
        </w:rPr>
      </w:pPr>
      <w:r w:rsidRPr="000B516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667AF" w:rsidP="0039674D" w:rsidR="00A667AF" w:rsidRPr="0056101D">
      <w:pPr>
        <w:rPr>
          <w:b/>
          <w:sz w:val="16"/>
          <w:szCs w:val="16"/>
        </w:rPr>
      </w:pPr>
    </w:p>
    <w:p w:rsidRDefault="0039674D" w:rsidP="0039674D" w:rsidR="0039674D" w:rsidRPr="00A21071">
      <w:pPr>
        <w:rPr>
          <w:b/>
          <w:sz w:val="18"/>
          <w:szCs w:val="18"/>
        </w:rPr>
      </w:pPr>
      <w:r w:rsidRPr="00A21071">
        <w:rPr>
          <w:b/>
          <w:sz w:val="18"/>
          <w:szCs w:val="18"/>
        </w:rPr>
        <w:t xml:space="preserve">DN-a </w:t>
      </w:r>
      <w:r w:rsidRPr="00A21071">
        <w:rPr>
          <w:sz w:val="18"/>
          <w:szCs w:val="18"/>
        </w:rPr>
        <w:t>(</w:t>
      </w:r>
      <w:r w:rsidR="002B680E">
        <w:rPr>
          <w:sz w:val="18"/>
          <w:szCs w:val="18"/>
        </w:rPr>
        <w:t>14.08</w:t>
      </w:r>
      <w:r w:rsidRPr="00A21071">
        <w:rPr>
          <w:sz w:val="18"/>
          <w:szCs w:val="18"/>
        </w:rPr>
        <w:t>.201</w:t>
      </w:r>
      <w:r w:rsidR="00863399">
        <w:rPr>
          <w:sz w:val="18"/>
          <w:szCs w:val="18"/>
        </w:rPr>
        <w:t>8</w:t>
      </w:r>
      <w:r w:rsidRPr="00A21071">
        <w:rPr>
          <w:sz w:val="18"/>
          <w:szCs w:val="18"/>
        </w:rPr>
        <w:t>.g.):</w:t>
      </w:r>
    </w:p>
    <w:p w:rsidRDefault="0078614C" w:rsidP="0078614C" w:rsidR="003D1468">
      <w:pPr>
        <w:numPr>
          <w:ilvl w:val="0"/>
          <w:numId w:val="9"/>
        </w:numPr>
        <w:rPr>
          <w:sz w:val="18"/>
          <w:szCs w:val="18"/>
        </w:rPr>
      </w:pPr>
      <w:r w:rsidRPr="00A21071">
        <w:rPr>
          <w:sz w:val="18"/>
          <w:szCs w:val="18"/>
        </w:rPr>
        <w:t>stečajni upravitelj</w:t>
      </w:r>
      <w:r w:rsidR="003D1468" w:rsidRPr="00A21071">
        <w:rPr>
          <w:sz w:val="18"/>
          <w:szCs w:val="18"/>
        </w:rPr>
        <w:t xml:space="preserve">, </w:t>
      </w:r>
      <w:r w:rsidR="00C50BAC">
        <w:rPr>
          <w:sz w:val="18"/>
          <w:szCs w:val="18"/>
        </w:rPr>
        <w:t>putem e oglasne ploče,</w:t>
      </w:r>
    </w:p>
    <w:p w:rsidRDefault="002B680E" w:rsidP="0078614C" w:rsidR="00C50BAC">
      <w:pPr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Jozo Brčić</w:t>
      </w:r>
      <w:r w:rsidR="00C50BAC">
        <w:rPr>
          <w:sz w:val="18"/>
          <w:szCs w:val="18"/>
        </w:rPr>
        <w:t>, putem e oglasne ploče,</w:t>
      </w:r>
    </w:p>
    <w:p w:rsidRDefault="0078614C" w:rsidP="00C50BAC" w:rsidR="001D260D" w:rsidRPr="00C50BAC">
      <w:pPr>
        <w:numPr>
          <w:ilvl w:val="0"/>
          <w:numId w:val="9"/>
        </w:numPr>
        <w:rPr>
          <w:sz w:val="18"/>
          <w:szCs w:val="18"/>
        </w:rPr>
      </w:pPr>
      <w:r w:rsidRPr="00A21071">
        <w:rPr>
          <w:sz w:val="18"/>
          <w:szCs w:val="18"/>
        </w:rPr>
        <w:t>e oglasna ploča</w:t>
      </w:r>
      <w:r w:rsidR="001D260D" w:rsidRPr="00C50BAC">
        <w:rPr>
          <w:sz w:val="18"/>
          <w:szCs w:val="18"/>
        </w:rPr>
        <w:t>.</w:t>
      </w:r>
    </w:p>
    <w:sectPr w:rsidSect="00F90C84" w:rsidR="001D260D" w:rsidRPr="00C50BAC">
      <w:headerReference w:type="even" r:id="rId12"/>
      <w:headerReference w:type="default" r:id="rId13"/>
      <w:pgSz w:h="16838" w:w="11906"/>
      <w:pgMar w:gutter="0" w:footer="720" w:header="720" w:left="1797" w:bottom="993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C11F5F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F1535F" w:rsidP="00F1535F" w:rsidR="00F1535F" w:rsidRPr="00F1535F">
    <w:pPr>
      <w:jc w:val="right"/>
      <w:rPr>
        <w:b/>
        <w:sz w:val="22"/>
        <w:szCs w:val="22"/>
      </w:rPr>
    </w:pPr>
    <w:r w:rsidRPr="00F1535F">
      <w:rPr>
        <w:b/>
        <w:sz w:val="22"/>
        <w:szCs w:val="22"/>
      </w:rPr>
      <w:t>Posl. br. 6-St.</w:t>
    </w:r>
    <w:r w:rsidR="006E4329">
      <w:rPr>
        <w:b/>
        <w:sz w:val="22"/>
        <w:szCs w:val="22"/>
      </w:rPr>
      <w:t>905</w:t>
    </w:r>
    <w:r w:rsidRPr="00F1535F">
      <w:rPr>
        <w:b/>
        <w:sz w:val="22"/>
        <w:szCs w:val="22"/>
      </w:rPr>
      <w:t>/2016-</w:t>
    </w:r>
    <w:r w:rsidR="006E4329">
      <w:rPr>
        <w:b/>
        <w:sz w:val="22"/>
        <w:szCs w:val="22"/>
      </w:rPr>
      <w:t>102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E272A51"/>
    <w:multiLevelType w:val="hybridMultilevel"/>
    <w:tmpl w:val="14487818"/>
    <w:lvl w:tplc="94DC2982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A56EA8"/>
    <w:multiLevelType w:val="hybridMultilevel"/>
    <w:tmpl w:val="DAF486DC"/>
    <w:lvl w:tplc="06C04C0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C470AE4"/>
    <w:multiLevelType w:val="hybridMultilevel"/>
    <w:tmpl w:val="5462C762"/>
    <w:lvl w:tplc="CF9AE1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6"/>
  </w:num>
  <w:num w:numId="5">
    <w:abstractNumId w:val="2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253F"/>
    <w:rsid w:val="0001750B"/>
    <w:rsid w:val="00064E57"/>
    <w:rsid w:val="000A638A"/>
    <w:rsid w:val="000B20CA"/>
    <w:rsid w:val="000B28EB"/>
    <w:rsid w:val="000B2F5E"/>
    <w:rsid w:val="000B3478"/>
    <w:rsid w:val="000B5167"/>
    <w:rsid w:val="000C0655"/>
    <w:rsid w:val="000C12EC"/>
    <w:rsid w:val="000C1716"/>
    <w:rsid w:val="000D28F3"/>
    <w:rsid w:val="000D58A1"/>
    <w:rsid w:val="000F49F4"/>
    <w:rsid w:val="000F7E8B"/>
    <w:rsid w:val="00100B3D"/>
    <w:rsid w:val="00105FEC"/>
    <w:rsid w:val="001100EE"/>
    <w:rsid w:val="001112F2"/>
    <w:rsid w:val="00144313"/>
    <w:rsid w:val="00151421"/>
    <w:rsid w:val="00153B21"/>
    <w:rsid w:val="00165C36"/>
    <w:rsid w:val="00170DFF"/>
    <w:rsid w:val="00196CC2"/>
    <w:rsid w:val="001A66AE"/>
    <w:rsid w:val="001A6ED6"/>
    <w:rsid w:val="001B14F0"/>
    <w:rsid w:val="001B22DB"/>
    <w:rsid w:val="001C29E3"/>
    <w:rsid w:val="001C6AD2"/>
    <w:rsid w:val="001C6B03"/>
    <w:rsid w:val="001D260D"/>
    <w:rsid w:val="001D4DAA"/>
    <w:rsid w:val="001D7BF5"/>
    <w:rsid w:val="001E0941"/>
    <w:rsid w:val="001E68A8"/>
    <w:rsid w:val="00200F26"/>
    <w:rsid w:val="00216A86"/>
    <w:rsid w:val="00230EA8"/>
    <w:rsid w:val="00240E2F"/>
    <w:rsid w:val="00241FF9"/>
    <w:rsid w:val="0027349C"/>
    <w:rsid w:val="002750E1"/>
    <w:rsid w:val="00275FEE"/>
    <w:rsid w:val="00290D53"/>
    <w:rsid w:val="0029150F"/>
    <w:rsid w:val="00295644"/>
    <w:rsid w:val="00295E8F"/>
    <w:rsid w:val="002A44B1"/>
    <w:rsid w:val="002B680E"/>
    <w:rsid w:val="002D1CB0"/>
    <w:rsid w:val="002F4D88"/>
    <w:rsid w:val="00304D93"/>
    <w:rsid w:val="0031587C"/>
    <w:rsid w:val="00315BB0"/>
    <w:rsid w:val="00317A8A"/>
    <w:rsid w:val="00320035"/>
    <w:rsid w:val="003305AE"/>
    <w:rsid w:val="00331AD9"/>
    <w:rsid w:val="003356EA"/>
    <w:rsid w:val="00335E48"/>
    <w:rsid w:val="003440E2"/>
    <w:rsid w:val="00354AC3"/>
    <w:rsid w:val="00367CCF"/>
    <w:rsid w:val="00381819"/>
    <w:rsid w:val="0038641D"/>
    <w:rsid w:val="0039674D"/>
    <w:rsid w:val="003B66FE"/>
    <w:rsid w:val="003B714A"/>
    <w:rsid w:val="003D0DAE"/>
    <w:rsid w:val="003D1468"/>
    <w:rsid w:val="003D79B1"/>
    <w:rsid w:val="003E1A25"/>
    <w:rsid w:val="003F2396"/>
    <w:rsid w:val="00400746"/>
    <w:rsid w:val="004020BF"/>
    <w:rsid w:val="00415FD9"/>
    <w:rsid w:val="004264DD"/>
    <w:rsid w:val="00437DC8"/>
    <w:rsid w:val="00445ABB"/>
    <w:rsid w:val="0045136F"/>
    <w:rsid w:val="0045170A"/>
    <w:rsid w:val="004625FA"/>
    <w:rsid w:val="004650A3"/>
    <w:rsid w:val="00472388"/>
    <w:rsid w:val="004739F7"/>
    <w:rsid w:val="004756A5"/>
    <w:rsid w:val="00476CAF"/>
    <w:rsid w:val="004802E7"/>
    <w:rsid w:val="00484880"/>
    <w:rsid w:val="00496E1F"/>
    <w:rsid w:val="004C4A21"/>
    <w:rsid w:val="004D1B5C"/>
    <w:rsid w:val="004D4268"/>
    <w:rsid w:val="004E31A8"/>
    <w:rsid w:val="004E5DA4"/>
    <w:rsid w:val="004F1913"/>
    <w:rsid w:val="005016E5"/>
    <w:rsid w:val="00505940"/>
    <w:rsid w:val="00515A96"/>
    <w:rsid w:val="0053020C"/>
    <w:rsid w:val="005403A8"/>
    <w:rsid w:val="005525BB"/>
    <w:rsid w:val="0056101D"/>
    <w:rsid w:val="005856FD"/>
    <w:rsid w:val="0059300A"/>
    <w:rsid w:val="005A0326"/>
    <w:rsid w:val="005A19F8"/>
    <w:rsid w:val="005B18B0"/>
    <w:rsid w:val="005E2795"/>
    <w:rsid w:val="005E4387"/>
    <w:rsid w:val="005E43D7"/>
    <w:rsid w:val="00615D15"/>
    <w:rsid w:val="006239BE"/>
    <w:rsid w:val="0063094D"/>
    <w:rsid w:val="0063399B"/>
    <w:rsid w:val="0063797F"/>
    <w:rsid w:val="00650810"/>
    <w:rsid w:val="00655B13"/>
    <w:rsid w:val="00660DA5"/>
    <w:rsid w:val="00677976"/>
    <w:rsid w:val="006815B9"/>
    <w:rsid w:val="00681B73"/>
    <w:rsid w:val="00692F69"/>
    <w:rsid w:val="00693E25"/>
    <w:rsid w:val="006A0A97"/>
    <w:rsid w:val="006A3FB9"/>
    <w:rsid w:val="006A4510"/>
    <w:rsid w:val="006B6037"/>
    <w:rsid w:val="006C3518"/>
    <w:rsid w:val="006C4470"/>
    <w:rsid w:val="006D163A"/>
    <w:rsid w:val="006D479C"/>
    <w:rsid w:val="006D728F"/>
    <w:rsid w:val="006E4329"/>
    <w:rsid w:val="007109A8"/>
    <w:rsid w:val="00715256"/>
    <w:rsid w:val="00724BA9"/>
    <w:rsid w:val="0073008B"/>
    <w:rsid w:val="00731C3D"/>
    <w:rsid w:val="007372A4"/>
    <w:rsid w:val="00745E14"/>
    <w:rsid w:val="00746830"/>
    <w:rsid w:val="007478FB"/>
    <w:rsid w:val="00756806"/>
    <w:rsid w:val="0078140D"/>
    <w:rsid w:val="00785462"/>
    <w:rsid w:val="0078614C"/>
    <w:rsid w:val="0079442C"/>
    <w:rsid w:val="007A23A2"/>
    <w:rsid w:val="007B4836"/>
    <w:rsid w:val="007B6140"/>
    <w:rsid w:val="007E296C"/>
    <w:rsid w:val="008140C5"/>
    <w:rsid w:val="00822ED9"/>
    <w:rsid w:val="00830064"/>
    <w:rsid w:val="00835441"/>
    <w:rsid w:val="00836696"/>
    <w:rsid w:val="00845F89"/>
    <w:rsid w:val="008632C3"/>
    <w:rsid w:val="00863399"/>
    <w:rsid w:val="008657F4"/>
    <w:rsid w:val="00871BAD"/>
    <w:rsid w:val="00872314"/>
    <w:rsid w:val="00876180"/>
    <w:rsid w:val="0088562D"/>
    <w:rsid w:val="00897B76"/>
    <w:rsid w:val="008A04DE"/>
    <w:rsid w:val="008B4C25"/>
    <w:rsid w:val="008C4884"/>
    <w:rsid w:val="008C68B8"/>
    <w:rsid w:val="00906A71"/>
    <w:rsid w:val="009154DF"/>
    <w:rsid w:val="00926C2D"/>
    <w:rsid w:val="0095190E"/>
    <w:rsid w:val="00960197"/>
    <w:rsid w:val="009616A6"/>
    <w:rsid w:val="00973E18"/>
    <w:rsid w:val="00977FF0"/>
    <w:rsid w:val="00981BC6"/>
    <w:rsid w:val="0099605B"/>
    <w:rsid w:val="009A1935"/>
    <w:rsid w:val="009A2F41"/>
    <w:rsid w:val="009A52B0"/>
    <w:rsid w:val="009A5CC2"/>
    <w:rsid w:val="009D44A1"/>
    <w:rsid w:val="009E60D9"/>
    <w:rsid w:val="009F229A"/>
    <w:rsid w:val="00A05715"/>
    <w:rsid w:val="00A15B43"/>
    <w:rsid w:val="00A17EB9"/>
    <w:rsid w:val="00A21071"/>
    <w:rsid w:val="00A2285A"/>
    <w:rsid w:val="00A33810"/>
    <w:rsid w:val="00A42E79"/>
    <w:rsid w:val="00A6146C"/>
    <w:rsid w:val="00A6231D"/>
    <w:rsid w:val="00A667AF"/>
    <w:rsid w:val="00A66E4D"/>
    <w:rsid w:val="00A866A0"/>
    <w:rsid w:val="00A87FC5"/>
    <w:rsid w:val="00A96DAE"/>
    <w:rsid w:val="00AB3902"/>
    <w:rsid w:val="00AB5E43"/>
    <w:rsid w:val="00AC19FD"/>
    <w:rsid w:val="00AC1A08"/>
    <w:rsid w:val="00AC2766"/>
    <w:rsid w:val="00AD03E8"/>
    <w:rsid w:val="00AE0490"/>
    <w:rsid w:val="00AF51CE"/>
    <w:rsid w:val="00AF5EE4"/>
    <w:rsid w:val="00AF7925"/>
    <w:rsid w:val="00B06A49"/>
    <w:rsid w:val="00B36C5D"/>
    <w:rsid w:val="00B3737E"/>
    <w:rsid w:val="00B4286B"/>
    <w:rsid w:val="00B44219"/>
    <w:rsid w:val="00B461BB"/>
    <w:rsid w:val="00B50A1E"/>
    <w:rsid w:val="00B530DB"/>
    <w:rsid w:val="00B70172"/>
    <w:rsid w:val="00B71C20"/>
    <w:rsid w:val="00B91373"/>
    <w:rsid w:val="00BA3B63"/>
    <w:rsid w:val="00BB2A19"/>
    <w:rsid w:val="00BB4583"/>
    <w:rsid w:val="00BD048C"/>
    <w:rsid w:val="00BD23EE"/>
    <w:rsid w:val="00BD5B4E"/>
    <w:rsid w:val="00BF668A"/>
    <w:rsid w:val="00C02175"/>
    <w:rsid w:val="00C057B5"/>
    <w:rsid w:val="00C1192F"/>
    <w:rsid w:val="00C11F5F"/>
    <w:rsid w:val="00C150DF"/>
    <w:rsid w:val="00C1564B"/>
    <w:rsid w:val="00C32DBA"/>
    <w:rsid w:val="00C3316C"/>
    <w:rsid w:val="00C37030"/>
    <w:rsid w:val="00C4209C"/>
    <w:rsid w:val="00C43249"/>
    <w:rsid w:val="00C452A3"/>
    <w:rsid w:val="00C50BAC"/>
    <w:rsid w:val="00C70079"/>
    <w:rsid w:val="00C852F8"/>
    <w:rsid w:val="00C85855"/>
    <w:rsid w:val="00CA66D1"/>
    <w:rsid w:val="00CA7892"/>
    <w:rsid w:val="00CB0730"/>
    <w:rsid w:val="00CC1078"/>
    <w:rsid w:val="00CD713B"/>
    <w:rsid w:val="00CD7839"/>
    <w:rsid w:val="00CE0DB3"/>
    <w:rsid w:val="00CE637D"/>
    <w:rsid w:val="00CE7A86"/>
    <w:rsid w:val="00CF0C42"/>
    <w:rsid w:val="00D0498E"/>
    <w:rsid w:val="00D26414"/>
    <w:rsid w:val="00D312E6"/>
    <w:rsid w:val="00D341B5"/>
    <w:rsid w:val="00D448DF"/>
    <w:rsid w:val="00D461D4"/>
    <w:rsid w:val="00D54E4E"/>
    <w:rsid w:val="00D76FF6"/>
    <w:rsid w:val="00D77C9A"/>
    <w:rsid w:val="00D82221"/>
    <w:rsid w:val="00D85D07"/>
    <w:rsid w:val="00D939B4"/>
    <w:rsid w:val="00D96D90"/>
    <w:rsid w:val="00DB3945"/>
    <w:rsid w:val="00DC564C"/>
    <w:rsid w:val="00DD0D6D"/>
    <w:rsid w:val="00DD45C6"/>
    <w:rsid w:val="00DD6AD0"/>
    <w:rsid w:val="00DE5101"/>
    <w:rsid w:val="00DF2544"/>
    <w:rsid w:val="00E04A90"/>
    <w:rsid w:val="00E20424"/>
    <w:rsid w:val="00E35D17"/>
    <w:rsid w:val="00E45964"/>
    <w:rsid w:val="00E469A2"/>
    <w:rsid w:val="00E56924"/>
    <w:rsid w:val="00E71533"/>
    <w:rsid w:val="00E91F84"/>
    <w:rsid w:val="00E97AA0"/>
    <w:rsid w:val="00EA3204"/>
    <w:rsid w:val="00EA5782"/>
    <w:rsid w:val="00EB33B0"/>
    <w:rsid w:val="00ED5A96"/>
    <w:rsid w:val="00EF3178"/>
    <w:rsid w:val="00EF36DA"/>
    <w:rsid w:val="00EF6C3B"/>
    <w:rsid w:val="00F04726"/>
    <w:rsid w:val="00F13A0E"/>
    <w:rsid w:val="00F1535F"/>
    <w:rsid w:val="00F1646D"/>
    <w:rsid w:val="00F16825"/>
    <w:rsid w:val="00F33C86"/>
    <w:rsid w:val="00F556A3"/>
    <w:rsid w:val="00F83B78"/>
    <w:rsid w:val="00F90C84"/>
    <w:rsid w:val="00F91C0F"/>
    <w:rsid w:val="00F97395"/>
    <w:rsid w:val="00FA3D5C"/>
    <w:rsid w:val="00FA7408"/>
    <w:rsid w:val="00FB4DAD"/>
    <w:rsid w:val="00FB7CB9"/>
    <w:rsid w:val="00FC097B"/>
    <w:rsid w:val="00FC5D91"/>
    <w:rsid w:val="00FD55FB"/>
    <w:rsid w:val="00FD6575"/>
    <w:rsid w:val="00FE1A10"/>
    <w:rsid w:val="00FE4487"/>
    <w:rsid w:val="00FE484E"/>
    <w:rsid w:val="00FE7EB9"/>
    <w:rsid w:val="00FF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11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F5F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F5F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F5F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F5F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11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F5F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F5F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F5F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F5F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prijave tražbina uz spis žuti registrator
spis sa strane stola-lijevo</izvorni_sadrzaj>
    <derivirana_varijabla naziv="DomainObject.Predmet.PrimjedbaSuca_1">Čl. 444. st. 2. SZ
prijave tražbina uz spis žuti registrator
spis sa strane stola-lijevo</derivirana_varijabla>
  </DomainObject.Predmet.PrimjedbaSuca>
  <DomainObject.Predmet.ProtustrankaFormated>
    <izvorni_sadrzaj>  GRIP GRADNJA d.o.o. za gradnju, trgovinu, turizam, ugostiteljstvo i usluge zastupanog po punomoćniku Anči Bašić, stečajni upravitelj</izvorni_sadrzaj>
    <derivirana_varijabla naziv="DomainObject.Predmet.ProtustrankaFormated_1">  GRIP GRADNJA d.o.o. za gradnju, trgovinu, turizam, ugostiteljstvo i usluge zastupanog po punomoćniku Anči Bašić, stečajni upravitelj</derivirana_varijabla>
  </DomainObject.Predmet.ProtustrankaFormated>
  <DomainObject.Predmet.ProtustrankaFormatedOIB>
    <izvorni_sadrzaj>  GRIP GRADNJA d.o.o. za gradnju, trgovinu, turizam, ugostiteljstvo i usluge, OIB 45163761671 zastupanog po punomoćniku Anči Bašić, stečajni upravitelj</izvorni_sadrzaj>
    <derivirana_varijabla naziv="DomainObject.Predmet.ProtustrankaFormatedOIB_1">  GRIP GRADNJA d.o.o. za gradnju, trgovinu, turizam, ugostiteljstvo i usluge, OIB 45163761671 zastupanog po punomoćniku Anči Bašić, stečajni upravitelj</derivirana_varijabla>
  </DomainObject.Predmet.ProtustrankaFormatedOIB>
  <DomainObject.Predmet.ProtustrankaFormatedWithAdress>
    <izvorni_sadrzaj> GRIP GRADNJA d.o.o. za gradnju, trgovinu, turizam, ugostiteljstvo i usluge, Oko Sv.Kaje 30, 21210 Solin zastupanog po punomoćniku Anči Bašić, stečajni upravitelj</izvorni_sadrzaj>
    <derivirana_varijabla naziv="DomainObject.Predmet.ProtustrankaFormatedWithAdress_1"> GRIP GRADNJA d.o.o. za gradnju, trgovinu, turizam, ugostiteljstvo i usluge, Oko Sv.Kaje 30, 21210 Solin zastupanog po punomoćniku Anči Bašić, stečajni upravitelj</derivirana_varijabla>
  </DomainObject.Predmet.ProtustrankaFormatedWithAdress>
  <DomainObject.Predmet.ProtustrankaFormatedWithAdressOIB>
    <izvorni_sadrzaj> GRIP GRADNJA d.o.o. za gradnju, trgovinu, turizam, ugostiteljstvo i usluge, OIB 45163761671, Oko Sv.Kaje 30, 21210 Solin zastupanog po punomoćniku Anči Bašić, stečajni upravitelj</izvorni_sadrzaj>
    <derivirana_varijabla naziv="DomainObject.Predmet.ProtustrankaFormatedWithAdressOIB_1"> GRIP GRADNJA d.o.o. za gradnju, trgovinu, turizam, ugostiteljstvo i usluge, OIB 45163761671, Oko Sv.Kaje 30, 21210 Solin zastupanog po punomoćniku Anči Bašić, stečajni upravitelj</derivirana_varijabla>
  </DomainObject.Predmet.ProtustrankaFormatedWithAdressOIB>
  <DomainObject.Predmet.ProtustrankaWithAdress>
    <izvorni_sadrzaj>GRIP GRADNJA d.o.o. za gradnju, trgovinu, turizam, ugostiteljstvo i usluge Oko Sv.Kaje 30, 21210 Solin</izvorni_sadrzaj>
    <derivirana_varijabla naziv="DomainObject.Predmet.ProtustrankaWithAdress_1">GRIP GRADNJA d.o.o. za gradnju, trgovinu, turizam, ugostiteljstvo i usluge Oko Sv.Kaje 30, 21210 Solin</derivirana_varijabla>
  </DomainObject.Predmet.ProtustrankaWithAdress>
  <DomainObject.Predmet.ProtustrankaWithAdressOIB>
    <izvorni_sadrzaj>GRIP GRADNJA d.o.o. za gradnju, trgovinu, turizam, ugostiteljstvo i usluge, OIB 45163761671, Oko Sv.Kaje 30, 21210 Solin</izvorni_sadrzaj>
    <derivirana_varijabla naziv="DomainObject.Predmet.ProtustrankaWithAdressOIB_1">GRIP GRADNJA d.o.o. za gradnju, trgovinu, turizam, ugostiteljstvo i usluge, OIB 45163761671, Oko Sv.Kaje 30, 21210 Solin</derivirana_varijabla>
  </DomainObject.Predmet.ProtustrankaWithAdressOIB>
  <DomainObject.Predmet.ProtustrankaNazivFormated>
    <izvorni_sadrzaj>GRIP GRADNJA d.o.o. za gradnju, trgovinu, turizam, ugostiteljstvo i usluge</izvorni_sadrzaj>
    <derivirana_varijabla naziv="DomainObject.Predmet.ProtustrankaNazivFormated_1">GRIP GRADNJA d.o.o. za gradnju, trgovinu, turizam, ugostiteljstvo i usluge</derivirana_varijabla>
  </DomainObject.Predmet.ProtustrankaNazivFormated>
  <DomainObject.Predmet.ProtustrankaNazivFormatedOIB>
    <izvorni_sadrzaj>GRIP GRADNJA d.o.o. za gradnju, trgovinu, turizam, ugostiteljstvo i usluge, OIB 45163761671</izvorni_sadrzaj>
    <derivirana_varijabla naziv="DomainObject.Predmet.ProtustrankaNazivFormatedOIB_1">GRIP GRADNJA d.o.o. za gradnju, trgovinu, turizam, ugostiteljstvo i usluge, OIB 45163761671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CEMEX Hrvatska dioničko društvo za proizvodnju i prodaju cementa i drugih građevinskih materijala</izvorni_sadrzaj>
    <derivirana_varijabla naziv="DomainObject.Predmet.StrankaFormated_1">  FINANCIJSKA AGENCIJA, RC SPLIT; CEMEX Hrvatska dioničko društvo za proizvodnju i prodaju cementa i drugih građevinskih materijala</derivirana_varijabla>
  </DomainObject.Predmet.StrankaFormated>
  <DomainObject.Predmet.StrankaFormatedOIB>
    <izvorni_sadrzaj>  FINANCIJSKA AGENCIJA, RC SPLIT, OIB 85821130368; CEMEX Hrvatska dioničko društvo za proizvodnju i prodaju cementa i drugih građevinskih materijala, OIB 94136335132</izvorni_sadrzaj>
    <derivirana_varijabla naziv="DomainObject.Predmet.StrankaFormatedOIB_1">  FINANCIJSKA AGENCIJA, RC SPLIT, OIB 85821130368; CEMEX Hrvatska dioničko društvo za proizvodnju i prodaju cementa i drugih građevinskih materijala, OIB 94136335132</derivirana_varijabla>
  </DomainObject.Predmet.StrankaFormatedOIB>
  <DomainObject.Predmet.StrankaFormatedWithAdress>
    <izvorni_sadrzaj> FINANCIJSKA AGENCIJA, RC SPLIT, Mažuranićevo šetalište 24 b, 21000 Split; CEMEX Hrvatska dioničko društvo za proizvodnju i prodaju cementa i drugih građevinskih materijala, F. Tuđmana 45, 21212 Kaštel Sućurac</izvorni_sadrzaj>
    <derivirana_varijabla naziv="DomainObject.Predmet.StrankaFormatedWithAdress_1"> FINANCIJSKA AGENCIJA, RC SPLIT, Mažuranićevo šetalište 24 b, 21000 Split; CEMEX Hrvatska dioničko društvo za proizvodnju i prodaju cementa i drugih građevinskih materijala, F. Tuđmana 45, 21212 Kaštel Sućurac</derivirana_varijabla>
  </DomainObject.Predmet.StrankaFormatedWithAdress>
  <DomainObject.Predmet.StrankaFormatedWithAdressOIB>
    <izvorni_sadrzaj> FINANCIJSKA AGENCIJA, RC SPLIT, OIB 85821130368, Mažuranićevo šetalište 24 b, 21000 Split; CEMEX Hrvatska dioničko društvo za proizvodnju i prodaju cementa i drugih građevinskih materijala, OIB 94136335132, F. Tuđmana 45, 21212 Kaštel Sućurac</izvorni_sadrzaj>
    <derivirana_varijabla naziv="DomainObject.Predmet.StrankaFormatedWithAdressOIB_1"> FINANCIJSKA AGENCIJA, RC SPLIT, OIB 85821130368, Mažuranićevo šetalište 24 b, 21000 Split; CEMEX Hrvatska dioničko društvo za proizvodnju i prodaju cementa i drugih građevinskih materijala, OIB 94136335132, F. Tuđmana 45, 21212 Kaštel Sućurac</derivirana_varijabla>
  </DomainObject.Predmet.StrankaFormatedWithAdressOIB>
  <DomainObject.Predmet.StrankaWithAdress>
    <izvorni_sadrzaj>FINANCIJSKA AGENCIJA, RC SPLIT Mažuranićevo šetalište 24 b,21000 Split,CEMEX Hrvatska dioničko društvo za proizvodnju i prodaju cementa i drugih građevinskih materijala F. Tuđmana 45,21212 Kaštel Sućurac</izvorni_sadrzaj>
    <derivirana_varijabla naziv="DomainObject.Predmet.StrankaWithAdress_1">FINANCIJSKA AGENCIJA, RC SPLIT Mažuranićevo šetalište 24 b,21000 Split,CEMEX Hrvatska dioničko društvo za proizvodnju i prodaju cementa i drugih građevinskih materijala F. Tuđmana 45,21212 Kaštel Sućurac</derivirana_varijabla>
  </DomainObject.Predmet.StrankaWithAdress>
  <DomainObject.Predmet.StrankaWithAdressOIB>
    <izvorni_sadrzaj>FINANCIJSKA AGENCIJA, RC SPLIT, OIB 85821130368, Mažuranićevo šetalište 24 b,21000 Split,CEMEX Hrvatska dioničko društvo za proizvodnju i prodaju cementa i drugih građevinskih materijala, OIB 94136335132, F. Tuđmana 45,21212 Kaštel Sućurac</izvorni_sadrzaj>
    <derivirana_varijabla naziv="DomainObject.Predmet.StrankaWithAdressOIB_1">FINANCIJSKA AGENCIJA, RC SPLIT, OIB 85821130368, Mažuranićevo šetalište 24 b,21000 Split,CEMEX Hrvatska dioničko društvo za proizvodnju i prodaju cementa i drugih građevinskih materijala, OIB 94136335132, F. Tuđmana 45,21212 Kaštel Sućurac</derivirana_varijabla>
  </DomainObject.Predmet.StrankaWithAdressOIB>
  <DomainObject.Predmet.StrankaNazivFormated>
    <izvorni_sadrzaj>FINANCIJSKA AGENCIJA, RC SPLIT,CEMEX Hrvatska dioničko društvo za proizvodnju i prodaju cementa i drugih građevinskih materijala</izvorni_sadrzaj>
    <derivirana_varijabla naziv="DomainObject.Predmet.StrankaNazivFormated_1">FINANCIJSKA AGENCIJA, RC SPLIT,CEMEX Hrvatska dioničko društvo za proizvodnju i prodaju cementa i drugih građevinskih materijala</derivirana_varijabla>
  </DomainObject.Predmet.StrankaNazivFormated>
  <DomainObject.Predmet.StrankaNazivFormatedOIB>
    <izvorni_sadrzaj>FINANCIJSKA AGENCIJA, RC SPLIT, OIB 85821130368,CEMEX Hrvatska dioničko društvo za proizvodnju i prodaju cementa i drugih građevinskih materijala, OIB 94136335132</izvorni_sadrzaj>
    <derivirana_varijabla naziv="DomainObject.Predmet.StrankaNazivFormatedOIB_1">FINANCIJSKA AGENCIJA, RC SPLIT, OIB 85821130368,CEMEX Hrvatska dioničko društvo za proizvodnju i prodaju cementa i drugih građevinskih materijala, OIB 94136335132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612384.19</izvorni_sadrzaj>
    <derivirana_varijabla naziv="DomainObject.Predmet.TrenutnaVrijednost_1">612384.19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Formated_1">
      <item>FINANCIJSKA AGENCIJA, RC SPLIT</item>
      <item>CEMEX Hrvatska dioničko društvo za proizvodnju i prodaju cementa i drugih građevinskih materijala</item>
    </derivirana_varijabla>
  </DomainObject.Predmet.StrankaListFormated>
  <DomainObject.Predmet.StrankaList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FormatedOIB>
  <DomainObject.Predmet.StrankaListFormatedWithAdress>
    <izvorni_sadrzaj>
      <item>FINANCIJSKA AGENCIJA, RC SPLIT, Mažuranićevo šetalište 24 b, 21000 Split</item>
      <item>CEMEX Hrvatska dioničko društvo za proizvodnju i prodaju cementa i drugih građevinskih materijala, F. Tuđmana 45, 21212 Kaštel Sućurac</item>
    </izvorni_sadrzaj>
    <derivirana_varijabla naziv="DomainObject.Predmet.StrankaListFormatedWithAdress_1">
      <item>FINANCIJSKA AGENCIJA, RC SPLIT, Mažuranićevo šetalište 24 b, 21000 Split</item>
      <item>CEMEX Hrvatska dioničko društvo za proizvodnju i prodaju cementa i drugih građevinskih materijala, F. Tuđmana 45, 21212 Kaštel Sućurac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izvorni_sadrzaj>
    <derivirana_varijabla naziv="DomainObject.Predmet.StrankaListFormatedWithAdressOIB_1"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derivirana_varijabla>
  </DomainObject.Predmet.StrankaListFormatedWithAdressOIB>
  <DomainObject.Predmet.StrankaListNaziv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NazivFormated_1">
      <item>FINANCIJSKA AGENCIJA, RC SPLIT</item>
      <item>CEMEX Hrvatska dioničko društvo za proizvodnju i prodaju cementa i drugih građevinskih materijala</item>
    </derivirana_varijabla>
  </DomainObject.Predmet.StrankaListNazivFormated>
  <DomainObject.Predmet.StrankaListNaziv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Naziv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NazivFormatedOIB>
  <DomainObject.Predmet.ProtuStrankaListFormated>
    <izvorni_sadrzaj>
      <item>GRIP GRADNJA d.o.o. za gradnju, trgovinu, turizam, ugostiteljstvo i usluge zastupanog po punomoćniku Anči Bašić, stečajni upravitelj</item>
    </izvorni_sadrzaj>
    <derivirana_varijabla naziv="DomainObject.Predmet.ProtuStrankaListFormated_1">
      <item>GRIP GRADNJA d.o.o. za gradnju, trgovinu, turizam, ugostiteljstvo i usluge zastupanog po punomoćniku Anči Bašić, stečajni upravitelj</item>
    </derivirana_varijabla>
  </DomainObject.Predmet.ProtuStrankaListFormated>
  <DomainObject.Predmet.ProtuStrankaListFormatedOIB>
    <izvorni_sadrzaj>
      <item>GRIP GRADNJA d.o.o. za gradnju, trgovinu, turizam, ugostiteljstvo i usluge, OIB 45163761671 zastupanog po punomoćniku Anči Bašić, stečajni upravitelj</item>
    </izvorni_sadrzaj>
    <derivirana_varijabla naziv="DomainObject.Predmet.ProtuStrankaListFormatedOIB_1">
      <item>GRIP GRADNJA d.o.o. za gradnju, trgovinu, turizam, ugostiteljstvo i usluge, OIB 45163761671 zastupanog po punomoćniku Anči Bašić, stečajni upravitelj</item>
    </derivirana_varijabla>
  </DomainObject.Predmet.ProtuStrankaListFormatedOIB>
  <DomainObject.Predmet.ProtuStrankaListFormatedWithAdress>
    <izvorni_sadrzaj>
      <item>GRIP GRADNJA d.o.o. za gradnju, trgovinu, turizam, ugostiteljstvo i usluge, Oko Sv.Kaje 30, 21210 Solin zastupanog po punomoćniku Anči Bašić, stečajni upravitelj</item>
    </izvorni_sadrzaj>
    <derivirana_varijabla naziv="DomainObject.Predmet.ProtuStrankaListFormatedWithAdress_1">
      <item>GRIP GRADNJA d.o.o. za gradnju, trgovinu, turizam, ugostiteljstvo i usluge, Oko Sv.Kaje 30, 21210 Solin zastupanog po punomoćniku Anči Bašić, stečajni upravitelj</item>
    </derivirana_varijabla>
  </DomainObject.Predmet.ProtuStrankaListFormatedWithAdress>
  <DomainObject.Predmet.ProtuStrankaListFormatedWithAdressOIB>
    <izvorni_sadrzaj>
      <item>GRIP GRADNJA d.o.o. za gradnju, trgovinu, turizam, ugostiteljstvo i usluge, OIB 45163761671, Oko Sv.Kaje 30, 21210 Solin zastupanog po punomoćniku Anči Bašić, stečajni upravitelj</item>
    </izvorni_sadrzaj>
    <derivirana_varijabla naziv="DomainObject.Predmet.ProtuStrankaListFormatedWithAdressOIB_1">
      <item>GRIP GRADNJA d.o.o. za gradnju, trgovinu, turizam, ugostiteljstvo i usluge, OIB 45163761671, Oko Sv.Kaje 30, 21210 Solin zastupanog po punomoćniku Anči Bašić, stečajni upravitelj</item>
    </derivirana_varijabla>
  </DomainObject.Predmet.ProtuStrankaListFormatedWithAdressOIB>
  <DomainObject.Predmet.ProtuStrankaListNazivFormated>
    <izvorni_sadrzaj>
      <item>GRIP GRADNJA d.o.o. za gradnju, trgovinu, turizam, ugostiteljstvo i usluge</item>
    </izvorni_sadrzaj>
    <derivirana_varijabla naziv="DomainObject.Predmet.ProtuStrankaListNazivFormated_1">
      <item>GRIP GRADNJA d.o.o. za gradnju, trgovinu, turizam, ugostiteljstvo i usluge</item>
    </derivirana_varijabla>
  </DomainObject.Predmet.ProtuStrankaListNazivFormated>
  <DomainObject.Predmet.ProtuStrankaListNazivFormatedOIB>
    <izvorni_sadrzaj>
      <item>GRIP GRADNJA d.o.o. za gradnju, trgovinu, turizam, ugostiteljstvo i usluge, OIB 45163761671</item>
    </izvorni_sadrzaj>
    <derivirana_varijabla naziv="DomainObject.Predmet.ProtuStrankaListNazivFormatedOIB_1">
      <item>GRIP GRADNJA d.o.o. za gradnju, trgovinu, turizam, ugostiteljstvo i usluge, OIB 45163761671</item>
    </derivirana_varijabla>
  </DomainObject.Predmet.ProtuStrankaListNazivFormatedOIB>
  <DomainObject.Predmet.OstaliListFormated>
    <izvorni_sadrzaj>
      <item>Anči Bašić, stečajni upravitelj punomoćnica sudionika u postupku GRIP GRADNJA d.o.o. za gradnju, trgovinu, turizam, ugostiteljstvo i usluge</item>
    </izvorni_sadrzaj>
    <derivirana_varijabla naziv="DomainObject.Predmet.OstaliListFormated_1">
      <item>Anči Bašić, stečajni upravitelj punomoćnica sudionika u postupku GRIP GRADNJA d.o.o. za gradnju, trgovinu, turizam, ugostiteljstvo i usluge</item>
    </derivirana_varijabla>
  </DomainObject.Predmet.OstaliListFormated>
  <DomainObject.Predmet.OstaliListFormatedOIB>
    <izvorni_sadrzaj>
      <item>Anči Bašić, stečajni upravitelj, OIB 38874953663 punomoćnica sudionika u postupku GRIP GRADNJA d.o.o. za gradnju, trgovinu, turizam, ugostiteljstvo i usluge</item>
    </izvorni_sadrzaj>
    <derivirana_varijabla naziv="DomainObject.Predmet.OstaliListFormatedOIB_1">
      <item>Anči Bašić, stečajni upravitelj, OIB 38874953663 punomoćnica sudionika u postupku GRIP GRADNJA d.o.o. za gradnju, trgovinu, turizam, ugostiteljstvo i usluge</item>
    </derivirana_varijabla>
  </DomainObject.Predmet.OstaliListFormatedOIB>
  <DomainObject.Predmet.OstaliListFormatedWithAdress>
    <izvorni_sadrzaj>
      <item>Anči Bašić, stečajni upravitelj, Mažuranićevo Šetalište 35, 21000 Split punomoćnica sudionika u postupku GRIP GRADNJA d.o.o. za gradnju, trgovinu, turizam, ugostiteljstvo i usluge</item>
    </izvorni_sadrzaj>
    <derivirana_varijabla naziv="DomainObject.Predmet.OstaliListFormatedWithAdress_1">
      <item>Anči Bašić, stečajni upravitelj, Mažuranićevo Šetalište 35, 21000 Split punomoćnica sudionika u postupku GRIP GRADNJA d.o.o. za gradnju, trgovinu, turizam, ugostiteljstvo i usluge</item>
    </derivirana_varijabla>
  </DomainObject.Predmet.OstaliListFormatedWithAdress>
  <DomainObject.Predmet.OstaliListFormatedWithAdressOIB>
    <izvorni_sadrzaj>
      <item>Anči Bašić, stečajni upravitelj, OIB 38874953663, Mažuranićevo Šetalište 35, 21000 Split punomoćnica sudionika u postupku GRIP GRADNJA d.o.o. za gradnju, trgovinu, turizam, ugostiteljstvo i usluge</item>
    </izvorni_sadrzaj>
    <derivirana_varijabla naziv="DomainObject.Predmet.OstaliListFormatedWithAdressOIB_1">
      <item>Anči Bašić, stečajni upravitelj, OIB 38874953663, Mažuranićevo Šetalište 35, 21000 Split punomoćnica sudionika u postupku GRIP GRADNJA d.o.o. za gradnju, trgovinu, turizam, ugostiteljstvo i usluge</item>
    </derivirana_varijabla>
  </DomainObject.Predmet.OstaliListFormatedWithAdressOIB>
  <DomainObject.Predmet.OstaliListNazivFormated>
    <izvorni_sadrzaj>
      <item>Anči Bašić, stečajni upravitelj</item>
    </izvorni_sadrzaj>
    <derivirana_varijabla naziv="DomainObject.Predmet.OstaliListNazivFormated_1">
      <item>Anči Bašić, stečajni upravitelj</item>
    </derivirana_varijabla>
  </DomainObject.Predmet.OstaliListNazivFormated>
  <DomainObject.Predmet.OstaliListNazivFormatedOIB>
    <izvorni_sadrzaj>
      <item>Anči Bašić, stečajni upravitelj, OIB 38874953663</item>
    </izvorni_sadrzaj>
    <derivirana_varijabla naziv="DomainObject.Predmet.OstaliListNazivFormatedOIB_1">
      <item>Anči Bašić, stečajni upravitelj,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GRIP GRADNJA d.o.o. za gradnju, trgovinu, turizam, ugostiteljstvo i usluge</izvorni_sadrzaj>
    <derivirana_varijabla naziv="DomainObject.Predmet.ProtustrankaIDrugi_1">GRIP GRADNJA d.o.o. za gradnju, trgovinu, turizam,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GRIP GRADNJA d.o.o. za gradnju, trgovinu, turizam, ugostiteljstvo i usluge, OIB 45163761671, Oko Sv.Kaje 30, 21210 Solin</izvorni_sadrzaj>
    <derivirana_varijabla naziv="DomainObject.Predmet.ProtustrankaIDrugiAdressOIB_1">GRIP GRADNJA d.o.o. za gradnju, trgovinu, turizam, ugostiteljstvo i usluge, OIB 45163761671, Oko Sv.Kaje 30,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 GRADNJA d.o.o. za gradnju, trgovinu, turizam, ugostiteljstvo i usluge</item>
      <item>FINANCIJSKA AGENCIJA, RC SPLIT</item>
      <item>CEMEX Hrvatska dioničko društvo za proizvodnju i prodaju cementa i drugih građevinskih materijala</item>
      <item>Anči Bašić, stečajni upravitelj</item>
    </izvorni_sadrzaj>
    <derivirana_varijabla naziv="DomainObject.Predmet.SudioniciListNaziv_1">
      <item>GRIP GRADNJA d.o.o. za gradnju, trgovinu, turizam, ugostiteljstvo i usluge</item>
      <item>FINANCIJSKA AGENCIJA, RC SPLIT</item>
      <item>CEMEX Hrvatska dioničko društvo za proizvodnju i prodaju cementa i drugih građevinskih materijala</item>
      <item>Anči Bašić, stečajni upravitelj</item>
    </derivirana_varijabla>
  </DomainObject.Predmet.SudioniciListNaziv>
  <DomainObject.Predmet.SudioniciListAdressOIB>
    <izvorni_sadrzaj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  <item>Anči Bašić, stečajni upravitelj, OIB 38874953663, Mažuranićevo Šetalište 35,21000 Split</item>
    </izvorni_sadrzaj>
    <derivirana_varijabla naziv="DomainObject.Predmet.SudioniciListAdressOIB_1"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  <item>Anči Bašić, stečajni upravitelj,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45163761671</item>
      <item>, OIB 85821130368</item>
      <item>, OIB 94136335132</item>
      <item>, OIB 38874953663</item>
    </izvorni_sadrzaj>
    <derivirana_varijabla naziv="DomainObject.Predmet.SudioniciListNazivOIB_1">
      <item>, OIB 45163761671</item>
      <item>, OIB 85821130368</item>
      <item>, OIB 94136335132</item>
      <item>, OIB 38874953663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771</properties:Words>
  <properties:Characters>4349</properties:Characters>
  <properties:Lines>99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2018-08-14T10:09:00Z</dcterms:created>
  <dc:creator>Srđan Gavranić</dc:creator>
  <cp:lastModifiedBy>Srđan Gavranić</cp:lastModifiedBy>
  <cp:lastPrinted>2017-10-10T13:05:00Z</cp:lastPrinted>
  <dcterms:modified xmlns:xsi="http://www.w3.org/2001/XMLSchema-instance" xsi:type="dcterms:W3CDTF">2018-08-14T10:16:00Z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za dva stečajna upravitelja NOVO i naknada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