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599f" w14:paraId="3f3599f" w:rsidRDefault="008E7FF3" w:rsidP="00910611" w:rsidR="008E7FF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FF3" w:rsidP="00910611" w:rsidR="008E7FF3">
      <w:r>
        <w:rPr>
          <w:rFonts w:eastAsia="MS Mincho"/>
        </w:rPr>
        <w:t>REPUBLIKA HRVATSKA</w:t>
      </w:r>
    </w:p>
    <w:p w:rsidRDefault="008E7FF3" w:rsidP="00910611" w:rsidR="008E7FF3">
      <w:r>
        <w:rPr>
          <w:rFonts w:eastAsia="MS Mincho"/>
        </w:rPr>
        <w:t>TRGOVAČKI SUD U RIJECI</w:t>
      </w:r>
    </w:p>
    <w:p w:rsidRDefault="008E7FF3" w:rsidR="008E7FF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7FF3" w:rsidP="00910611" w:rsidR="008E7FF3" w:rsidRPr="00910611"/>
    <w:p w:rsidRDefault="00C64BCA" w:rsidP="005B37B0" w:rsidR="00C64BCA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D2375">
        <w:t>940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347286">
        <w:t>21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E47EB" w:rsidRP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4D2375">
        <w:rPr>
          <w:b/>
          <w:bCs/>
        </w:rPr>
        <w:t xml:space="preserve">MEIFANG </w:t>
      </w:r>
      <w:r w:rsidR="004D2375" w:rsidRPr="004D2375">
        <w:rPr>
          <w:b/>
          <w:bCs/>
        </w:rPr>
        <w:t xml:space="preserve">društvo s ograničenom odgovornošću za </w:t>
      </w:r>
      <w:r w:rsidR="004D2375">
        <w:rPr>
          <w:b/>
          <w:bCs/>
        </w:rPr>
        <w:t xml:space="preserve"> trgovinu i ugostiteljstvo, Krk, Trg bana Josipa Jelačića bb</w:t>
      </w:r>
      <w:r w:rsidR="0080283B">
        <w:rPr>
          <w:b/>
          <w:bCs/>
        </w:rPr>
        <w:t>, OIB 10083065430</w:t>
      </w:r>
      <w:r w:rsidR="00C2309F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80283B">
        <w:rPr>
          <w:b/>
        </w:rPr>
        <w:t>65,00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47286">
        <w:t>21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C3FA8">
        <w:rPr>
          <w:sz w:val="20"/>
          <w:szCs w:val="20"/>
        </w:rPr>
        <w:t>21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7F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4D2375">
      <w:t>940</w:t>
    </w:r>
    <w:r w:rsidR="00495574">
      <w:t>/15-</w:t>
    </w:r>
    <w:r w:rsidR="008E7FF3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1C85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E7FF3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7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F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F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F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F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7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F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F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F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F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St-940/2015</izvorni_sadrzaj>
    <derivirana_varijabla naziv="DomainObject.Predmet.OznakaBroj_1">St-940/2015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MEIFANG d.o.o. Krk</izvorni_sadrzaj>
    <derivirana_varijabla naziv="DomainObject.Predmet.ProtustrankaFormated_1">  MEIFANG d.o.o. Krk</derivirana_varijabla>
  </DomainObject.Predmet.ProtustrankaFormated>
  <DomainObject.Predmet.ProtustrankaFormatedOIB>
    <izvorni_sadrzaj>  MEIFANG d.o.o. Krk, OIB 10083065430</izvorni_sadrzaj>
    <derivirana_varijabla naziv="DomainObject.Predmet.ProtustrankaFormatedOIB_1">  MEIFANG d.o.o. Krk, OIB 10083065430</derivirana_varijabla>
  </DomainObject.Predmet.ProtustrankaFormatedOIB>
  <DomainObject.Predmet.ProtustrankaFormatedWithAdress>
    <izvorni_sadrzaj> MEIFANG d.o.o. Krk, Trg bana Josipa Jelačića bb, 51500 Krk</izvorni_sadrzaj>
    <derivirana_varijabla naziv="DomainObject.Predmet.ProtustrankaFormatedWithAdress_1"> MEIFANG d.o.o. Krk, Trg bana Josipa Jelačića bb, 51500 Krk</derivirana_varijabla>
  </DomainObject.Predmet.ProtustrankaFormatedWithAdress>
  <DomainObject.Predmet.ProtustrankaFormatedWithAdressOIB>
    <izvorni_sadrzaj> MEIFANG d.o.o. Krk, OIB 10083065430, Trg bana Josipa Jelačića bb, 51500 Krk</izvorni_sadrzaj>
    <derivirana_varijabla naziv="DomainObject.Predmet.ProtustrankaFormatedWithAdressOIB_1"> MEIFANG d.o.o. Krk, OIB 10083065430, Trg bana Josipa Jelačića bb, 51500 Krk</derivirana_varijabla>
  </DomainObject.Predmet.ProtustrankaFormatedWithAdressOIB>
  <DomainObject.Predmet.ProtustrankaWithAdress>
    <izvorni_sadrzaj>MEIFANG d.o.o. Krk Trg bana Josipa Jelačića bb, 51500 Krk</izvorni_sadrzaj>
    <derivirana_varijabla naziv="DomainObject.Predmet.ProtustrankaWithAdress_1">MEIFANG d.o.o. Krk Trg bana Josipa Jelačića bb, 51500 Krk</derivirana_varijabla>
  </DomainObject.Predmet.ProtustrankaWithAdress>
  <DomainObject.Predmet.ProtustrankaWithAdressOIB>
    <izvorni_sadrzaj>MEIFANG d.o.o. Krk, OIB 10083065430, Trg bana Josipa Jelačića bb, 51500 Krk</izvorni_sadrzaj>
    <derivirana_varijabla naziv="DomainObject.Predmet.ProtustrankaWithAdressOIB_1">MEIFANG d.o.o. Krk, OIB 10083065430, Trg bana Josipa Jelačića bb, 51500 Krk</derivirana_varijabla>
  </DomainObject.Predmet.ProtustrankaWithAdressOIB>
  <DomainObject.Predmet.ProtustrankaNazivFormated>
    <izvorni_sadrzaj>MEIFANG d.o.o. Krk</izvorni_sadrzaj>
    <derivirana_varijabla naziv="DomainObject.Predmet.ProtustrankaNazivFormated_1">MEIFANG d.o.o. Krk</derivirana_varijabla>
  </DomainObject.Predmet.ProtustrankaNazivFormated>
  <DomainObject.Predmet.ProtustrankaNazivFormatedOIB>
    <izvorni_sadrzaj>MEIFANG d.o.o. Krk, OIB 10083065430</izvorni_sadrzaj>
    <derivirana_varijabla naziv="DomainObject.Predmet.ProtustrankaNazivFormatedOIB_1">MEIFANG d.o.o. Krk, OIB 10083065430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MEIFANG d.o.o. Krk</item>
    </izvorni_sadrzaj>
    <derivirana_varijabla naziv="DomainObject.Predmet.ProtuStrankaListFormated_1">
      <item>MEIFANG d.o.o. Krk</item>
    </derivirana_varijabla>
  </DomainObject.Predmet.ProtuStrankaListFormated>
  <DomainObject.Predmet.ProtuStrankaListFormatedOIB>
    <izvorni_sadrzaj>
      <item>MEIFANG d.o.o. Krk, OIB 10083065430</item>
    </izvorni_sadrzaj>
    <derivirana_varijabla naziv="DomainObject.Predmet.ProtuStrankaListFormatedOIB_1">
      <item>MEIFANG d.o.o. Krk, OIB 10083065430</item>
    </derivirana_varijabla>
  </DomainObject.Predmet.ProtuStrankaListFormatedOIB>
  <DomainObject.Predmet.ProtuStrankaListFormatedWithAdress>
    <izvorni_sadrzaj>
      <item>MEIFANG d.o.o. Krk, Trg bana Josipa Jelačića bb, 51500 Krk</item>
    </izvorni_sadrzaj>
    <derivirana_varijabla naziv="DomainObject.Predmet.ProtuStrankaListFormatedWithAdress_1">
      <item>MEIFANG d.o.o. Krk, Trg bana Josipa Jelačića bb, 51500 Krk</item>
    </derivirana_varijabla>
  </DomainObject.Predmet.ProtuStrankaListFormatedWithAdress>
  <DomainObject.Predmet.ProtuStrankaListFormatedWithAdressOIB>
    <izvorni_sadrzaj>
      <item>MEIFANG d.o.o. Krk, OIB 10083065430, Trg bana Josipa Jelačića bb, 51500 Krk</item>
    </izvorni_sadrzaj>
    <derivirana_varijabla naziv="DomainObject.Predmet.ProtuStrankaListFormatedWithAdressOIB_1">
      <item>MEIFANG d.o.o. Krk, OIB 10083065430, Trg bana Josipa Jelačića bb, 51500 Krk</item>
    </derivirana_varijabla>
  </DomainObject.Predmet.ProtuStrankaListFormatedWithAdressOIB>
  <DomainObject.Predmet.ProtuStrankaListNazivFormated>
    <izvorni_sadrzaj>
      <item>MEIFANG d.o.o. Krk</item>
    </izvorni_sadrzaj>
    <derivirana_varijabla naziv="DomainObject.Predmet.ProtuStrankaListNazivFormated_1">
      <item>MEIFANG d.o.o. Krk</item>
    </derivirana_varijabla>
  </DomainObject.Predmet.ProtuStrankaListNazivFormated>
  <DomainObject.Predmet.ProtuStrankaListNazivFormatedOIB>
    <izvorni_sadrzaj>
      <item>MEIFANG d.o.o. Krk, OIB 10083065430</item>
    </izvorni_sadrzaj>
    <derivirana_varijabla naziv="DomainObject.Predmet.ProtuStrankaListNazivFormatedOIB_1">
      <item>MEIFANG d.o.o. Krk, OIB 10083065430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MEIFANG d.o.o. Krk</izvorni_sadrzaj>
    <derivirana_varijabla naziv="DomainObject.Predmet.ProtustrankaIDrugi_1">MEIFANG d.o.o.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MEIFANG d.o.o. Krk, OIB 10083065430, Trg bana Josipa Jelačića bb, 51500 Krk</izvorni_sadrzaj>
    <derivirana_varijabla naziv="DomainObject.Predmet.ProtustrankaIDrugiAdressOIB_1">MEIFANG d.o.o. Krk, OIB 10083065430, Trg bana Josipa Jelačića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MEIFANG d.o.o. Krk</item>
    </izvorni_sadrzaj>
    <derivirana_varijabla naziv="DomainObject.Predmet.SudioniciListNaziv_1">
      <item>FINA Rijeka</item>
      <item>MEIFANG d.o.o. Krk</item>
    </derivirana_varijabla>
  </DomainObject.Predmet.SudioniciListNaziv>
  <DomainObject.Predmet.SudioniciListAdressOIB>
    <izvorni_sadrzaj>
      <item>FINA Rijeka, OIB 85821130368, Frana Kurelca 8,51000 Rijeka</item>
      <item>MEIFANG d.o.o. Krk, OIB 10083065430, Trg bana Josipa Jelačića bb,51500 Krk</item>
    </izvorni_sadrzaj>
    <derivirana_varijabla naziv="DomainObject.Predmet.SudioniciListAdressOIB_1">
      <item>FINA Rijeka, OIB 85821130368, Frana Kurelca 8,51000 Rijeka</item>
      <item>MEIFANG d.o.o. Krk, OIB 10083065430, Trg bana Josipa Jelačića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10083065430</item>
    </izvorni_sadrzaj>
    <derivirana_varijabla naziv="DomainObject.Predmet.SudioniciListNazivOIB_1">
      <item>, OIB 85821130368</item>
      <item>, OIB 10083065430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122F49-E1DD-4364-9F18-17F1FD1781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1442</properties:Characters>
  <properties:Lines>57</properties:Lines>
  <properties:Paragraphs>23</properties:Paragraphs>
  <properties:TotalTime>753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2016-01-21T08:52:00Z</cp:lastPrinted>
  <dcterms:modified xmlns:xsi="http://www.w3.org/2001/XMLSchema-instance" xsi:type="dcterms:W3CDTF">2016-01-21T08:53:00Z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