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3ff9" w14:paraId="de93ff9" w:rsidRDefault="00671A4A" w:rsidP="004121A6" w:rsidR="00671A4A" w:rsidRPr="001E79F5">
      <w:pPr>
        <w15:collapsed w:val="false"/>
      </w:pPr>
      <w:r w:rsidRPr="001E79F5">
        <w:t xml:space="preserve">    </w:t>
      </w:r>
    </w:p>
    <w:p w:rsidRDefault="00411B08" w:rsidP="00671A4A" w:rsidR="00671A4A">
      <w:pPr>
        <w:rPr>
          <w:bCs/>
        </w:rPr>
      </w:pPr>
      <w:r w:rsidRPr="001E79F5">
        <w:rPr>
          <w:bCs/>
        </w:rPr>
        <w:t xml:space="preserve">             </w:t>
      </w:r>
      <w:r w:rsidR="00176C69" w:rsidRPr="001E79F5">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217072" w:rsidP="00671A4A" w:rsidR="00217072" w:rsidRPr="001E79F5"/>
    <w:p w:rsidRDefault="00671A4A" w:rsidP="00671A4A" w:rsidR="00671A4A" w:rsidRPr="001E79F5">
      <w:pPr>
        <w:ind w:hanging="720" w:left="360"/>
      </w:pPr>
      <w:r w:rsidRPr="001E79F5">
        <w:t xml:space="preserve">     </w:t>
      </w:r>
      <w:r w:rsidR="00F957D4" w:rsidRPr="001E79F5">
        <w:t xml:space="preserve">    </w:t>
      </w:r>
      <w:r w:rsidRPr="001E79F5">
        <w:t>REPUBLIKA HRVATSKA</w:t>
      </w:r>
    </w:p>
    <w:p w:rsidRDefault="00671A4A" w:rsidP="00184F3E" w:rsidR="00BF2838" w:rsidRPr="001E79F5">
      <w:pPr>
        <w:ind w:hanging="720" w:left="360"/>
      </w:pPr>
      <w:r w:rsidRPr="001E79F5">
        <w:t xml:space="preserve">     TRGOVAČKI SUD U OSIJEKU</w:t>
      </w:r>
    </w:p>
    <w:p w:rsidRDefault="00376CDE" w:rsidP="00971247" w:rsidR="00376CDE" w:rsidRPr="001E79F5"/>
    <w:p w:rsidRDefault="0073549F" w:rsidP="0073549F" w:rsidR="0073549F">
      <w:pPr>
        <w:jc w:val="center"/>
        <w:rPr>
          <w:bCs/>
        </w:rPr>
      </w:pPr>
      <w:r w:rsidRPr="001E79F5">
        <w:rPr>
          <w:bCs/>
        </w:rPr>
        <w:t>U  I M E  R E P U B L I K E  H R V A T S K E</w:t>
      </w:r>
    </w:p>
    <w:p w:rsidRDefault="00217072" w:rsidP="0073549F" w:rsidR="00217072" w:rsidRPr="001E79F5">
      <w:pPr>
        <w:jc w:val="center"/>
        <w:rPr>
          <w:bCs/>
        </w:rPr>
      </w:pPr>
    </w:p>
    <w:p w:rsidRDefault="0073549F" w:rsidP="0073549F" w:rsidR="0073549F" w:rsidRPr="001E79F5">
      <w:pPr>
        <w:jc w:val="center"/>
        <w:rPr>
          <w:bCs/>
        </w:rPr>
      </w:pPr>
      <w:r w:rsidRPr="001E79F5">
        <w:rPr>
          <w:bCs/>
        </w:rPr>
        <w:t>R J E Š E N J E</w:t>
      </w:r>
    </w:p>
    <w:p w:rsidRDefault="004121A6" w:rsidP="00F957D4" w:rsidR="004121A6" w:rsidRPr="001E79F5">
      <w:pPr>
        <w:jc w:val="both"/>
      </w:pPr>
    </w:p>
    <w:p w:rsidRDefault="00376CDE" w:rsidP="00F957D4" w:rsidR="00376CDE" w:rsidRPr="001E79F5">
      <w:pPr>
        <w:jc w:val="both"/>
      </w:pPr>
    </w:p>
    <w:p w:rsidRDefault="001C0943" w:rsidP="001C0943" w:rsidR="00B106DC" w:rsidRPr="001E79F5">
      <w:pPr>
        <w:ind w:firstLine="708"/>
        <w:jc w:val="both"/>
      </w:pPr>
      <w:r w:rsidRPr="001E79F5">
        <w:rPr>
          <w:color w:val="000000"/>
        </w:rPr>
        <w:t xml:space="preserve">Trgovački sud u Osijeku, </w:t>
      </w:r>
      <w:r w:rsidRPr="001E79F5">
        <w:t>po stečajnom sucu mr. sc. Borisu Vukoviću</w:t>
      </w:r>
      <w:r w:rsidRPr="001E79F5">
        <w:rPr>
          <w:color w:val="000000"/>
        </w:rPr>
        <w:t xml:space="preserve">, povodom prijedloga </w:t>
      </w:r>
      <w:r w:rsidRPr="001E79F5">
        <w:t xml:space="preserve">FINANCIJSKE AGENCIJE Regionalni centar Osijek, Podružnica Osijek, L. </w:t>
      </w:r>
      <w:proofErr w:type="spellStart"/>
      <w:r w:rsidRPr="001E79F5">
        <w:t>Jägera</w:t>
      </w:r>
      <w:proofErr w:type="spellEnd"/>
      <w:r w:rsidRPr="001E79F5">
        <w:t xml:space="preserve"> 3, Osijek, OIB: 85821130368 za otvaranje stečajnog postupka nad dužnikom SANTA PRODUCT d.o.o., Čepin, Kralja Zvonimira 25, MBS: 030007384, OIB: 70551011934</w:t>
      </w:r>
      <w:r w:rsidR="00C071A0" w:rsidRPr="001E79F5">
        <w:t xml:space="preserve">, dana </w:t>
      </w:r>
      <w:r w:rsidR="00073051" w:rsidRPr="001E79F5">
        <w:t>23</w:t>
      </w:r>
      <w:r w:rsidR="000E6907" w:rsidRPr="001E79F5">
        <w:t>. travnja</w:t>
      </w:r>
      <w:r w:rsidR="00D22DDF" w:rsidRPr="001E79F5">
        <w:t xml:space="preserve"> 2018.</w:t>
      </w:r>
    </w:p>
    <w:p w:rsidRDefault="00376CDE" w:rsidP="00B106DC" w:rsidR="00376CDE">
      <w:pPr>
        <w:jc w:val="both"/>
      </w:pPr>
    </w:p>
    <w:p w:rsidRDefault="00217072" w:rsidP="00B106DC" w:rsidR="00217072" w:rsidRPr="001E79F5">
      <w:pPr>
        <w:jc w:val="both"/>
      </w:pPr>
    </w:p>
    <w:p w:rsidRDefault="001C0943" w:rsidP="001C0943" w:rsidR="001C0943" w:rsidRPr="001E79F5">
      <w:pPr>
        <w:jc w:val="center"/>
      </w:pPr>
      <w:r w:rsidRPr="001E79F5">
        <w:t>r i j e š i o  j e</w:t>
      </w:r>
    </w:p>
    <w:p w:rsidRDefault="001C0943" w:rsidP="001C0943" w:rsidR="001C0943" w:rsidRPr="001E79F5"/>
    <w:p w:rsidRDefault="001C0943" w:rsidP="001C0943" w:rsidR="001C0943">
      <w:pPr>
        <w:jc w:val="center"/>
      </w:pPr>
    </w:p>
    <w:p w:rsidRDefault="00217072" w:rsidP="001C0943" w:rsidR="00217072" w:rsidRPr="001E79F5">
      <w:pPr>
        <w:jc w:val="center"/>
      </w:pPr>
    </w:p>
    <w:p w:rsidRDefault="001C0943" w:rsidP="001C0943" w:rsidR="001C0943" w:rsidRPr="001E79F5">
      <w:pPr>
        <w:numPr>
          <w:ilvl w:val="0"/>
          <w:numId w:val="15"/>
        </w:numPr>
        <w:jc w:val="both"/>
        <w:rPr>
          <w:bCs/>
        </w:rPr>
      </w:pPr>
      <w:r w:rsidRPr="001E79F5">
        <w:rPr>
          <w:bCs/>
        </w:rPr>
        <w:t>OTVARA</w:t>
      </w:r>
      <w:r w:rsidRPr="001E79F5">
        <w:t xml:space="preserve"> se stečajni postupak nad dužnikom SANTA PRODUCT d.o.o., Čepin, Kralja Zvonimira 25, MBS: 030007384, OIB: 70551011934.</w:t>
      </w:r>
    </w:p>
    <w:p w:rsidRDefault="001C0943" w:rsidP="001C0943" w:rsidR="001C0943" w:rsidRPr="001E79F5">
      <w:pPr>
        <w:ind w:left="1065"/>
        <w:jc w:val="both"/>
        <w:rPr>
          <w:bCs/>
        </w:rPr>
      </w:pPr>
    </w:p>
    <w:p w:rsidRDefault="001C0943" w:rsidP="001C0943" w:rsidR="001C0943" w:rsidRPr="001E79F5">
      <w:pPr>
        <w:numPr>
          <w:ilvl w:val="0"/>
          <w:numId w:val="15"/>
        </w:numPr>
        <w:jc w:val="both"/>
      </w:pPr>
      <w:r w:rsidRPr="001E79F5">
        <w:t xml:space="preserve">Za stečajnog upravitelja imenuje se Ivan Mikić </w:t>
      </w:r>
      <w:r w:rsidR="005B2AD0" w:rsidRPr="001E79F5">
        <w:t xml:space="preserve">OIB: 72220905423 </w:t>
      </w:r>
      <w:r w:rsidRPr="001E79F5">
        <w:t xml:space="preserve">sa sjedištem i poslovnom adresom u Novoj Gradiški, </w:t>
      </w:r>
      <w:proofErr w:type="spellStart"/>
      <w:r w:rsidRPr="001E79F5">
        <w:t>Gundulićeva</w:t>
      </w:r>
      <w:proofErr w:type="spellEnd"/>
      <w:r w:rsidRPr="001E79F5">
        <w:t xml:space="preserve"> </w:t>
      </w:r>
      <w:proofErr w:type="spellStart"/>
      <w:r w:rsidRPr="001E79F5">
        <w:t>bb</w:t>
      </w:r>
      <w:proofErr w:type="spellEnd"/>
      <w:r w:rsidRPr="001E79F5">
        <w:t xml:space="preserve"> i adresom prebivališta u </w:t>
      </w:r>
      <w:proofErr w:type="spellStart"/>
      <w:r w:rsidRPr="001E79F5">
        <w:t>Baćin</w:t>
      </w:r>
      <w:proofErr w:type="spellEnd"/>
      <w:r w:rsidRPr="001E79F5">
        <w:t xml:space="preserve"> dolu, </w:t>
      </w:r>
      <w:proofErr w:type="spellStart"/>
      <w:r w:rsidRPr="001E79F5">
        <w:t>Baćin</w:t>
      </w:r>
      <w:proofErr w:type="spellEnd"/>
      <w:r w:rsidRPr="001E79F5">
        <w:t xml:space="preserve"> dol 76, automatskom dodjelom – promjenom uloge.</w:t>
      </w:r>
      <w:r w:rsidR="00EA1151" w:rsidRPr="001E79F5">
        <w:t xml:space="preserve"> </w:t>
      </w:r>
    </w:p>
    <w:p w:rsidRDefault="001C0943" w:rsidP="001C0943" w:rsidR="001C0943" w:rsidRPr="001E79F5">
      <w:pPr>
        <w:ind w:left="705"/>
        <w:jc w:val="both"/>
      </w:pPr>
    </w:p>
    <w:p w:rsidRDefault="001C0943" w:rsidP="001C0943" w:rsidR="001C0943" w:rsidRPr="001E79F5">
      <w:pPr>
        <w:numPr>
          <w:ilvl w:val="0"/>
          <w:numId w:val="15"/>
        </w:numPr>
        <w:jc w:val="both"/>
      </w:pPr>
      <w:r w:rsidRPr="001E79F5">
        <w:rPr>
          <w:bCs/>
        </w:rPr>
        <w:t>ZAKLJUČUJE</w:t>
      </w:r>
      <w:r w:rsidRPr="001E79F5">
        <w:t xml:space="preserve"> se stečajni postupak nad dužnikom SANTA PRODUCT d.o.o., Čepin, Kralja Zvonimira 25, MBS: 030007384, OIB: 70551011934.</w:t>
      </w:r>
    </w:p>
    <w:p w:rsidRDefault="001C0943" w:rsidP="001C0943" w:rsidR="001C0943" w:rsidRPr="001E79F5">
      <w:pPr>
        <w:pStyle w:val="Odlomakpopisa"/>
      </w:pPr>
    </w:p>
    <w:p w:rsidRDefault="001C0943" w:rsidP="001C0943" w:rsidR="001C0943" w:rsidRPr="001E79F5">
      <w:pPr>
        <w:numPr>
          <w:ilvl w:val="0"/>
          <w:numId w:val="15"/>
        </w:numPr>
        <w:jc w:val="both"/>
      </w:pPr>
      <w:r w:rsidRPr="001E79F5">
        <w:t xml:space="preserve">Ovo rješenje objaviti će se na mrežnoj stranici e-Oglasna ploča sudova, a nakon pravomoćnosti dostaviti sudskom registru radi brisanja dužnika iz sudskog registra. </w:t>
      </w:r>
    </w:p>
    <w:p w:rsidRDefault="001C0943" w:rsidP="001C0943" w:rsidR="001C0943" w:rsidRPr="001E79F5"/>
    <w:p w:rsidRDefault="001C0943" w:rsidP="001C0943" w:rsidR="001C0943" w:rsidRPr="001E79F5"/>
    <w:p w:rsidRDefault="001C0943" w:rsidP="001C0943" w:rsidR="001C0943" w:rsidRPr="001E79F5"/>
    <w:p w:rsidRDefault="001C0943" w:rsidP="001C0943" w:rsidR="001C0943" w:rsidRPr="001E79F5">
      <w:pPr>
        <w:jc w:val="center"/>
      </w:pPr>
      <w:r w:rsidRPr="001E79F5">
        <w:t>Obrazloženje</w:t>
      </w:r>
    </w:p>
    <w:p w:rsidRDefault="001C0943" w:rsidP="001C0943" w:rsidR="001C0943" w:rsidRPr="001E79F5"/>
    <w:p w:rsidRDefault="001C0943" w:rsidP="001C0943" w:rsidR="001C0943" w:rsidRPr="001E79F5"/>
    <w:p w:rsidRDefault="0067276A" w:rsidP="0067276A" w:rsidR="0067276A" w:rsidRPr="001E79F5">
      <w:pPr>
        <w:ind w:firstLine="708"/>
        <w:jc w:val="both"/>
      </w:pPr>
      <w:r w:rsidRPr="001E79F5">
        <w:t xml:space="preserve">Dana 6. lipnja 2016. godine zaprimljen je na ovome sudu prijedlog FINANCIJSKE AGENCIJE Regionalni centar Osijek, Podružnica Osijek, L. </w:t>
      </w:r>
      <w:proofErr w:type="spellStart"/>
      <w:r w:rsidRPr="001E79F5">
        <w:t>Jägera</w:t>
      </w:r>
      <w:proofErr w:type="spellEnd"/>
      <w:r w:rsidRPr="001E79F5">
        <w:t xml:space="preserve"> 3, Osijek, OIB: 85821130368 klasa: 110-07/16-01/04 </w:t>
      </w:r>
      <w:proofErr w:type="spellStart"/>
      <w:r w:rsidRPr="001E79F5">
        <w:t>Ur</w:t>
      </w:r>
      <w:proofErr w:type="spellEnd"/>
      <w:r w:rsidRPr="001E79F5">
        <w:t xml:space="preserve">. broj 04-06-16-9728 od 3. lipnja 2016. godine, za </w:t>
      </w:r>
      <w:r w:rsidRPr="001E79F5">
        <w:lastRenderedPageBreak/>
        <w:t>otvaranje stečajnog postupka nad dužnikom SANTA PRODUCT d.o.o., Čepin, Kralja Zvonimira 25, MBS: 030007384, OIB: 70551011934.</w:t>
      </w:r>
    </w:p>
    <w:p w:rsidRDefault="0067276A" w:rsidP="0067276A" w:rsidR="0067276A" w:rsidRPr="001E79F5">
      <w:pPr>
        <w:ind w:firstLine="708"/>
        <w:jc w:val="both"/>
      </w:pPr>
    </w:p>
    <w:p w:rsidRDefault="0067276A" w:rsidP="0067276A" w:rsidR="0067276A" w:rsidRPr="001E79F5">
      <w:pPr>
        <w:ind w:firstLine="708"/>
        <w:jc w:val="both"/>
      </w:pPr>
      <w:r w:rsidRPr="001E79F5">
        <w:t>U zahtjevu je navela da na dan 1. rujna 2015. godine dužnik u Očevidniku redoslijeda osnova za plaćanje ima evidentirane neizvršene osnove za plaćanje u neprekinutom razdoblju od 121 dana, u ukupnom iznosu od 121.003,19 kn, u koji iznos je uračunata kamata i naknada FINE za provedbu ovrhe na novčanim sredstvima dužnika. Navodi da dužnik ima 14 zaposlenih radnika.</w:t>
      </w:r>
    </w:p>
    <w:p w:rsidRDefault="0067276A" w:rsidP="0067276A" w:rsidR="0067276A" w:rsidRPr="001E79F5">
      <w:pPr>
        <w:ind w:firstLine="708"/>
        <w:jc w:val="both"/>
      </w:pPr>
    </w:p>
    <w:p w:rsidRDefault="0067276A" w:rsidP="0067276A" w:rsidR="001C0943" w:rsidRPr="001E79F5">
      <w:pPr>
        <w:ind w:firstLine="708"/>
        <w:jc w:val="both"/>
      </w:pPr>
      <w:r w:rsidRPr="001E79F5">
        <w:t>FINA je dostavila popis računa i oročenih novčanih sredstava dužnika na dan 3. lipnja 2016. godine te u svom podnesku od 3. lipnja 2016. godine navodi da dužnik na dan 3. lipnja 2016.  godine u Jedinstvenom registru računa ima otvorene sljedeće račune i oročena novčana sredstva: HR1725000091101436888 Hypo Alpe-</w:t>
      </w:r>
      <w:proofErr w:type="spellStart"/>
      <w:r w:rsidRPr="001E79F5">
        <w:t>Adria</w:t>
      </w:r>
      <w:proofErr w:type="spellEnd"/>
      <w:r w:rsidRPr="001E79F5">
        <w:t xml:space="preserve"> Bank d.d., te da na temelju čl. 112. st. 5. Stečajnog zakona dužnik na dan 13. lipnja 2016. godine na ime predujma za namirenje troškova stečajnog postupka nema zaplijenjena novčana sredstva.</w:t>
      </w:r>
    </w:p>
    <w:p w:rsidRDefault="0067276A" w:rsidP="0067276A" w:rsidR="0067276A" w:rsidRPr="001E79F5">
      <w:pPr>
        <w:ind w:firstLine="708"/>
        <w:jc w:val="both"/>
      </w:pPr>
    </w:p>
    <w:p w:rsidRDefault="0067276A" w:rsidP="0067276A" w:rsidR="0067276A" w:rsidRPr="001E79F5">
      <w:pPr>
        <w:ind w:firstLine="708"/>
        <w:jc w:val="both"/>
      </w:pPr>
      <w:r w:rsidRPr="001E79F5">
        <w:rPr>
          <w:color w:val="000000"/>
        </w:rPr>
        <w:t xml:space="preserve">Sud je utvrdio da je predlagatelj ovlašten za podnošenje predmetnoga prijedloga u skladu s čl. 110. st. 1. </w:t>
      </w:r>
      <w:r w:rsidRPr="001E79F5">
        <w:t xml:space="preserve">Stečajnog zakona („Narodne novine“ broj 71/15 i 104/17; u daljnjem tekstu SZ) </w:t>
      </w:r>
      <w:r w:rsidRPr="001E79F5">
        <w:rPr>
          <w:color w:val="000000"/>
        </w:rPr>
        <w:t>te je donio rješenje o pokretanju prethodnog postupka i imenovao privremenog stečajnog upravitelja (čl. 115. st. 1. i 2. SZ-a), odredio mu dužnosti (čl. 119. st. 2. i 3. SZ-a) i zakazao ročište (čl. 123. i čl. 128. st.1. SZ-a).</w:t>
      </w:r>
    </w:p>
    <w:p w:rsidRDefault="0067276A" w:rsidP="0067276A" w:rsidR="0067276A" w:rsidRPr="001E79F5">
      <w:pPr>
        <w:ind w:firstLine="708"/>
        <w:jc w:val="both"/>
      </w:pPr>
    </w:p>
    <w:p w:rsidRDefault="001C0943" w:rsidP="001C0943" w:rsidR="001C0943" w:rsidRPr="001E79F5">
      <w:pPr>
        <w:ind w:firstLine="708"/>
        <w:jc w:val="both"/>
      </w:pPr>
      <w:r w:rsidRPr="001E79F5">
        <w:t xml:space="preserve">U smislu članka 5. </w:t>
      </w:r>
      <w:r w:rsidR="0067276A" w:rsidRPr="001E79F5">
        <w:t>SZ-a</w:t>
      </w:r>
      <w:r w:rsidRPr="001E79F5">
        <w:t xml:space="preserve"> stečajni postupak se može otvoriti ako sud utvrdi postojanje stečajnog razloga. Stečajni razlozi su: nesposobnost za plaćanje i prezaduženost. </w:t>
      </w:r>
    </w:p>
    <w:p w:rsidRDefault="001C0943" w:rsidP="001C0943" w:rsidR="001C0943" w:rsidRPr="001E79F5">
      <w:pPr>
        <w:ind w:firstLine="708"/>
        <w:jc w:val="both"/>
        <w:rPr>
          <w:lang w:eastAsia="x-none" w:val="x-none"/>
        </w:rPr>
      </w:pPr>
    </w:p>
    <w:p w:rsidRDefault="001C0943" w:rsidP="001C0943" w:rsidR="001C0943" w:rsidRPr="001E79F5">
      <w:pPr>
        <w:ind w:firstLine="708"/>
        <w:jc w:val="both"/>
        <w:rPr>
          <w:bCs/>
          <w:lang w:eastAsia="x-none"/>
        </w:rPr>
      </w:pPr>
      <w:r w:rsidRPr="001E79F5">
        <w:rPr>
          <w:bCs/>
          <w:lang w:eastAsia="x-none" w:val="x-none"/>
        </w:rPr>
        <w:t xml:space="preserve">Nad dužnikom je pokrenut prethodni postupak radi utvrđivanja uvjeta za otvaranje stečajnog postupka, tijekom kojeg je za privremenog stečajnog upravitelja imenovan </w:t>
      </w:r>
      <w:r w:rsidR="00F622B9" w:rsidRPr="001E79F5">
        <w:t xml:space="preserve">Ivan Mikić OIB: 72220905423 sa sjedištem i poslovnom adresom u Novoj Gradiški, </w:t>
      </w:r>
      <w:proofErr w:type="spellStart"/>
      <w:r w:rsidR="00F622B9" w:rsidRPr="001E79F5">
        <w:t>Gundulićeva</w:t>
      </w:r>
      <w:proofErr w:type="spellEnd"/>
      <w:r w:rsidR="00F622B9" w:rsidRPr="001E79F5">
        <w:t xml:space="preserve"> </w:t>
      </w:r>
      <w:proofErr w:type="spellStart"/>
      <w:r w:rsidR="00F622B9" w:rsidRPr="001E79F5">
        <w:t>bb</w:t>
      </w:r>
      <w:proofErr w:type="spellEnd"/>
      <w:r w:rsidR="00F622B9" w:rsidRPr="001E79F5">
        <w:t xml:space="preserve"> i adresom prebivališta u </w:t>
      </w:r>
      <w:proofErr w:type="spellStart"/>
      <w:r w:rsidR="00F622B9" w:rsidRPr="001E79F5">
        <w:t>Baćin</w:t>
      </w:r>
      <w:proofErr w:type="spellEnd"/>
      <w:r w:rsidR="00F622B9" w:rsidRPr="001E79F5">
        <w:t xml:space="preserve"> dolu, </w:t>
      </w:r>
      <w:proofErr w:type="spellStart"/>
      <w:r w:rsidR="00F622B9" w:rsidRPr="001E79F5">
        <w:t>Baćin</w:t>
      </w:r>
      <w:proofErr w:type="spellEnd"/>
      <w:r w:rsidR="00F622B9" w:rsidRPr="001E79F5">
        <w:t xml:space="preserve"> dol 76 </w:t>
      </w:r>
      <w:r w:rsidRPr="001E79F5">
        <w:rPr>
          <w:bCs/>
          <w:lang w:eastAsia="x-none" w:val="x-none"/>
        </w:rPr>
        <w:t xml:space="preserve">sa zadatkom da ispita postojanje stečajnih razloga, mogu li se imovinom dužnika pokriti troškovi stečajnog postupka, te kakvi su izgledi za nastavak poslovanja dužnika.  </w:t>
      </w:r>
    </w:p>
    <w:p w:rsidRDefault="001C0943" w:rsidP="001C0943" w:rsidR="001C0943" w:rsidRPr="001E79F5">
      <w:pPr>
        <w:jc w:val="both"/>
        <w:rPr>
          <w:bCs/>
          <w:lang w:eastAsia="x-none" w:val="x-none"/>
        </w:rPr>
      </w:pPr>
    </w:p>
    <w:p w:rsidRDefault="001C0943" w:rsidP="001C0943" w:rsidR="001C0943" w:rsidRPr="001E79F5">
      <w:pPr>
        <w:ind w:firstLine="708"/>
        <w:jc w:val="both"/>
        <w:rPr>
          <w:bCs/>
        </w:rPr>
      </w:pPr>
      <w:r w:rsidRPr="001E79F5">
        <w:rPr>
          <w:bCs/>
        </w:rPr>
        <w:t xml:space="preserve">Ročište radi očitovanja o prijedlogu za otvaranje stečajnog postupka i rasprave o pretpostavkama za ispitivanje uvjeta za otvaranje stečajnog postupka nad dužnikom održano je </w:t>
      </w:r>
      <w:r w:rsidR="00F622B9" w:rsidRPr="001E79F5">
        <w:rPr>
          <w:bCs/>
        </w:rPr>
        <w:t>6. ožujka 2018</w:t>
      </w:r>
      <w:r w:rsidRPr="001E79F5">
        <w:rPr>
          <w:bCs/>
        </w:rPr>
        <w:t>. godine.</w:t>
      </w:r>
    </w:p>
    <w:p w:rsidRDefault="00F622B9" w:rsidP="001C0943" w:rsidR="00F622B9" w:rsidRPr="001E79F5">
      <w:pPr>
        <w:ind w:firstLine="708"/>
        <w:jc w:val="both"/>
        <w:rPr>
          <w:bCs/>
        </w:rPr>
      </w:pPr>
    </w:p>
    <w:p w:rsidRDefault="001C0943" w:rsidP="001C0943" w:rsidR="001C0943" w:rsidRPr="001E79F5">
      <w:pPr>
        <w:ind w:firstLine="708"/>
        <w:jc w:val="both"/>
      </w:pPr>
      <w:r w:rsidRPr="001E79F5">
        <w:t xml:space="preserve">Iz izvještaja privremenog stečajnog upravitelja i prema podacima u sudskom spisu račun </w:t>
      </w:r>
      <w:r w:rsidR="001E79F5" w:rsidRPr="001E79F5">
        <w:t xml:space="preserve">dužnika </w:t>
      </w:r>
      <w:r w:rsidRPr="001E79F5">
        <w:t xml:space="preserve">je na dan 01. rujna 2015. bio blokiran u neprekinutom razdoblju od 121 dana. </w:t>
      </w:r>
    </w:p>
    <w:p w:rsidRDefault="001E79F5" w:rsidP="001C0943" w:rsidR="001E79F5" w:rsidRPr="001E79F5">
      <w:pPr>
        <w:ind w:firstLine="708"/>
        <w:jc w:val="both"/>
      </w:pPr>
    </w:p>
    <w:p w:rsidRDefault="001C0943" w:rsidP="001C0943" w:rsidR="001C0943" w:rsidRPr="001E79F5">
      <w:pPr>
        <w:ind w:firstLine="708"/>
        <w:jc w:val="both"/>
      </w:pPr>
      <w:r w:rsidRPr="001E79F5">
        <w:t xml:space="preserve">Na internetskoj stranici </w:t>
      </w:r>
      <w:proofErr w:type="spellStart"/>
      <w:r w:rsidRPr="001E79F5">
        <w:t>CompanyWall</w:t>
      </w:r>
      <w:proofErr w:type="spellEnd"/>
      <w:r w:rsidRPr="001E79F5">
        <w:t xml:space="preserve"> </w:t>
      </w:r>
      <w:proofErr w:type="spellStart"/>
      <w:r w:rsidRPr="001E79F5">
        <w:t>business</w:t>
      </w:r>
      <w:proofErr w:type="spellEnd"/>
      <w:r w:rsidRPr="001E79F5">
        <w:t xml:space="preserve"> je za dužnika objavljeno</w:t>
      </w:r>
      <w:r w:rsidRPr="001E79F5">
        <w:rPr>
          <w:color w:val="FF0000"/>
        </w:rPr>
        <w:t xml:space="preserve"> </w:t>
      </w:r>
      <w:r w:rsidRPr="001E79F5">
        <w:t xml:space="preserve">su mu zatvoreni svi računi, uključivo i račun HR1725000091101436888 (sadržan u ranijoj obavijesti FINA-e </w:t>
      </w:r>
      <w:r w:rsidR="001E79F5" w:rsidRPr="001E79F5">
        <w:t>sudu</w:t>
      </w:r>
      <w:r w:rsidRPr="001E79F5">
        <w:t xml:space="preserve">), odnosno nema otvorenih računa. </w:t>
      </w:r>
    </w:p>
    <w:p w:rsidRDefault="001E79F5" w:rsidP="001C0943" w:rsidR="001E79F5" w:rsidRPr="001E79F5">
      <w:pPr>
        <w:ind w:firstLine="708"/>
        <w:jc w:val="both"/>
      </w:pPr>
    </w:p>
    <w:p w:rsidRDefault="001C0943" w:rsidP="001C0943" w:rsidR="001C0943" w:rsidRPr="001E79F5">
      <w:pPr>
        <w:ind w:firstLine="708"/>
        <w:jc w:val="both"/>
      </w:pPr>
      <w:r w:rsidRPr="001E79F5">
        <w:t xml:space="preserve">20. veljače 2018. na poslani upit Financijskoj agenciji o blokadi računa odgovoreno je da podaci nisu dostupni, što prema pojašnjenju FINA-e znači da dužnik više nema otvoren račun, a što je vidljivo i iz izvatka iz elektroničkog sustava </w:t>
      </w:r>
      <w:proofErr w:type="spellStart"/>
      <w:r w:rsidRPr="001E79F5">
        <w:t>eBlokade</w:t>
      </w:r>
      <w:proofErr w:type="spellEnd"/>
      <w:r w:rsidRPr="001E79F5">
        <w:t xml:space="preserve">  koji je sud pribavio po službenoj dužnosti 23. veljače 2018. godine. </w:t>
      </w:r>
    </w:p>
    <w:p w:rsidRDefault="001C0943" w:rsidP="001C0943" w:rsidR="001C0943" w:rsidRPr="001E79F5">
      <w:pPr>
        <w:pStyle w:val="Bezproreda"/>
        <w:ind w:firstLine="708"/>
        <w:jc w:val="both"/>
        <w:rPr>
          <w:rFonts w:hAnsi="Times New Roman" w:ascii="Times New Roman"/>
          <w:sz w:val="24"/>
          <w:szCs w:val="24"/>
        </w:rPr>
      </w:pPr>
    </w:p>
    <w:p w:rsidRDefault="001C0943" w:rsidP="001C0943" w:rsidR="001C0943" w:rsidRPr="001E79F5">
      <w:pPr>
        <w:pStyle w:val="Bezproreda"/>
        <w:ind w:firstLine="708"/>
        <w:jc w:val="both"/>
        <w:rPr>
          <w:rFonts w:hAnsi="Times New Roman" w:ascii="Times New Roman"/>
          <w:sz w:val="24"/>
          <w:szCs w:val="24"/>
        </w:rPr>
      </w:pPr>
      <w:r w:rsidRPr="001E79F5">
        <w:rPr>
          <w:rFonts w:hAnsi="Times New Roman" w:ascii="Times New Roman"/>
          <w:sz w:val="24"/>
          <w:szCs w:val="24"/>
        </w:rPr>
        <w:lastRenderedPageBreak/>
        <w:t>Prema podacima dobivenim od Općinskog suda u Osijeku, Zemljišnoknjižni odjel Osijek od 1. veljače 2018. godine dužnik nije upisan kao vlasnik nekretnina na području nadležnosti ovoga zemljišnoknjižnog odjela.</w:t>
      </w:r>
    </w:p>
    <w:p w:rsidRDefault="001E79F5" w:rsidP="001C0943" w:rsidR="001E79F5" w:rsidRPr="001E79F5">
      <w:pPr>
        <w:pStyle w:val="Bezproreda"/>
        <w:ind w:firstLine="708"/>
        <w:jc w:val="both"/>
        <w:rPr>
          <w:rFonts w:hAnsi="Times New Roman" w:ascii="Times New Roman"/>
          <w:sz w:val="24"/>
          <w:szCs w:val="24"/>
        </w:rPr>
      </w:pPr>
    </w:p>
    <w:p w:rsidRDefault="001E79F5" w:rsidP="001C0943" w:rsidR="001C0943" w:rsidRPr="001E79F5">
      <w:pPr>
        <w:ind w:firstLine="708"/>
        <w:jc w:val="both"/>
      </w:pPr>
      <w:r w:rsidRPr="001E79F5">
        <w:t xml:space="preserve">Prema Uvjerenju </w:t>
      </w:r>
      <w:r w:rsidR="001C0943" w:rsidRPr="001E79F5">
        <w:t>RH MUP od 8.02.2018.g., dužni</w:t>
      </w:r>
      <w:r w:rsidRPr="001E79F5">
        <w:t xml:space="preserve">k nije evidentiran kao vlasnik </w:t>
      </w:r>
      <w:r w:rsidR="001C0943" w:rsidRPr="001E79F5">
        <w:t xml:space="preserve">vozila. </w:t>
      </w:r>
    </w:p>
    <w:p w:rsidRDefault="001C0943" w:rsidP="001C0943" w:rsidR="001C0943" w:rsidRPr="001E79F5">
      <w:pPr>
        <w:ind w:firstLine="708"/>
        <w:jc w:val="both"/>
      </w:pPr>
    </w:p>
    <w:p w:rsidRDefault="001C0943" w:rsidP="001C0943" w:rsidR="001C0943">
      <w:pPr>
        <w:pStyle w:val="Bezproreda"/>
        <w:ind w:firstLine="708"/>
        <w:jc w:val="both"/>
        <w:rPr>
          <w:rFonts w:hAnsi="Times New Roman" w:ascii="Times New Roman"/>
          <w:sz w:val="24"/>
          <w:szCs w:val="24"/>
        </w:rPr>
      </w:pPr>
      <w:r w:rsidRPr="001E79F5">
        <w:rPr>
          <w:rFonts w:hAnsi="Times New Roman" w:ascii="Times New Roman"/>
          <w:sz w:val="24"/>
          <w:szCs w:val="24"/>
        </w:rPr>
        <w:t>Privremeni stečajni upravitelj u svom izvješću navodi da su godišnja financijska izvješća posljednji put objavljena za 2014. godinu te da zbog dužeg proteka vremena od tada  ista nisu relevantna za utvrđivanje imovine dužnika.</w:t>
      </w:r>
      <w:r w:rsidR="001E79F5">
        <w:rPr>
          <w:rFonts w:hAnsi="Times New Roman" w:ascii="Times New Roman"/>
          <w:sz w:val="24"/>
          <w:szCs w:val="24"/>
        </w:rPr>
        <w:t xml:space="preserve"> Privremeni stečajni upravitelj</w:t>
      </w:r>
      <w:r w:rsidRPr="001E79F5">
        <w:rPr>
          <w:rFonts w:hAnsi="Times New Roman" w:ascii="Times New Roman"/>
          <w:sz w:val="24"/>
          <w:szCs w:val="24"/>
        </w:rPr>
        <w:t xml:space="preserve"> na ročištu je naveo da je uspio stupiti u kontakt sa zakonskim zastupnikom dužnika te da je isti izjavio da dužnik više nema nikakve imovine a da za dugotrajnu imovinu koja je postojala 2014. godine danas više ne zna niti od čega se sastojala. </w:t>
      </w:r>
    </w:p>
    <w:p w:rsidRDefault="001E79F5" w:rsidP="001C0943" w:rsidR="001E79F5" w:rsidRPr="001E79F5">
      <w:pPr>
        <w:pStyle w:val="Bezproreda"/>
        <w:ind w:firstLine="708"/>
        <w:jc w:val="both"/>
        <w:rPr>
          <w:rFonts w:hAnsi="Times New Roman" w:ascii="Times New Roman"/>
          <w:sz w:val="24"/>
          <w:szCs w:val="24"/>
        </w:rPr>
      </w:pPr>
    </w:p>
    <w:p w:rsidRDefault="001C0943" w:rsidP="001E79F5" w:rsidR="001C0943" w:rsidRPr="001E79F5">
      <w:pPr>
        <w:ind w:firstLine="708"/>
        <w:jc w:val="both"/>
      </w:pPr>
      <w:r w:rsidRPr="001E79F5">
        <w:t xml:space="preserve">Na temelju podataka navedenih u izvješću privremeni stečajni upravitelj je mišljenja da je stečajni dužnik nesposoban za plaćanje i prezadužen, te budući  da su kod dužnika ispunjeni stečajni razlozi iz članka 6. i članka 7. </w:t>
      </w:r>
      <w:r w:rsidR="001E79F5">
        <w:t>Stečajnog zakona („Narodne novine“ broj 71/15 i 104/17; u daljnjem tekstu SZ)</w:t>
      </w:r>
      <w:r w:rsidRPr="001E79F5">
        <w:t xml:space="preserve"> a dužnik nema imovine dovoljne ni za namirenje troškova stečajnog postupka, predložio je stečajnom sucu, sukladno članku 132. Stečajnog zakona donošenje rješenja o otvaranju i zaključenju stečajnog postupka nad dužnikom. </w:t>
      </w:r>
      <w:r w:rsidR="001E79F5">
        <w:t xml:space="preserve"> </w:t>
      </w:r>
    </w:p>
    <w:p w:rsidRDefault="001C0943" w:rsidP="001C0943" w:rsidR="001C0943" w:rsidRPr="001E79F5">
      <w:pPr>
        <w:ind w:firstLine="708"/>
        <w:jc w:val="both"/>
      </w:pPr>
    </w:p>
    <w:p w:rsidRDefault="001E79F5" w:rsidP="00E73B8E" w:rsidR="00BA7DD2">
      <w:pPr>
        <w:ind w:firstLine="708"/>
        <w:jc w:val="both"/>
      </w:pPr>
      <w:r w:rsidRPr="00EB4ECB">
        <w:rPr>
          <w:bCs/>
        </w:rPr>
        <w:t xml:space="preserve">Sud je izvršio uvid u spis i dokumente u spisu i to: </w:t>
      </w:r>
      <w:r w:rsidRPr="00EB4ECB">
        <w:t xml:space="preserve">Prijedlog za otvaranje stečajnoga postupka predlagatelja od </w:t>
      </w:r>
      <w:r w:rsidR="00EB4ECB">
        <w:t>06</w:t>
      </w:r>
      <w:r w:rsidRPr="00EB4ECB">
        <w:t xml:space="preserve">.06.2016., Izvadak iz sudskog registra od </w:t>
      </w:r>
      <w:r w:rsidR="00EB4ECB">
        <w:t>07</w:t>
      </w:r>
      <w:r w:rsidRPr="00EB4ECB">
        <w:t xml:space="preserve">.06.2016., Obavijest o osiguranju sredstava za namirenje troškova stečajnog postupka od </w:t>
      </w:r>
      <w:r w:rsidR="00EB4ECB">
        <w:t>13</w:t>
      </w:r>
      <w:r w:rsidRPr="00EB4ECB">
        <w:t>.0</w:t>
      </w:r>
      <w:r w:rsidR="00EB4ECB">
        <w:t>6</w:t>
      </w:r>
      <w:r w:rsidRPr="00EB4ECB">
        <w:t xml:space="preserve">.2016., </w:t>
      </w:r>
      <w:r w:rsidR="001D4C28">
        <w:t xml:space="preserve">Podnesak zakonskog zastupnika dužnika od 03.10.2016., </w:t>
      </w:r>
      <w:r w:rsidRPr="00EB4ECB">
        <w:t xml:space="preserve">Izvadak iz sudskog registra od 08.01.2018., </w:t>
      </w:r>
      <w:proofErr w:type="spellStart"/>
      <w:r w:rsidRPr="00EB4ECB">
        <w:t>eBlokade</w:t>
      </w:r>
      <w:proofErr w:type="spellEnd"/>
      <w:r w:rsidRPr="00EB4ECB">
        <w:t xml:space="preserve"> od 08.01.2018., Izvješće privremenog stečajnog upravitelja od </w:t>
      </w:r>
      <w:r w:rsidR="001D4C28">
        <w:t>20</w:t>
      </w:r>
      <w:r w:rsidRPr="00EB4ECB">
        <w:t xml:space="preserve">.02.2018., Potvrdu Općinskog suda u Osijeku ZK odjel </w:t>
      </w:r>
      <w:r w:rsidR="001D4C28">
        <w:t>Osijek</w:t>
      </w:r>
      <w:r w:rsidRPr="00EB4ECB">
        <w:t xml:space="preserve"> od </w:t>
      </w:r>
      <w:r w:rsidR="001D4C28">
        <w:t>01</w:t>
      </w:r>
      <w:r w:rsidRPr="00EB4ECB">
        <w:t>.0</w:t>
      </w:r>
      <w:r w:rsidR="001D4C28">
        <w:t>2</w:t>
      </w:r>
      <w:r w:rsidRPr="00EB4ECB">
        <w:t xml:space="preserve">.2018., </w:t>
      </w:r>
      <w:r w:rsidR="001D4C28">
        <w:t xml:space="preserve">Dopis MUP-a od 08.02.2018., </w:t>
      </w:r>
      <w:proofErr w:type="spellStart"/>
      <w:r w:rsidR="001D4C28">
        <w:t>eBlokade</w:t>
      </w:r>
      <w:proofErr w:type="spellEnd"/>
      <w:r w:rsidR="001D4C28">
        <w:t xml:space="preserve"> od 23.02.2018.</w:t>
      </w:r>
      <w:r w:rsidR="00F16901">
        <w:t xml:space="preserve">, </w:t>
      </w:r>
      <w:proofErr w:type="spellStart"/>
      <w:r w:rsidR="00F16901">
        <w:t>eBlokade</w:t>
      </w:r>
      <w:proofErr w:type="spellEnd"/>
      <w:r w:rsidR="00F16901">
        <w:t xml:space="preserve"> od 23.04.2018.</w:t>
      </w:r>
    </w:p>
    <w:p w:rsidRDefault="00BA7DD2" w:rsidP="00BA7DD2" w:rsidR="001E79F5" w:rsidRPr="001E79F5">
      <w:pPr>
        <w:ind w:firstLine="708"/>
        <w:jc w:val="both"/>
      </w:pPr>
      <w:r>
        <w:t xml:space="preserve"> </w:t>
      </w:r>
    </w:p>
    <w:p w:rsidRDefault="001C0943" w:rsidP="001C0943" w:rsidR="001C0943" w:rsidRPr="001E79F5">
      <w:pPr>
        <w:spacing w:after="240"/>
        <w:ind w:firstLine="708"/>
        <w:jc w:val="both"/>
        <w:rPr>
          <w:bCs/>
        </w:rPr>
      </w:pPr>
      <w:r w:rsidRPr="001E79F5">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1E79F5">
        <w:rPr>
          <w:bCs/>
        </w:rPr>
        <w:t xml:space="preserve"> </w:t>
      </w:r>
      <w:r w:rsidRPr="001E79F5">
        <w:rPr>
          <w:bCs/>
        </w:rPr>
        <w:t>7 St-</w:t>
      </w:r>
      <w:r w:rsidR="001E79F5">
        <w:rPr>
          <w:bCs/>
        </w:rPr>
        <w:t>1795</w:t>
      </w:r>
      <w:r w:rsidRPr="001E79F5">
        <w:rPr>
          <w:bCs/>
        </w:rPr>
        <w:t xml:space="preserve">/16-19 od </w:t>
      </w:r>
      <w:r w:rsidR="001E79F5">
        <w:rPr>
          <w:bCs/>
        </w:rPr>
        <w:t>9. ožujka 2018</w:t>
      </w:r>
      <w:r w:rsidRPr="001E79F5">
        <w:rPr>
          <w:bCs/>
        </w:rPr>
        <w:t xml:space="preserve">. godine, koje rješenje je objavljeno na e-oglasnoj ploči suda </w:t>
      </w:r>
      <w:r w:rsidR="001E79F5">
        <w:rPr>
          <w:bCs/>
        </w:rPr>
        <w:t>9. ožujka 2018</w:t>
      </w:r>
      <w:r w:rsidR="001E79F5" w:rsidRPr="001E79F5">
        <w:rPr>
          <w:bCs/>
        </w:rPr>
        <w:t xml:space="preserve">. </w:t>
      </w:r>
      <w:r w:rsidRPr="001E79F5">
        <w:rPr>
          <w:bCs/>
        </w:rPr>
        <w:t xml:space="preserve">pozvao osobe koje imaju pravni interes da se provede stečajni postupak nad dužnikom da u roku od 15 dana uplate na sudski depozit kod ovoga suda ukupan iznos od </w:t>
      </w:r>
      <w:r w:rsidR="001E79F5">
        <w:t xml:space="preserve">28.089,00 </w:t>
      </w:r>
      <w:r w:rsidRPr="001E79F5">
        <w:rPr>
          <w:bCs/>
        </w:rPr>
        <w:t xml:space="preserve">kn predujma za namirenje troškova prethodnoga i otvorenoga stečajnog postupka, a koje troškove čini: </w:t>
      </w:r>
      <w:r w:rsidR="001E79F5">
        <w:rPr>
          <w:bCs/>
        </w:rPr>
        <w:t xml:space="preserve"> </w:t>
      </w:r>
    </w:p>
    <w:p w:rsidRDefault="001E79F5" w:rsidP="001E79F5" w:rsidR="001E79F5">
      <w:pPr>
        <w:pStyle w:val="Odlomakpopisa"/>
        <w:numPr>
          <w:ilvl w:val="0"/>
          <w:numId w:val="36"/>
        </w:numPr>
        <w:spacing w:after="240"/>
        <w:jc w:val="both"/>
      </w:pPr>
      <w:r>
        <w:t>poštanski troškovi stečajnog postupka (dopis upućen članu uprave dužnika i Općinskom sudu ZK odjelu 2 pošiljke x 11,50 kn) u iznosu od 23,00 kn u skladu s Cjenikom poštanskih usluga u unutarnjem prometu za sudsko pismeno</w:t>
      </w:r>
    </w:p>
    <w:p w:rsidRDefault="001E79F5" w:rsidP="001E79F5" w:rsidR="001E79F5">
      <w:pPr>
        <w:pStyle w:val="Odlomakpopisa"/>
        <w:numPr>
          <w:ilvl w:val="0"/>
          <w:numId w:val="36"/>
        </w:numPr>
        <w:spacing w:after="240"/>
        <w:jc w:val="both"/>
      </w:pPr>
      <w:r>
        <w:t xml:space="preserve">trošak korištenja vlastitog automobila za pristup ročištu (putni nalog </w:t>
      </w:r>
      <w:proofErr w:type="spellStart"/>
      <w:r>
        <w:t>Baćindol</w:t>
      </w:r>
      <w:proofErr w:type="spellEnd"/>
      <w:r>
        <w:t>-Osijek 310 kn x 2,00 kn = 620,00 kn, cestarina 2 x 61,00 kn =122,00 kn) u ukupnom iznosu od 742,00 kn</w:t>
      </w:r>
    </w:p>
    <w:p w:rsidRDefault="001E79F5" w:rsidP="001E79F5" w:rsidR="001E79F5">
      <w:pPr>
        <w:pStyle w:val="Odlomakpopisa"/>
        <w:numPr>
          <w:ilvl w:val="0"/>
          <w:numId w:val="36"/>
        </w:numPr>
        <w:spacing w:after="240"/>
        <w:jc w:val="both"/>
      </w:pPr>
      <w:r>
        <w:t>jednokratna nagrada privremenom stečajnom upravitelju za obavljene poslove u prethodnom stečajnom postupku, čl. 4. Uredba o kriterijima i načinu obračuna i plaćanja nagrade stečajnim upraviteljima (Narodne novine 105/15) u iznosu od 3.500,00 kn</w:t>
      </w:r>
    </w:p>
    <w:p w:rsidRDefault="001E79F5" w:rsidP="001E79F5" w:rsidR="001E79F5">
      <w:pPr>
        <w:pStyle w:val="Odlomakpopisa"/>
        <w:numPr>
          <w:ilvl w:val="0"/>
          <w:numId w:val="36"/>
        </w:numPr>
        <w:spacing w:after="240"/>
        <w:jc w:val="both"/>
      </w:pPr>
      <w:r>
        <w:lastRenderedPageBreak/>
        <w:t>trošak izrade pečata (uključen PDV) u iznosu od 175,00 kn u skladu s prosječnom važećom cijenom takvih usluga na tržištu</w:t>
      </w:r>
    </w:p>
    <w:p w:rsidRDefault="001E79F5" w:rsidP="001E79F5" w:rsidR="001E79F5">
      <w:pPr>
        <w:pStyle w:val="Odlomakpopisa"/>
        <w:numPr>
          <w:ilvl w:val="0"/>
          <w:numId w:val="36"/>
        </w:numPr>
        <w:spacing w:after="240"/>
        <w:jc w:val="both"/>
      </w:pPr>
      <w:r>
        <w:t xml:space="preserve">naknada banci – trošak otvaranja žiro-računa u iznosu od </w:t>
      </w:r>
      <w:proofErr w:type="spellStart"/>
      <w:r>
        <w:t>cca</w:t>
      </w:r>
      <w:proofErr w:type="spellEnd"/>
      <w:r>
        <w:t xml:space="preserve"> 50,00 kn i za vođenje računa – mjesečno 15,00 kn x 12 mjeseci u iznosu od 180,00 kn, te naknade po stavkama platnog prometa (</w:t>
      </w:r>
      <w:proofErr w:type="spellStart"/>
      <w:r>
        <w:t>cca</w:t>
      </w:r>
      <w:proofErr w:type="spellEnd"/>
      <w:r>
        <w:t xml:space="preserve"> 30,00 kn x 12 mjeseci u iznosu od 360,00 kn) što ukupno iznosi 590,00 kn u skladu s prosječnom naknadom prema Cjeniku financijskih institucija za usluge platnog prometa na tržištu</w:t>
      </w:r>
    </w:p>
    <w:p w:rsidRDefault="001E79F5" w:rsidP="001E79F5" w:rsidR="001E79F5">
      <w:pPr>
        <w:pStyle w:val="Odlomakpopisa"/>
        <w:numPr>
          <w:ilvl w:val="0"/>
          <w:numId w:val="36"/>
        </w:numPr>
        <w:spacing w:after="240"/>
        <w:jc w:val="both"/>
      </w:pPr>
      <w:r>
        <w:t>trošak knjigovodstvenih usluga – mjesečno 750,00 kn (uključen PDV) x 12 mjeseci u iznosu od 9.000,00 kn u skladu s prosječnom cijenom takvih usluga na tržištu</w:t>
      </w:r>
    </w:p>
    <w:p w:rsidRDefault="001E79F5" w:rsidP="001E79F5" w:rsidR="001E79F5">
      <w:pPr>
        <w:pStyle w:val="Odlomakpopisa"/>
        <w:numPr>
          <w:ilvl w:val="0"/>
          <w:numId w:val="36"/>
        </w:numPr>
        <w:spacing w:after="240"/>
        <w:jc w:val="both"/>
      </w:pPr>
      <w:r>
        <w:t>poštanski troškovi stečajnog postupka (10 pošiljki x 11,50 kn) u iznosu od 115,00 kn u skladu s Cjenikom poštanskih usluga u unutarnjem prometu za sudsko pismeno</w:t>
      </w:r>
    </w:p>
    <w:p w:rsidRDefault="001E79F5" w:rsidP="001E79F5" w:rsidR="001E79F5">
      <w:pPr>
        <w:pStyle w:val="Odlomakpopisa"/>
        <w:numPr>
          <w:ilvl w:val="0"/>
          <w:numId w:val="36"/>
        </w:numPr>
        <w:spacing w:after="240"/>
        <w:jc w:val="both"/>
      </w:pPr>
      <w:r>
        <w:t>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1E79F5" w:rsidP="001E79F5" w:rsidR="001E79F5">
      <w:pPr>
        <w:pStyle w:val="Odlomakpopisa"/>
        <w:numPr>
          <w:ilvl w:val="0"/>
          <w:numId w:val="36"/>
        </w:numPr>
        <w:jc w:val="both"/>
      </w:pPr>
      <w:r>
        <w:t>arhiviranje dokumentacije – (pohrana dokumentacije u skladu sa Zakonom o arhivskom gradivu i arhivima prema Cjeniku u iznosu od 2.000,00 kn (uključen PDV)</w:t>
      </w:r>
    </w:p>
    <w:p w:rsidRDefault="001E79F5" w:rsidP="001E79F5" w:rsidR="001E79F5">
      <w:pPr>
        <w:pStyle w:val="Odlomakpopisa"/>
        <w:numPr>
          <w:ilvl w:val="0"/>
          <w:numId w:val="36"/>
        </w:numPr>
        <w:jc w:val="both"/>
      </w:pPr>
      <w:r>
        <w:t xml:space="preserve">putni troškovi stečajnog upravitelja najmanje 2 putovanja u Osijek (putni nalog </w:t>
      </w:r>
      <w:proofErr w:type="spellStart"/>
      <w:r>
        <w:t>Baćindol</w:t>
      </w:r>
      <w:proofErr w:type="spellEnd"/>
      <w:r>
        <w:t xml:space="preserve"> – Osijek 310 kn x 2,00 kn = 620,00 kn, cestarina 2 x 61,00 kn = 122,00 kn) x 2 = 742,00 kn, u ukupnom iznosu od 1.484,00 kn</w:t>
      </w:r>
    </w:p>
    <w:p w:rsidRDefault="001E79F5" w:rsidP="001E79F5" w:rsidR="001E79F5">
      <w:pPr>
        <w:pStyle w:val="Odlomakpopisa"/>
        <w:numPr>
          <w:ilvl w:val="0"/>
          <w:numId w:val="36"/>
        </w:numPr>
        <w:jc w:val="both"/>
      </w:pPr>
      <w:r>
        <w:t xml:space="preserve">nagrada stečajnom upravitelju – prema čl. 7. Uredbe o kriterijima i načinu obračuna i plaćanja nagrade stečajnim upraviteljima) u iznosu od 8.000,00 kn </w:t>
      </w:r>
    </w:p>
    <w:p w:rsidRDefault="001E79F5" w:rsidP="001C0943" w:rsidR="001C0943" w:rsidRPr="001E79F5">
      <w:pPr>
        <w:pStyle w:val="Odlomakpopisa"/>
        <w:numPr>
          <w:ilvl w:val="0"/>
          <w:numId w:val="36"/>
        </w:numPr>
        <w:spacing w:after="240"/>
        <w:jc w:val="both"/>
      </w:pPr>
      <w:r>
        <w:t xml:space="preserve">paušalna sudska pristojba u stečajnom postupku, </w:t>
      </w:r>
      <w:proofErr w:type="spellStart"/>
      <w:r>
        <w:t>Tbr</w:t>
      </w:r>
      <w:proofErr w:type="spellEnd"/>
      <w:r>
        <w:t>. 24. Zakona o sudskim pristojbama u iznosu od 2.000,00 kn</w:t>
      </w:r>
      <w:r w:rsidR="001C0943" w:rsidRPr="001E79F5">
        <w:t>.</w:t>
      </w:r>
    </w:p>
    <w:p w:rsidRDefault="001C0943" w:rsidP="001C0943" w:rsidR="001C0943" w:rsidRPr="001E79F5">
      <w:pPr>
        <w:spacing w:after="240"/>
        <w:ind w:firstLine="708"/>
        <w:jc w:val="both"/>
        <w:rPr>
          <w:bCs/>
        </w:rPr>
      </w:pPr>
      <w:r w:rsidRPr="001E79F5">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1E79F5">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1C0943" w:rsidP="001C0943" w:rsidR="001C0943" w:rsidRPr="001E79F5">
      <w:pPr>
        <w:spacing w:after="240"/>
        <w:ind w:firstLine="708"/>
        <w:jc w:val="both"/>
        <w:rPr>
          <w:bCs/>
        </w:rPr>
      </w:pPr>
      <w:r w:rsidRPr="001E79F5">
        <w:rPr>
          <w:bCs/>
          <w:lang w:eastAsia="x-none" w:val="x-none"/>
        </w:rPr>
        <w:t xml:space="preserve">Budući da </w:t>
      </w:r>
      <w:r w:rsidRPr="001E79F5">
        <w:rPr>
          <w:bCs/>
          <w:lang w:eastAsia="x-none"/>
        </w:rPr>
        <w:t xml:space="preserve">je prije otvaranja stečajnog postupka sud utvrdio da imovina </w:t>
      </w:r>
      <w:r w:rsidRPr="001E79F5">
        <w:rPr>
          <w:bCs/>
          <w:lang w:eastAsia="x-none" w:val="x-none"/>
        </w:rPr>
        <w:t>stečajn</w:t>
      </w:r>
      <w:r w:rsidRPr="001E79F5">
        <w:rPr>
          <w:bCs/>
          <w:lang w:eastAsia="x-none"/>
        </w:rPr>
        <w:t>og</w:t>
      </w:r>
      <w:r w:rsidRPr="001E79F5">
        <w:rPr>
          <w:bCs/>
          <w:lang w:eastAsia="x-none" w:val="x-none"/>
        </w:rPr>
        <w:t xml:space="preserve"> dužnik</w:t>
      </w:r>
      <w:r w:rsidRPr="001E79F5">
        <w:rPr>
          <w:bCs/>
          <w:lang w:eastAsia="x-none"/>
        </w:rPr>
        <w:t>a koja bi ušla u stečajnu masu nije dovoljna ni za namirenje troškova</w:t>
      </w:r>
      <w:r w:rsidRPr="001E79F5">
        <w:rPr>
          <w:bCs/>
          <w:lang w:eastAsia="x-none" w:val="x-none"/>
        </w:rPr>
        <w:t xml:space="preserve"> stečajnog postupka, temeljem članka 132. stav 2. Stečajnog zakon</w:t>
      </w:r>
      <w:r w:rsidRPr="001E79F5">
        <w:rPr>
          <w:bCs/>
          <w:lang w:eastAsia="x-none"/>
        </w:rPr>
        <w:t>a</w:t>
      </w:r>
      <w:r w:rsidRPr="001E79F5">
        <w:rPr>
          <w:bCs/>
          <w:lang w:eastAsia="x-none" w:val="x-none"/>
        </w:rPr>
        <w:t xml:space="preserve"> </w:t>
      </w:r>
      <w:r w:rsidRPr="001E79F5">
        <w:rPr>
          <w:bCs/>
          <w:lang w:eastAsia="x-none"/>
        </w:rPr>
        <w:t>odlučeno</w:t>
      </w:r>
      <w:r w:rsidRPr="001E79F5">
        <w:rPr>
          <w:bCs/>
          <w:lang w:eastAsia="x-none" w:val="x-none"/>
        </w:rPr>
        <w:t xml:space="preserve"> je kao u izreci</w:t>
      </w:r>
      <w:r w:rsidRPr="001E79F5">
        <w:rPr>
          <w:bCs/>
          <w:lang w:eastAsia="x-none"/>
        </w:rPr>
        <w:t>.</w:t>
      </w:r>
    </w:p>
    <w:p w:rsidRDefault="001C0943" w:rsidP="00217072" w:rsidR="009E1015">
      <w:pPr>
        <w:ind w:firstLine="708"/>
        <w:jc w:val="both"/>
      </w:pPr>
      <w:r w:rsidRPr="001E79F5">
        <w:t xml:space="preserve">Za stečajnog upravitelja, automatskim odabirom promjenom uloge, imenovana je </w:t>
      </w:r>
      <w:r w:rsidR="00500F40">
        <w:t xml:space="preserve">Ivan Mikić OIB: 72220905423 sa sjedištem i poslovnom adresom u Novoj Gradiški, </w:t>
      </w:r>
      <w:proofErr w:type="spellStart"/>
      <w:r w:rsidR="00500F40">
        <w:t>Gundulićeva</w:t>
      </w:r>
      <w:proofErr w:type="spellEnd"/>
      <w:r w:rsidR="00500F40">
        <w:t xml:space="preserve"> </w:t>
      </w:r>
      <w:proofErr w:type="spellStart"/>
      <w:r w:rsidR="00500F40">
        <w:t>bb</w:t>
      </w:r>
      <w:proofErr w:type="spellEnd"/>
      <w:r w:rsidR="00500F40">
        <w:t xml:space="preserve"> i adresom prebivališta u </w:t>
      </w:r>
      <w:proofErr w:type="spellStart"/>
      <w:r w:rsidR="00500F40">
        <w:t>Baćin</w:t>
      </w:r>
      <w:proofErr w:type="spellEnd"/>
      <w:r w:rsidR="00500F40">
        <w:t xml:space="preserve"> dolu, </w:t>
      </w:r>
      <w:proofErr w:type="spellStart"/>
      <w:r w:rsidR="00500F40">
        <w:t>Baćin</w:t>
      </w:r>
      <w:proofErr w:type="spellEnd"/>
      <w:r w:rsidR="00500F40">
        <w:t xml:space="preserve"> dol 76 </w:t>
      </w:r>
      <w:r w:rsidRPr="001E79F5">
        <w:t xml:space="preserve">s liste A stečajnih upravitelja za područje </w:t>
      </w:r>
      <w:r w:rsidRPr="001E79F5">
        <w:lastRenderedPageBreak/>
        <w:t xml:space="preserve">nadležnosti ovoga suda a sukladno čl. 84. st. 1. u vezi s čl. 85. st. 2. SZ-a te je odlučeno kao u </w:t>
      </w:r>
      <w:proofErr w:type="spellStart"/>
      <w:r w:rsidRPr="001E79F5">
        <w:t>toč</w:t>
      </w:r>
      <w:proofErr w:type="spellEnd"/>
      <w:r w:rsidRPr="001E79F5">
        <w:t xml:space="preserve">. 2. izreke.  </w:t>
      </w:r>
      <w:r w:rsidR="003D3A65" w:rsidRPr="001E79F5">
        <w:t xml:space="preserve">  </w:t>
      </w:r>
    </w:p>
    <w:p w:rsidRDefault="00217072" w:rsidP="00217072" w:rsidR="00217072" w:rsidRPr="001E79F5">
      <w:pPr>
        <w:ind w:firstLine="708"/>
        <w:jc w:val="both"/>
      </w:pPr>
    </w:p>
    <w:p w:rsidRDefault="009E1015" w:rsidP="009E1015" w:rsidR="009E1015">
      <w:pPr>
        <w:pStyle w:val="Tijeloteksta"/>
        <w:jc w:val="center"/>
        <w:rPr>
          <w:sz w:val="24"/>
        </w:rPr>
      </w:pPr>
      <w:r w:rsidRPr="001E79F5">
        <w:rPr>
          <w:sz w:val="24"/>
        </w:rPr>
        <w:t xml:space="preserve">U Osijeku </w:t>
      </w:r>
      <w:r w:rsidR="00D4437F" w:rsidRPr="001E79F5">
        <w:rPr>
          <w:sz w:val="24"/>
        </w:rPr>
        <w:t>23. travnja 2018.</w:t>
      </w:r>
      <w:r w:rsidRPr="001E79F5">
        <w:rPr>
          <w:sz w:val="24"/>
        </w:rPr>
        <w:t xml:space="preserve"> </w:t>
      </w:r>
    </w:p>
    <w:p w:rsidRDefault="00217072" w:rsidP="009E1015" w:rsidR="00217072" w:rsidRPr="001E79F5">
      <w:pPr>
        <w:pStyle w:val="Tijeloteksta"/>
        <w:jc w:val="center"/>
        <w:rPr>
          <w:sz w:val="24"/>
          <w:lang w:val="x-none"/>
        </w:rPr>
      </w:pPr>
    </w:p>
    <w:p w:rsidRDefault="009E1015" w:rsidP="009E1015" w:rsidR="009E1015" w:rsidRPr="001E79F5">
      <w:pPr>
        <w:jc w:val="both"/>
      </w:pPr>
      <w:r w:rsidRPr="001E79F5">
        <w:t xml:space="preserve">     </w:t>
      </w:r>
    </w:p>
    <w:p w:rsidRDefault="009E1015" w:rsidP="009E1015" w:rsidR="009E1015" w:rsidRPr="001E79F5">
      <w:pPr>
        <w:jc w:val="center"/>
      </w:pPr>
      <w:r w:rsidRPr="001E79F5">
        <w:t xml:space="preserve">                                                                                    </w:t>
      </w:r>
      <w:r w:rsidR="00FF797E" w:rsidRPr="001E79F5">
        <w:t xml:space="preserve">  </w:t>
      </w:r>
      <w:r w:rsidRPr="001E79F5">
        <w:t>STEČAJNI SUDAC</w:t>
      </w:r>
    </w:p>
    <w:p w:rsidRDefault="009E1015" w:rsidP="009E1015" w:rsidR="009E1015" w:rsidRPr="001E79F5">
      <w:pPr>
        <w:ind w:left="4956"/>
        <w:jc w:val="center"/>
      </w:pPr>
      <w:r w:rsidRPr="001E79F5">
        <w:t xml:space="preserve">       mr. sc. Boris Vuković</w:t>
      </w:r>
      <w:bookmarkStart w:name="_GoBack" w:id="0"/>
      <w:bookmarkEnd w:id="0"/>
    </w:p>
    <w:p w:rsidRDefault="009E1015" w:rsidP="009E1015" w:rsidR="009E1015">
      <w:pPr>
        <w:jc w:val="both"/>
      </w:pPr>
    </w:p>
    <w:p w:rsidRDefault="00217072" w:rsidP="009E1015" w:rsidR="00217072" w:rsidRPr="001E79F5">
      <w:pPr>
        <w:jc w:val="both"/>
      </w:pPr>
    </w:p>
    <w:p w:rsidRDefault="00E32BC5" w:rsidP="009E1015" w:rsidR="00E32BC5" w:rsidRPr="001E79F5">
      <w:pPr>
        <w:jc w:val="both"/>
      </w:pPr>
    </w:p>
    <w:p w:rsidRDefault="009E1015" w:rsidP="009E1015" w:rsidR="009E1015" w:rsidRPr="001E79F5">
      <w:pPr>
        <w:jc w:val="both"/>
      </w:pPr>
      <w:r w:rsidRPr="001E79F5">
        <w:t xml:space="preserve">Zapisničar: Danijela Špeletić                                          </w:t>
      </w:r>
    </w:p>
    <w:p w:rsidRDefault="009E1015" w:rsidP="009E1015" w:rsidR="009E1015" w:rsidRPr="001E79F5">
      <w:pPr>
        <w:jc w:val="both"/>
        <w:rPr>
          <w:color w:val="000000"/>
        </w:rPr>
      </w:pPr>
      <w:r w:rsidRPr="001E79F5">
        <w:rPr>
          <w:color w:val="000000"/>
        </w:rPr>
        <w:t xml:space="preserve">   </w:t>
      </w:r>
    </w:p>
    <w:p w:rsidRDefault="009E1015" w:rsidP="009E1015" w:rsidR="009E1015" w:rsidRPr="001E79F5">
      <w:pPr>
        <w:rPr>
          <w:lang w:eastAsia="x-none" w:val="x-none"/>
        </w:rPr>
      </w:pPr>
      <w:r w:rsidRPr="001E79F5">
        <w:rPr>
          <w:lang w:eastAsia="x-none" w:val="x-none"/>
        </w:rPr>
        <w:t>UPUTA O PRAVNOM LIJEKU:</w:t>
      </w:r>
    </w:p>
    <w:p w:rsidRDefault="009E1015" w:rsidP="009E1015" w:rsidR="009E1015" w:rsidRPr="001E79F5">
      <w:pPr>
        <w:jc w:val="both"/>
        <w:rPr>
          <w:lang w:eastAsia="x-none" w:val="x-none"/>
        </w:rPr>
      </w:pPr>
      <w:r w:rsidRPr="001E79F5">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rsidRPr="001E79F5">
      <w:pPr>
        <w:rPr>
          <w:lang w:eastAsia="x-none"/>
        </w:rPr>
      </w:pPr>
    </w:p>
    <w:p w:rsidRDefault="009E1015" w:rsidP="009E1015" w:rsidR="009E1015" w:rsidRPr="001E79F5">
      <w:pPr>
        <w:rPr>
          <w:lang w:eastAsia="x-none"/>
        </w:rPr>
      </w:pPr>
    </w:p>
    <w:p w:rsidRDefault="001C0943" w:rsidP="001C0943" w:rsidR="001C0943" w:rsidRPr="001E79F5">
      <w:pPr>
        <w:jc w:val="both"/>
      </w:pPr>
      <w:r w:rsidRPr="001E79F5">
        <w:t>DNA:</w:t>
      </w:r>
    </w:p>
    <w:p w:rsidRDefault="001C0943" w:rsidP="001C0943" w:rsidR="001C0943" w:rsidRPr="001E79F5">
      <w:pPr>
        <w:jc w:val="both"/>
      </w:pPr>
      <w:r w:rsidRPr="001E79F5">
        <w:t xml:space="preserve">-          Predlagatelj </w:t>
      </w:r>
      <w:r w:rsidR="00500F40" w:rsidRPr="001E79F5">
        <w:t xml:space="preserve">FINA </w:t>
      </w:r>
    </w:p>
    <w:p w:rsidRDefault="001C0943" w:rsidP="001C0943" w:rsidR="001C0943" w:rsidRPr="001E79F5">
      <w:pPr>
        <w:jc w:val="both"/>
      </w:pPr>
      <w:r w:rsidRPr="001E79F5">
        <w:t>-          Stečajni upravitelj</w:t>
      </w:r>
      <w:r w:rsidR="00500F40">
        <w:t xml:space="preserve"> Ivanu Mikić, Nova Gradiška, </w:t>
      </w:r>
      <w:proofErr w:type="spellStart"/>
      <w:r w:rsidR="00500F40">
        <w:t>Gundulićeva</w:t>
      </w:r>
      <w:proofErr w:type="spellEnd"/>
      <w:r w:rsidR="00500F40">
        <w:t xml:space="preserve"> </w:t>
      </w:r>
      <w:proofErr w:type="spellStart"/>
      <w:r w:rsidR="00500F40">
        <w:t>bb</w:t>
      </w:r>
      <w:proofErr w:type="spellEnd"/>
    </w:p>
    <w:p w:rsidRDefault="001C0943" w:rsidP="001C0943" w:rsidR="001C0943" w:rsidRPr="001E79F5">
      <w:pPr>
        <w:jc w:val="both"/>
      </w:pPr>
      <w:r w:rsidRPr="001E79F5">
        <w:t>-</w:t>
      </w:r>
      <w:r w:rsidRPr="001E79F5">
        <w:tab/>
        <w:t>Dužnik</w:t>
      </w:r>
      <w:r w:rsidR="00500F40">
        <w:t xml:space="preserve"> SANTA PRODUCT d.o.o., Čepin, Kralja Zvonimira 25</w:t>
      </w:r>
    </w:p>
    <w:p w:rsidRDefault="001C0943" w:rsidP="001C0943" w:rsidR="00500F40">
      <w:pPr>
        <w:jc w:val="both"/>
        <w:rPr>
          <w:color w:val="000000"/>
        </w:rPr>
      </w:pPr>
      <w:r w:rsidRPr="001E79F5">
        <w:t>-</w:t>
      </w:r>
      <w:r w:rsidRPr="001E79F5">
        <w:tab/>
        <w:t xml:space="preserve">Zakonski zastupnik dužnika </w:t>
      </w:r>
      <w:r w:rsidR="00500F40">
        <w:rPr>
          <w:color w:val="000000"/>
        </w:rPr>
        <w:t xml:space="preserve">Davor </w:t>
      </w:r>
      <w:proofErr w:type="spellStart"/>
      <w:r w:rsidR="00500F40">
        <w:rPr>
          <w:color w:val="000000"/>
        </w:rPr>
        <w:t>Perošević</w:t>
      </w:r>
      <w:proofErr w:type="spellEnd"/>
      <w:r w:rsidR="00500F40">
        <w:rPr>
          <w:color w:val="000000"/>
        </w:rPr>
        <w:t>,</w:t>
      </w:r>
      <w:r w:rsidR="00500F40">
        <w:t xml:space="preserve"> </w:t>
      </w:r>
      <w:r w:rsidR="00500F40">
        <w:rPr>
          <w:color w:val="000000"/>
        </w:rPr>
        <w:t>Čepin, Kralja Zvonimira 2</w:t>
      </w:r>
    </w:p>
    <w:p w:rsidRDefault="001C0943" w:rsidP="001C0943" w:rsidR="001C0943" w:rsidRPr="00500F40">
      <w:pPr>
        <w:jc w:val="both"/>
        <w:rPr>
          <w:color w:val="000000"/>
        </w:rPr>
      </w:pPr>
      <w:r w:rsidRPr="001E79F5">
        <w:t>-</w:t>
      </w:r>
      <w:r w:rsidRPr="001E79F5">
        <w:tab/>
        <w:t>e-oglasna ploča</w:t>
      </w:r>
    </w:p>
    <w:p w:rsidRDefault="001C0943" w:rsidP="001C0943" w:rsidR="001C0943" w:rsidRPr="001E79F5">
      <w:pPr>
        <w:jc w:val="both"/>
      </w:pPr>
      <w:r w:rsidRPr="001E79F5">
        <w:t>-</w:t>
      </w:r>
      <w:r w:rsidRPr="001E79F5">
        <w:tab/>
        <w:t xml:space="preserve">Registru – elektroničkim putem </w:t>
      </w:r>
      <w:r w:rsidRPr="00500F40">
        <w:rPr>
          <w:b/>
          <w:u w:val="single"/>
        </w:rPr>
        <w:t>odmah i nakon pravomoćnosti</w:t>
      </w:r>
    </w:p>
    <w:p w:rsidRDefault="001C0943" w:rsidP="001C0943" w:rsidR="001C0943" w:rsidRPr="001E79F5">
      <w:pPr>
        <w:jc w:val="both"/>
      </w:pPr>
      <w:r w:rsidRPr="001E79F5">
        <w:t>-</w:t>
      </w:r>
      <w:r w:rsidRPr="001E79F5">
        <w:tab/>
        <w:t>ŽDO GUO Osijek</w:t>
      </w:r>
    </w:p>
    <w:p w:rsidRDefault="001C0943" w:rsidP="001C0943" w:rsidR="001C0943" w:rsidRPr="001E79F5">
      <w:pPr>
        <w:jc w:val="both"/>
      </w:pPr>
      <w:r w:rsidRPr="001E79F5">
        <w:t>-</w:t>
      </w:r>
      <w:r w:rsidRPr="001E79F5">
        <w:tab/>
        <w:t>Porezna uprava Zagreb</w:t>
      </w:r>
    </w:p>
    <w:p w:rsidRDefault="001C0943" w:rsidP="001C0943" w:rsidR="001C0943" w:rsidRPr="001E79F5">
      <w:pPr>
        <w:jc w:val="both"/>
      </w:pPr>
      <w:r w:rsidRPr="001E79F5">
        <w:t>-</w:t>
      </w:r>
      <w:r w:rsidRPr="001E79F5">
        <w:tab/>
        <w:t xml:space="preserve">RH Ministarstvo pravosuđa </w:t>
      </w:r>
      <w:proofErr w:type="spellStart"/>
      <w:r w:rsidRPr="00500F40">
        <w:rPr>
          <w:b/>
        </w:rPr>
        <w:t>elek</w:t>
      </w:r>
      <w:proofErr w:type="spellEnd"/>
      <w:r w:rsidRPr="00500F40">
        <w:rPr>
          <w:b/>
        </w:rPr>
        <w:t>. poštom</w:t>
      </w:r>
    </w:p>
    <w:p w:rsidRDefault="001C0943" w:rsidP="001C0943" w:rsidR="001C0943" w:rsidRPr="001E79F5">
      <w:pPr>
        <w:jc w:val="both"/>
      </w:pPr>
      <w:r w:rsidRPr="001E79F5">
        <w:t>-</w:t>
      </w:r>
      <w:r w:rsidRPr="001E79F5">
        <w:tab/>
        <w:t>Riješeno otvaranjem i zaključenjem</w:t>
      </w:r>
    </w:p>
    <w:p w:rsidRDefault="001C0943" w:rsidP="001C0943" w:rsidR="001C0943" w:rsidRPr="001E79F5">
      <w:pPr>
        <w:jc w:val="both"/>
      </w:pPr>
      <w:r w:rsidRPr="001E79F5">
        <w:t>-</w:t>
      </w:r>
      <w:r w:rsidRPr="001E79F5">
        <w:tab/>
        <w:t>kal. 25.</w:t>
      </w:r>
      <w:r w:rsidR="00500F40">
        <w:t>0</w:t>
      </w:r>
      <w:r w:rsidRPr="001E79F5">
        <w:t>5.</w:t>
      </w:r>
      <w:r w:rsidR="00500F40">
        <w:t>20</w:t>
      </w:r>
      <w:r w:rsidRPr="001E79F5">
        <w:t>18.</w:t>
      </w:r>
    </w:p>
    <w:p w:rsidRDefault="006A0D8D" w:rsidP="006A0D8D" w:rsidR="006A0D8D" w:rsidRPr="001E79F5"/>
    <w:p w:rsidRDefault="00671A4A" w:rsidP="00671A4A" w:rsidR="00671A4A" w:rsidRPr="001E79F5">
      <w:pPr>
        <w:ind w:left="5580"/>
      </w:pPr>
    </w:p>
    <w:p w:rsidRDefault="00671A4A" w:rsidP="00671A4A" w:rsidR="00671A4A" w:rsidRPr="001E79F5"/>
    <w:p w:rsidRDefault="00671A4A" w:rsidP="00671A4A" w:rsidR="00671A4A" w:rsidRPr="001E79F5"/>
    <w:p w:rsidRDefault="006D3C3F" w:rsidP="00671A4A" w:rsidR="006D3C3F" w:rsidRPr="001E79F5"/>
    <w:sectPr w:rsidSect="00606835" w:rsidR="006D3C3F" w:rsidRPr="001E79F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FAC" w:rsidR="00B16FAC">
      <w:r>
        <w:separator/>
      </w:r>
    </w:p>
  </w:endnote>
  <w:endnote w:id="0" w:type="continuationSeparator">
    <w:p w:rsidRDefault="00B16FAC" w:rsidR="00B16F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FAC" w:rsidR="00B16FAC">
      <w:r>
        <w:separator/>
      </w:r>
    </w:p>
  </w:footnote>
  <w:footnote w:id="0" w:type="continuationSeparator">
    <w:p w:rsidRDefault="00B16FAC" w:rsidR="00B16F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23FA">
      <w:rPr>
        <w:rStyle w:val="Brojstranice"/>
        <w:noProof/>
      </w:rPr>
      <w:t>5</w:t>
    </w:r>
    <w:r>
      <w:rPr>
        <w:rStyle w:val="Brojstranice"/>
      </w:rPr>
      <w:fldChar w:fldCharType="end"/>
    </w:r>
  </w:p>
  <w:p w:rsidRDefault="00BF3E59" w:rsidP="002777BE" w:rsidR="002777B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2777BE">
      <w:t>7 St-1795/16-22</w:t>
    </w:r>
  </w:p>
  <w:p w:rsidRDefault="005037E9" w:rsidP="00763AA1" w:rsidR="005037E9">
    <w:pPr>
      <w:jc w:val="right"/>
    </w:pPr>
  </w:p>
  <w:p w:rsidRDefault="005037E9" w:rsidP="00763AA1" w:rsidR="005037E9">
    <w:pPr>
      <w:jc w:val="right"/>
    </w:pPr>
  </w:p>
  <w:p w:rsidRDefault="00217072" w:rsidP="00763AA1" w:rsidR="00217072">
    <w:pPr>
      <w:jc w:val="right"/>
    </w:pPr>
  </w:p>
  <w:p w:rsidRDefault="00BE624C" w:rsidP="00763AA1" w:rsidR="00BE62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2777BE">
      <w:t>1795</w:t>
    </w:r>
    <w:r w:rsidR="003D3A65">
      <w:t>/16</w:t>
    </w:r>
    <w:r w:rsidR="00634DB9">
      <w:t>-</w:t>
    </w:r>
    <w:r w:rsidR="003D3A65">
      <w:t>2</w:t>
    </w:r>
    <w:r w:rsidR="002777BE">
      <w:t>2</w:t>
    </w:r>
  </w:p>
  <w:p w:rsidRDefault="00BF3E59" w:rsidP="005562F8" w:rsidR="00BF3E59"/>
  <w:p w:rsidRDefault="00217072" w:rsidP="005562F8" w:rsidR="00217072"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834"/>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817"/>
    <w:rsid w:val="00047AFD"/>
    <w:rsid w:val="000524DE"/>
    <w:rsid w:val="00052F17"/>
    <w:rsid w:val="00054EB8"/>
    <w:rsid w:val="000561D9"/>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23FA"/>
    <w:rsid w:val="00093500"/>
    <w:rsid w:val="00093CE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0943"/>
    <w:rsid w:val="001C1AEF"/>
    <w:rsid w:val="001C25D0"/>
    <w:rsid w:val="001C3EC6"/>
    <w:rsid w:val="001C5032"/>
    <w:rsid w:val="001C5764"/>
    <w:rsid w:val="001C5920"/>
    <w:rsid w:val="001C612D"/>
    <w:rsid w:val="001C6991"/>
    <w:rsid w:val="001C722A"/>
    <w:rsid w:val="001C7AF8"/>
    <w:rsid w:val="001D0270"/>
    <w:rsid w:val="001D0D66"/>
    <w:rsid w:val="001D1D56"/>
    <w:rsid w:val="001D3B07"/>
    <w:rsid w:val="001D45CA"/>
    <w:rsid w:val="001D4C28"/>
    <w:rsid w:val="001D65A9"/>
    <w:rsid w:val="001D7981"/>
    <w:rsid w:val="001E12BE"/>
    <w:rsid w:val="001E2409"/>
    <w:rsid w:val="001E53C8"/>
    <w:rsid w:val="001E6626"/>
    <w:rsid w:val="001E6E23"/>
    <w:rsid w:val="001E75BA"/>
    <w:rsid w:val="001E79F5"/>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072"/>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03AD"/>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6697"/>
    <w:rsid w:val="00267D06"/>
    <w:rsid w:val="002711F2"/>
    <w:rsid w:val="00272227"/>
    <w:rsid w:val="00273B2E"/>
    <w:rsid w:val="00273B39"/>
    <w:rsid w:val="00273CBA"/>
    <w:rsid w:val="00274B7C"/>
    <w:rsid w:val="0027513A"/>
    <w:rsid w:val="0027615D"/>
    <w:rsid w:val="00276BE9"/>
    <w:rsid w:val="00277609"/>
    <w:rsid w:val="002777BE"/>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AB5"/>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3E17"/>
    <w:rsid w:val="003C7070"/>
    <w:rsid w:val="003C7861"/>
    <w:rsid w:val="003C78FB"/>
    <w:rsid w:val="003D0D80"/>
    <w:rsid w:val="003D184F"/>
    <w:rsid w:val="003D1F50"/>
    <w:rsid w:val="003D24EA"/>
    <w:rsid w:val="003D2CA4"/>
    <w:rsid w:val="003D2D72"/>
    <w:rsid w:val="003D3A65"/>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2D80"/>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64B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B03"/>
    <w:rsid w:val="004F2AA7"/>
    <w:rsid w:val="004F3C29"/>
    <w:rsid w:val="004F422A"/>
    <w:rsid w:val="004F5315"/>
    <w:rsid w:val="004F5AF1"/>
    <w:rsid w:val="00500F40"/>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2749E"/>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E6D"/>
    <w:rsid w:val="00561472"/>
    <w:rsid w:val="00561968"/>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2AD0"/>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0208"/>
    <w:rsid w:val="00641E4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76A"/>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18D7"/>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273"/>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6D9E"/>
    <w:rsid w:val="00AD7818"/>
    <w:rsid w:val="00AE158C"/>
    <w:rsid w:val="00AE16C7"/>
    <w:rsid w:val="00AE16D0"/>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26F7"/>
    <w:rsid w:val="00B03E50"/>
    <w:rsid w:val="00B0554D"/>
    <w:rsid w:val="00B06E05"/>
    <w:rsid w:val="00B07CEF"/>
    <w:rsid w:val="00B106DC"/>
    <w:rsid w:val="00B11DA5"/>
    <w:rsid w:val="00B12A41"/>
    <w:rsid w:val="00B15F6D"/>
    <w:rsid w:val="00B162DF"/>
    <w:rsid w:val="00B16FAC"/>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A7DD2"/>
    <w:rsid w:val="00BB0102"/>
    <w:rsid w:val="00BB0166"/>
    <w:rsid w:val="00BB01C2"/>
    <w:rsid w:val="00BB3177"/>
    <w:rsid w:val="00BB3E82"/>
    <w:rsid w:val="00BB72F3"/>
    <w:rsid w:val="00BB752B"/>
    <w:rsid w:val="00BB7CF0"/>
    <w:rsid w:val="00BB7E08"/>
    <w:rsid w:val="00BC3441"/>
    <w:rsid w:val="00BC48D5"/>
    <w:rsid w:val="00BC64E3"/>
    <w:rsid w:val="00BC77A9"/>
    <w:rsid w:val="00BC7B05"/>
    <w:rsid w:val="00BD0A07"/>
    <w:rsid w:val="00BD0B4D"/>
    <w:rsid w:val="00BD128B"/>
    <w:rsid w:val="00BD15ED"/>
    <w:rsid w:val="00BD1A0A"/>
    <w:rsid w:val="00BD1AA6"/>
    <w:rsid w:val="00BD5693"/>
    <w:rsid w:val="00BD6E08"/>
    <w:rsid w:val="00BE018E"/>
    <w:rsid w:val="00BE0603"/>
    <w:rsid w:val="00BE0835"/>
    <w:rsid w:val="00BE0FA0"/>
    <w:rsid w:val="00BE267B"/>
    <w:rsid w:val="00BE550E"/>
    <w:rsid w:val="00BE559E"/>
    <w:rsid w:val="00BE5CC6"/>
    <w:rsid w:val="00BE624C"/>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786"/>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CBC"/>
    <w:rsid w:val="00C40AB9"/>
    <w:rsid w:val="00C41648"/>
    <w:rsid w:val="00C41ADC"/>
    <w:rsid w:val="00C41C99"/>
    <w:rsid w:val="00C453D0"/>
    <w:rsid w:val="00C465FF"/>
    <w:rsid w:val="00C46E0F"/>
    <w:rsid w:val="00C472A2"/>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4A4"/>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A91"/>
    <w:rsid w:val="00E35E81"/>
    <w:rsid w:val="00E365AC"/>
    <w:rsid w:val="00E4094E"/>
    <w:rsid w:val="00E412BA"/>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CB"/>
    <w:rsid w:val="00E62F34"/>
    <w:rsid w:val="00E6387D"/>
    <w:rsid w:val="00E64363"/>
    <w:rsid w:val="00E66DED"/>
    <w:rsid w:val="00E7072E"/>
    <w:rsid w:val="00E71858"/>
    <w:rsid w:val="00E73B8E"/>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151"/>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4ECB"/>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E1E00"/>
    <w:rsid w:val="00EE3259"/>
    <w:rsid w:val="00EE34A0"/>
    <w:rsid w:val="00EE4028"/>
    <w:rsid w:val="00EE4204"/>
    <w:rsid w:val="00EE4542"/>
    <w:rsid w:val="00EE494D"/>
    <w:rsid w:val="00EE67DA"/>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6901"/>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2B9"/>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B59"/>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77B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77B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1160911">
      <w:bodyDiv w:val="true"/>
      <w:marLeft w:val="0"/>
      <w:marRight w:val="0"/>
      <w:marTop w:val="0"/>
      <w:marBottom w:val="0"/>
      <w:divBdr>
        <w:top w:space="0" w:sz="0" w:color="auto" w:val="none"/>
        <w:left w:space="0" w:sz="0" w:color="auto" w:val="none"/>
        <w:bottom w:space="0" w:sz="0" w:color="auto" w:val="none"/>
        <w:right w:space="0" w:sz="0" w:color="auto" w:val="none"/>
      </w:divBdr>
    </w:div>
    <w:div w:id="231354144">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4663731">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0878639">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2872668">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054016">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36561550">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8932419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03492265">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49439934">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56133119">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600713">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16092851">
      <w:bodyDiv w:val="true"/>
      <w:marLeft w:val="0"/>
      <w:marRight w:val="0"/>
      <w:marTop w:val="0"/>
      <w:marBottom w:val="0"/>
      <w:divBdr>
        <w:top w:space="0" w:sz="0" w:color="auto" w:val="none"/>
        <w:left w:space="0" w:sz="0" w:color="auto" w:val="none"/>
        <w:bottom w:space="0" w:sz="0" w:color="auto" w:val="none"/>
        <w:right w:space="0" w:sz="0" w:color="auto" w:val="none"/>
      </w:divBdr>
    </w:div>
    <w:div w:id="2122189517">
      <w:bodyDiv w:val="true"/>
      <w:marLeft w:val="0"/>
      <w:marRight w:val="0"/>
      <w:marTop w:val="0"/>
      <w:marBottom w:val="0"/>
      <w:divBdr>
        <w:top w:space="0" w:sz="0" w:color="auto" w:val="none"/>
        <w:left w:space="0" w:sz="0" w:color="auto" w:val="none"/>
        <w:bottom w:space="0" w:sz="0" w:color="auto" w:val="none"/>
        <w:right w:space="0" w:sz="0" w:color="auto" w:val="none"/>
      </w:divBdr>
    </w:div>
    <w:div w:id="2135980910">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St-1795/2016-22</izvorni_sadrzaj>
    <derivirana_varijabla naziv="DomainObject.Oznaka_1">St-1795/2016-22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2018.</izvorni_sadrzaj>
    <derivirana_varijabla naziv="DomainObject.Predmet.DatumRjesavanja_1">24.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SANTA PRODUCT d.o.o. za ugostiteljstvo, trgovinu i usluge</izvorni_sadrzaj>
    <derivirana_varijabla naziv="DomainObject.Predmet.ProtustrankaFormated_1">  SANTA PRODUCT d.o.o. za ugostiteljstvo, trgovinu i usluge</derivirana_varijabla>
  </DomainObject.Predmet.ProtustrankaFormated>
  <DomainObject.Predmet.ProtustrankaFormatedOIB>
    <izvorni_sadrzaj>  SANTA PRODUCT d.o.o. za ugostiteljstvo, trgovinu i usluge, OIB 70551011934</izvorni_sadrzaj>
    <derivirana_varijabla naziv="DomainObject.Predmet.ProtustrankaFormatedOIB_1">  SANTA PRODUCT d.o.o. za ugostiteljstvo, trgovinu i usluge, OIB 70551011934</derivirana_varijabla>
  </DomainObject.Predmet.ProtustrankaFormatedOIB>
  <DomainObject.Predmet.ProtustrankaFormatedWithAdress>
    <izvorni_sadrzaj> SANTA PRODUCT d.o.o. za ugostiteljstvo, trgovinu i usluge, Kralja Zvonimira 25 , 31431 Čepin</izvorni_sadrzaj>
    <derivirana_varijabla naziv="DomainObject.Predmet.ProtustrankaFormatedWithAdress_1"> SANTA PRODUCT d.o.o. za ugostiteljstvo, trgovinu i usluge, Kralja Zvonimira 25 , 31431 Čepin</derivirana_varijabla>
  </DomainObject.Predmet.ProtustrankaFormatedWithAdress>
  <DomainObject.Predmet.ProtustrankaFormatedWithAdressOIB>
    <izvorni_sadrzaj> SANTA PRODUCT d.o.o. za ugostiteljstvo, trgovinu i usluge, OIB 70551011934, Kralja Zvonimira 25 , 31431 Čepin</izvorni_sadrzaj>
    <derivirana_varijabla naziv="DomainObject.Predmet.ProtustrankaFormatedWithAdressOIB_1"> SANTA PRODUCT d.o.o. za ugostiteljstvo, trgovinu i usluge, OIB 70551011934, Kralja Zvonimira 25 , 31431 Čepin</derivirana_varijabla>
  </DomainObject.Predmet.ProtustrankaFormatedWithAdressOIB>
  <DomainObject.Predmet.ProtustrankaWithAdress>
    <izvorni_sadrzaj>SANTA PRODUCT d.o.o. za ugostiteljstvo, trgovinu i usluge Kralja Zvonimira 25 , 31431 Čepin</izvorni_sadrzaj>
    <derivirana_varijabla naziv="DomainObject.Predmet.ProtustrankaWithAdress_1">SANTA PRODUCT d.o.o. za ugostiteljstvo, trgovinu i usluge Kralja Zvonimira 25 , 31431 Čepin</derivirana_varijabla>
  </DomainObject.Predmet.ProtustrankaWithAdress>
  <DomainObject.Predmet.ProtustrankaWithAdressOIB>
    <izvorni_sadrzaj>SANTA PRODUCT d.o.o. za ugostiteljstvo, trgovinu i usluge, OIB 70551011934, Kralja Zvonimira 25 , 31431 Čepin</izvorni_sadrzaj>
    <derivirana_varijabla naziv="DomainObject.Predmet.ProtustrankaWithAdressOIB_1">SANTA PRODUCT d.o.o. za ugostiteljstvo, trgovinu i usluge, OIB 70551011934, Kralja Zvonimira 25 , 31431 Čepin</derivirana_varijabla>
  </DomainObject.Predmet.ProtustrankaWithAdressOIB>
  <DomainObject.Predmet.ProtustrankaNazivFormated>
    <izvorni_sadrzaj>SANTA PRODUCT d.o.o. za ugostiteljstvo, trgovinu i usluge</izvorni_sadrzaj>
    <derivirana_varijabla naziv="DomainObject.Predmet.ProtustrankaNazivFormated_1">SANTA PRODUCT d.o.o. za ugostiteljstvo, trgovinu i usluge</derivirana_varijabla>
  </DomainObject.Predmet.ProtustrankaNazivFormated>
  <DomainObject.Predmet.ProtustrankaNazivFormatedOIB>
    <izvorni_sadrzaj>SANTA PRODUCT d.o.o. za ugostiteljstvo, trgovinu i usluge, OIB 70551011934</izvorni_sadrzaj>
    <derivirana_varijabla naziv="DomainObject.Predmet.ProtustrankaNazivFormatedOIB_1">SANTA PRODUCT d.o.o. za ugostiteljstvo, trgovinu i usluge, OIB 70551011934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SANTA PRODUCT d.o.o. za ugostiteljstvo, trgovinu i usluge</item>
    </izvorni_sadrzaj>
    <derivirana_varijabla naziv="DomainObject.Predmet.ProtuStrankaListFormated_1">
      <item>SANTA PRODUCT d.o.o. za ugostiteljstvo, trgovinu i usluge</item>
    </derivirana_varijabla>
  </DomainObject.Predmet.ProtuStrankaListFormated>
  <DomainObject.Predmet.ProtuStrankaListFormatedOIB>
    <izvorni_sadrzaj>
      <item>SANTA PRODUCT d.o.o. za ugostiteljstvo, trgovinu i usluge, OIB 70551011934</item>
    </izvorni_sadrzaj>
    <derivirana_varijabla naziv="DomainObject.Predmet.ProtuStrankaListFormatedOIB_1">
      <item>SANTA PRODUCT d.o.o. za ugostiteljstvo, trgovinu i usluge, OIB 70551011934</item>
    </derivirana_varijabla>
  </DomainObject.Predmet.ProtuStrankaListFormatedOIB>
  <DomainObject.Predmet.ProtuStrankaListFormatedWithAdress>
    <izvorni_sadrzaj>
      <item>SANTA PRODUCT d.o.o. za ugostiteljstvo, trgovinu i usluge, Kralja Zvonimira 25 , 31431 Čepin</item>
    </izvorni_sadrzaj>
    <derivirana_varijabla naziv="DomainObject.Predmet.ProtuStrankaListFormatedWithAdress_1">
      <item>SANTA PRODUCT d.o.o. za ugostiteljstvo, trgovinu i usluge, Kralja Zvonimira 25 , 31431 Čepin</item>
    </derivirana_varijabla>
  </DomainObject.Predmet.ProtuStrankaListFormatedWithAdress>
  <DomainObject.Predmet.ProtuStrankaListFormatedWithAdressOIB>
    <izvorni_sadrzaj>
      <item>SANTA PRODUCT d.o.o. za ugostiteljstvo, trgovinu i usluge, OIB 70551011934, Kralja Zvonimira 25 , 31431 Čepin</item>
    </izvorni_sadrzaj>
    <derivirana_varijabla naziv="DomainObject.Predmet.ProtuStrankaListFormatedWithAdressOIB_1">
      <item>SANTA PRODUCT d.o.o. za ugostiteljstvo, trgovinu i usluge, OIB 70551011934, Kralja Zvonimira 25 , 31431 Čepin</item>
    </derivirana_varijabla>
  </DomainObject.Predmet.ProtuStrankaListFormatedWithAdressOIB>
  <DomainObject.Predmet.ProtuStrankaListNazivFormated>
    <izvorni_sadrzaj>
      <item>SANTA PRODUCT d.o.o. za ugostiteljstvo, trgovinu i usluge</item>
    </izvorni_sadrzaj>
    <derivirana_varijabla naziv="DomainObject.Predmet.ProtuStrankaListNazivFormated_1">
      <item>SANTA PRODUCT d.o.o. za ugostiteljstvo, trgovinu i usluge</item>
    </derivirana_varijabla>
  </DomainObject.Predmet.ProtuStrankaListNazivFormated>
  <DomainObject.Predmet.ProtuStrankaListNazivFormatedOIB>
    <izvorni_sadrzaj>
      <item>SANTA PRODUCT d.o.o. za ugostiteljstvo, trgovinu i usluge, OIB 70551011934</item>
    </izvorni_sadrzaj>
    <derivirana_varijabla naziv="DomainObject.Predmet.ProtuStrankaListNazivFormatedOIB_1">
      <item>SANTA PRODUCT d.o.o. za ugostiteljstvo, trgovinu i usluge, OIB 70551011934</item>
    </derivirana_varijabla>
  </DomainObject.Predmet.ProtuStrankaListNazivFormatedOIB>
  <DomainObject.Predmet.OstaliListFormated>
    <izvorni_sadrzaj>
      <item>DAVOR PEROŠEVIĆ</item>
    </izvorni_sadrzaj>
    <derivirana_varijabla naziv="DomainObject.Predmet.OstaliListFormated_1">
      <item>DAVOR PEROŠEVIĆ</item>
    </derivirana_varijabla>
  </DomainObject.Predmet.OstaliListFormated>
  <DomainObject.Predmet.OstaliListFormatedOIB>
    <izvorni_sadrzaj>
      <item>DAVOR PEROŠEVIĆ, OIB 43466671456</item>
    </izvorni_sadrzaj>
    <derivirana_varijabla naziv="DomainObject.Predmet.OstaliListFormatedOIB_1">
      <item>DAVOR PEROŠEVIĆ, OIB 43466671456</item>
    </derivirana_varijabla>
  </DomainObject.Predmet.OstaliListFormatedOIB>
  <DomainObject.Predmet.OstaliListFormatedWithAdress>
    <izvorni_sadrzaj>
      <item>DAVOR PEROŠEVIĆ, KRALJA ZVONIMIRA 2, 31431 Čepin</item>
    </izvorni_sadrzaj>
    <derivirana_varijabla naziv="DomainObject.Predmet.OstaliListFormatedWithAdress_1">
      <item>DAVOR PEROŠEVIĆ, KRALJA ZVONIMIRA 2, 31431 Čepin</item>
    </derivirana_varijabla>
  </DomainObject.Predmet.OstaliListFormatedWithAdress>
  <DomainObject.Predmet.OstaliListFormatedWithAdressOIB>
    <izvorni_sadrzaj>
      <item>DAVOR PEROŠEVIĆ, OIB 43466671456, KRALJA ZVONIMIRA 2, 31431 Čepin</item>
    </izvorni_sadrzaj>
    <derivirana_varijabla naziv="DomainObject.Predmet.OstaliListFormatedWithAdressOIB_1">
      <item>DAVOR PEROŠEVIĆ, OIB 43466671456, KRALJA ZVONIMIRA 2, 31431 Čepin</item>
    </derivirana_varijabla>
  </DomainObject.Predmet.OstaliListFormatedWithAdressOIB>
  <DomainObject.Predmet.OstaliListNazivFormated>
    <izvorni_sadrzaj>
      <item>DAVOR PEROŠEVIĆ</item>
    </izvorni_sadrzaj>
    <derivirana_varijabla naziv="DomainObject.Predmet.OstaliListNazivFormated_1">
      <item>DAVOR PEROŠEVIĆ</item>
    </derivirana_varijabla>
  </DomainObject.Predmet.OstaliListNazivFormated>
  <DomainObject.Predmet.OstaliListNazivFormatedOIB>
    <izvorni_sadrzaj>
      <item>DAVOR PEROŠEVIĆ, OIB 43466671456</item>
    </izvorni_sadrzaj>
    <derivirana_varijabla naziv="DomainObject.Predmet.OstaliListNazivFormatedOIB_1">
      <item>DAVOR PEROŠEVIĆ, OIB 43466671456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St-1795/2016-22</izvorni_sadrzaj>
    <derivirana_varijabla naziv="DomainObject.PoslovniBrojDokumenta_1">St-1795/2016-22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SANTA PRODUCT d.o.o. za ugostiteljstvo, trgovinu i usluge</izvorni_sadrzaj>
    <derivirana_varijabla naziv="DomainObject.Predmet.ProtustrankaIDrugi_1">SANTA PRODUCT 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SANTA PRODUCT d.o.o. za ugostiteljstvo, trgovinu i usluge, OIB 70551011934, Kralja Zvonimira 25 , 31431 Čepin</izvorni_sadrzaj>
    <derivirana_varijabla naziv="DomainObject.Predmet.ProtustrankaIDrugiAdressOIB_1">SANTA PRODUCT d.o.o. za ugostiteljstvo, trgovinu i usluge, OIB 70551011934, Kralja Zvonimira 25 ,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2018.</izvorni_sadrzaj>
    <derivirana_varijabla naziv="DomainObject.Predmet.OdlukaRjesenje.DatumDonosenjaOdluke_1">23.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St-1795/2016-22</izvorni_sadrzaj>
    <derivirana_varijabla naziv="DomainObject.Predmet.OdlukaRjesenje.Oznaka_1">St-1795/2016-22</derivirana_varijabla>
  </DomainObject.Predmet.OdlukaRjesenje.Oznaka>
  <DomainObject.Predmet.SudioniciListNaziv>
    <izvorni_sadrzaj>
      <item>FINA RC OSIJEK</item>
      <item>SANTA PRODUCT d.o.o. za ugostiteljstvo, trgovinu i usluge</item>
      <item>DAVOR PEROŠEVIĆ</item>
    </izvorni_sadrzaj>
    <derivirana_varijabla naziv="DomainObject.Predmet.SudioniciListNaziv_1">
      <item>FINA RC OSIJEK</item>
      <item>SANTA PRODUCT d.o.o. za ugostiteljstvo, trgovinu i usluge</item>
      <item>DAVOR PEROŠEVIĆ</item>
    </derivirana_varijabla>
  </DomainObject.Predmet.SudioniciListNaziv>
  <DomainObject.Predmet.SudioniciListAdressOIB>
    <izvorni_sadrzaj>
      <item>FINA RC OSIJEK, OIB 85821130368</item>
      <item>SANTA PRODUCT d.o.o. za ugostiteljstvo, trgovinu i usluge, OIB 70551011934, Kralja Zvonimira 25 ,31431 Čepin</item>
      <item>DAVOR PEROŠEVIĆ, OIB 43466671456, KRALJA ZVONIMIRA 2,31431 Čepin</item>
    </izvorni_sadrzaj>
    <derivirana_varijabla naziv="DomainObject.Predmet.SudioniciListAdressOIB_1">
      <item>FINA RC OSIJEK, OIB 85821130368</item>
      <item>SANTA PRODUCT d.o.o. za ugostiteljstvo, trgovinu i usluge, OIB 70551011934, Kralja Zvonimira 25 ,31431 Čepin</item>
      <item>DAVOR PEROŠEVIĆ, OIB 43466671456, KRALJA ZVONIMIRA 2,31431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70551011934</item>
      <item>, OIB 43466671456</item>
    </izvorni_sadrzaj>
    <derivirana_varijabla naziv="DomainObject.Predmet.SudioniciListNazivOIB_1">
      <item>, OIB 85821130368</item>
      <item>, OIB 70551011934</item>
      <item>, OIB 43466671456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189EF4-0C77-45BC-A17E-3111BEBAD3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1784</properties:Words>
  <properties:Characters>9730</properties:Characters>
  <properties:Lines>218</properties:Lines>
  <properties:Paragraphs>60</properties:Paragraphs>
  <properties:TotalTime>773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2018-04-24T06:18:00Z</cp:lastPrinted>
  <dcterms:modified xmlns:xsi="http://www.w3.org/2001/XMLSchema-instance" xsi:type="dcterms:W3CDTF">2018-04-24T06:18:00Z</dcterms:modified>
  <cp:revision>413</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St-1795/2016-22 / Odluka - Rješenje - otvaranje i zaključenje stečajnog postupka (čl. 132) (1795-16_SANTA_PRODUCT_d.o.o._IVAN_MIKIĆ._ivan_mikić)</vt:lpwstr>
  </prop:property>
</prop:Properties>
</file>