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7f136" w14:paraId="9e7f136" w:rsidRDefault="00F04486" w:rsidP="001B0559" w:rsidR="0023558C" w:rsidRPr="007C723E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04486" w:rsidP="001B0559" w:rsidR="00F04486"/>
    <w:p w:rsidRDefault="001B0559" w:rsidP="001B0559" w:rsidR="001B0559" w:rsidRPr="007C723E">
      <w:r w:rsidRPr="007C723E">
        <w:t>REPUBLIKA HRVATSKA</w:t>
      </w:r>
    </w:p>
    <w:p w:rsidRDefault="001B0559" w:rsidP="001B0559" w:rsidR="001B0559" w:rsidRPr="007C723E">
      <w:r w:rsidRPr="007C723E">
        <w:t>Trgovački sud u Zagrebu</w:t>
      </w:r>
    </w:p>
    <w:p w:rsidRDefault="001B0559" w:rsidP="007C723E" w:rsidR="0023558C" w:rsidRPr="007C723E">
      <w:r w:rsidRPr="007C723E">
        <w:t xml:space="preserve">Zagreb, </w:t>
      </w:r>
      <w:proofErr w:type="spellStart"/>
      <w:r w:rsidRPr="007C723E">
        <w:t>Amruševa</w:t>
      </w:r>
      <w:proofErr w:type="spellEnd"/>
      <w:r w:rsidRPr="007C723E">
        <w:t xml:space="preserve"> 2/II                                                   </w:t>
      </w:r>
      <w:r w:rsidR="00E70925" w:rsidRPr="007C723E">
        <w:t xml:space="preserve">             </w:t>
      </w:r>
      <w:r w:rsidR="007E2ACB" w:rsidRPr="007C723E">
        <w:t xml:space="preserve">                 </w:t>
      </w:r>
      <w:r w:rsidR="00057FA3">
        <w:tab/>
      </w:r>
      <w:smartTag w:element="metricconverter" w:uri="urn:schemas-microsoft-com:office:smarttags">
        <w:smartTagPr>
          <w:attr w:val="67. St" w:name="ProductID"/>
        </w:smartTagPr>
        <w:r w:rsidR="007E2ACB" w:rsidRPr="007C723E">
          <w:t xml:space="preserve">67. </w:t>
        </w:r>
        <w:r w:rsidR="00E2685B" w:rsidRPr="007C723E">
          <w:t>St</w:t>
        </w:r>
      </w:smartTag>
      <w:r w:rsidR="00F553B3">
        <w:t>-710/15</w:t>
      </w:r>
    </w:p>
    <w:p w:rsidRDefault="003A319F" w:rsidP="008E64B2" w:rsidR="003A319F">
      <w:pPr>
        <w:jc w:val="center"/>
      </w:pPr>
    </w:p>
    <w:p w:rsidRDefault="007C723E" w:rsidP="008E64B2" w:rsidR="007C723E" w:rsidRPr="007C723E">
      <w:pPr>
        <w:jc w:val="center"/>
      </w:pPr>
      <w:r w:rsidRPr="007C723E">
        <w:t>R E P U B L I K A  H R V A T S K A</w:t>
      </w:r>
    </w:p>
    <w:p w:rsidRDefault="007C723E" w:rsidP="008E64B2" w:rsidR="007C723E" w:rsidRPr="007C723E">
      <w:pPr>
        <w:jc w:val="center"/>
      </w:pPr>
    </w:p>
    <w:p w:rsidRDefault="008E64B2" w:rsidP="008E64B2" w:rsidR="001B0559" w:rsidRPr="007C723E">
      <w:pPr>
        <w:jc w:val="center"/>
      </w:pPr>
      <w:r w:rsidRPr="007C723E">
        <w:t>R J E Š E NJ E</w:t>
      </w:r>
    </w:p>
    <w:p w:rsidRDefault="00E2685B" w:rsidP="00E2685B" w:rsidR="00E2685B" w:rsidRPr="007C723E">
      <w:pPr>
        <w:jc w:val="both"/>
        <w:rPr>
          <w:b/>
        </w:rPr>
      </w:pPr>
    </w:p>
    <w:p w:rsidRDefault="00F553B3" w:rsidP="000D56F6" w:rsidR="007E2ACB" w:rsidRPr="007C723E">
      <w:pPr>
        <w:ind w:firstLine="720"/>
        <w:jc w:val="both"/>
      </w:pPr>
      <w:r w:rsidRPr="00F553B3">
        <w:t xml:space="preserve">Trgovački sud u Zagrebu, po sucu Gordanu </w:t>
      </w:r>
      <w:proofErr w:type="spellStart"/>
      <w:r w:rsidRPr="00F553B3">
        <w:t>Zubaku</w:t>
      </w:r>
      <w:proofErr w:type="spellEnd"/>
      <w:r w:rsidRPr="00F553B3">
        <w:t xml:space="preserve">, u stečajnom postupku nad dužnikom </w:t>
      </w:r>
      <w:r w:rsidRPr="00F553B3">
        <w:rPr>
          <w:bCs/>
          <w:lang w:val="pt-BR"/>
        </w:rPr>
        <w:t>MUSTANG d.o.o. u stečaju, Zagreb, Ogrizovićeva 36/a, OIB: 48712839870</w:t>
      </w:r>
      <w:r w:rsidR="00E2685B" w:rsidRPr="007C723E">
        <w:t xml:space="preserve">, </w:t>
      </w:r>
      <w:r>
        <w:br/>
      </w:r>
      <w:r w:rsidR="00F04486">
        <w:t>27. velja</w:t>
      </w:r>
      <w:r w:rsidR="000233BE">
        <w:t>če</w:t>
      </w:r>
      <w:r>
        <w:t xml:space="preserve"> 2018.</w:t>
      </w:r>
      <w:r w:rsidR="00E2685B" w:rsidRPr="007C723E">
        <w:t xml:space="preserve">,  </w:t>
      </w:r>
    </w:p>
    <w:p w:rsidRDefault="000D56F6" w:rsidP="00E70925" w:rsidR="008E64B2" w:rsidRPr="007C723E">
      <w:pPr>
        <w:jc w:val="both"/>
      </w:pPr>
      <w:r w:rsidRPr="007C723E">
        <w:t xml:space="preserve">                      </w:t>
      </w:r>
      <w:r w:rsidR="00E70925" w:rsidRPr="007C723E">
        <w:t xml:space="preserve">                                             </w:t>
      </w:r>
    </w:p>
    <w:p w:rsidRDefault="008E64B2" w:rsidP="008E64B2" w:rsidR="008E64B2" w:rsidRPr="007C723E">
      <w:pPr>
        <w:jc w:val="center"/>
      </w:pPr>
      <w:r w:rsidRPr="007C723E">
        <w:t>r i j e š i o   j e</w:t>
      </w:r>
    </w:p>
    <w:p w:rsidRDefault="001B0559" w:rsidP="001B0559" w:rsidR="001B0559" w:rsidRPr="007C723E"/>
    <w:p w:rsidRDefault="008E64B2" w:rsidP="008E64B2" w:rsidR="00F553B3">
      <w:pPr>
        <w:jc w:val="both"/>
      </w:pPr>
      <w:r w:rsidRPr="007C723E">
        <w:tab/>
      </w:r>
      <w:r w:rsidR="003137AE" w:rsidRPr="007C723E">
        <w:t>Is</w:t>
      </w:r>
      <w:r w:rsidR="00E70925" w:rsidRPr="007C723E">
        <w:t>pravlja se rješenje</w:t>
      </w:r>
      <w:r w:rsidR="0023558C" w:rsidRPr="007C723E">
        <w:t xml:space="preserve"> ovog suda</w:t>
      </w:r>
      <w:r w:rsidR="007E2ACB" w:rsidRPr="007C723E">
        <w:t xml:space="preserve"> poslovni broj </w:t>
      </w:r>
      <w:r w:rsidR="007C723E">
        <w:t>St-</w:t>
      </w:r>
      <w:r w:rsidR="00F553B3">
        <w:t>710/15</w:t>
      </w:r>
      <w:r w:rsidR="007E2ACB" w:rsidRPr="007C723E">
        <w:t xml:space="preserve"> od </w:t>
      </w:r>
      <w:r w:rsidR="00F553B3">
        <w:t>26. siječnja 2018</w:t>
      </w:r>
      <w:r w:rsidR="007E2ACB" w:rsidRPr="007C723E">
        <w:t xml:space="preserve">. </w:t>
      </w:r>
      <w:r w:rsidR="00321AF4">
        <w:t xml:space="preserve">u </w:t>
      </w:r>
      <w:r w:rsidR="004E5205">
        <w:t xml:space="preserve">točki </w:t>
      </w:r>
      <w:r w:rsidR="0075024D">
        <w:t>II. izreke četvrti red tako da iza oznake IBAN umjesto 9224840081107554975 ima stajati HR</w:t>
      </w:r>
      <w:r w:rsidR="0075024D" w:rsidRPr="0075024D">
        <w:t>9224840081107554975</w:t>
      </w:r>
      <w:r w:rsidR="0075024D">
        <w:t xml:space="preserve"> i točki </w:t>
      </w:r>
      <w:r w:rsidR="004E5205">
        <w:t xml:space="preserve">III. izreke </w:t>
      </w:r>
      <w:r w:rsidR="00F04486">
        <w:t>četvrti</w:t>
      </w:r>
      <w:r w:rsidR="004E5205">
        <w:t xml:space="preserve"> red tako da iza oznake IBAN umjesto HR39223900011100785045 ima stajati HR39239</w:t>
      </w:r>
      <w:r w:rsidR="000C62C0">
        <w:t>00011100785045.</w:t>
      </w:r>
    </w:p>
    <w:p w:rsidRDefault="001B0559" w:rsidP="001B0559" w:rsidR="001B0559" w:rsidRPr="007C723E">
      <w:pPr>
        <w:jc w:val="both"/>
      </w:pPr>
    </w:p>
    <w:p w:rsidRDefault="001B0559" w:rsidP="001B0559" w:rsidR="001B0559" w:rsidRPr="007C723E">
      <w:pPr>
        <w:jc w:val="center"/>
      </w:pPr>
      <w:r w:rsidRPr="007C723E">
        <w:t>Obrazloženje</w:t>
      </w:r>
    </w:p>
    <w:p w:rsidRDefault="001B0559" w:rsidP="001B0559" w:rsidR="001B0559" w:rsidRPr="007C723E">
      <w:pPr>
        <w:jc w:val="center"/>
        <w:rPr>
          <w:b/>
        </w:rPr>
      </w:pPr>
    </w:p>
    <w:p w:rsidRDefault="00F553B3" w:rsidP="00D1687C" w:rsidR="001B0559" w:rsidRPr="007C723E">
      <w:pPr>
        <w:ind w:firstLine="720"/>
        <w:jc w:val="both"/>
      </w:pPr>
      <w:r>
        <w:t>S</w:t>
      </w:r>
      <w:r w:rsidRPr="00F553B3">
        <w:t xml:space="preserve">ud je </w:t>
      </w:r>
      <w:r>
        <w:t>26. siječnja 2018</w:t>
      </w:r>
      <w:r w:rsidR="00E2685B" w:rsidRPr="007C723E">
        <w:t>.</w:t>
      </w:r>
      <w:r w:rsidR="007C723E">
        <w:t xml:space="preserve"> </w:t>
      </w:r>
      <w:r>
        <w:t xml:space="preserve">donio rješenje o namirenju. </w:t>
      </w:r>
      <w:r w:rsidR="009808C2">
        <w:t>U</w:t>
      </w:r>
      <w:r w:rsidR="00D1687C">
        <w:t xml:space="preserve"> točki</w:t>
      </w:r>
      <w:r w:rsidR="00AC4633">
        <w:t xml:space="preserve"> II. i</w:t>
      </w:r>
      <w:r w:rsidR="00D1687C">
        <w:t xml:space="preserve"> III.</w:t>
      </w:r>
      <w:r>
        <w:t xml:space="preserve"> </w:t>
      </w:r>
      <w:r w:rsidR="00D1687C">
        <w:t>izreke</w:t>
      </w:r>
      <w:r>
        <w:t xml:space="preserve"> tog rješenja, sud je greškom </w:t>
      </w:r>
      <w:r w:rsidR="00D1687C">
        <w:t>naveo broj računa</w:t>
      </w:r>
      <w:r w:rsidR="00AC4633">
        <w:t xml:space="preserve"> stečajnog dužnika i</w:t>
      </w:r>
      <w:r w:rsidR="00D1687C">
        <w:t xml:space="preserve"> </w:t>
      </w:r>
      <w:proofErr w:type="spellStart"/>
      <w:r w:rsidR="00D1687C">
        <w:t>razlučnog</w:t>
      </w:r>
      <w:proofErr w:type="spellEnd"/>
      <w:r w:rsidR="00D1687C">
        <w:t xml:space="preserve"> vjerovnika Centar banka d.d. u stečaju.</w:t>
      </w:r>
      <w:r>
        <w:t xml:space="preserve"> </w:t>
      </w:r>
      <w:r w:rsidR="000233BE">
        <w:t xml:space="preserve">Slijedom navedenog, sud  je </w:t>
      </w:r>
      <w:r w:rsidR="0023558C" w:rsidRPr="007C723E">
        <w:t xml:space="preserve">na temelju odredbe čl. </w:t>
      </w:r>
      <w:smartTag w:element="metricconverter" w:uri="urn:schemas-microsoft-com:office:smarttags">
        <w:smartTagPr>
          <w:attr w:val="342. st" w:name="ProductID"/>
        </w:smartTagPr>
        <w:r w:rsidR="0023558C" w:rsidRPr="007C723E">
          <w:t>342. st</w:t>
        </w:r>
      </w:smartTag>
      <w:r w:rsidR="0023558C" w:rsidRPr="007C723E">
        <w:t>. 1. u vezi s čl. 347. Zakona o parničnom postupku („Narodne novine“ broj 53/91, 91/92, 112/99, 88</w:t>
      </w:r>
      <w:r w:rsidR="00E2685B" w:rsidRPr="007C723E">
        <w:t>/01, 117/03, 88/05, 2/07, 84/08,123/08,</w:t>
      </w:r>
      <w:r w:rsidR="0023558C" w:rsidRPr="007C723E">
        <w:t xml:space="preserve"> 57/11</w:t>
      </w:r>
      <w:r w:rsidR="00E2685B" w:rsidRPr="007C723E">
        <w:t xml:space="preserve"> i 25/13, dalje: ZPP</w:t>
      </w:r>
      <w:r w:rsidR="0023558C" w:rsidRPr="007C723E">
        <w:t>)</w:t>
      </w:r>
      <w:r w:rsidR="007C723E">
        <w:t xml:space="preserve"> u vezi s čl. 10</w:t>
      </w:r>
      <w:r w:rsidR="00E2685B" w:rsidRPr="007C723E">
        <w:t xml:space="preserve">. </w:t>
      </w:r>
      <w:r w:rsidR="009808C2">
        <w:t>Stečajnog zakona („Narodne novine“ broj 71/15</w:t>
      </w:r>
      <w:r>
        <w:t xml:space="preserve"> i 104/17</w:t>
      </w:r>
      <w:r w:rsidR="009808C2">
        <w:t>)</w:t>
      </w:r>
      <w:r w:rsidR="00E2685B" w:rsidRPr="007C723E">
        <w:t xml:space="preserve"> </w:t>
      </w:r>
      <w:r w:rsidR="000233BE">
        <w:t xml:space="preserve">riješio </w:t>
      </w:r>
      <w:r w:rsidR="003A319F">
        <w:t xml:space="preserve"> kao u izreci</w:t>
      </w:r>
      <w:r w:rsidR="0023558C" w:rsidRPr="007C723E">
        <w:t>.</w:t>
      </w:r>
    </w:p>
    <w:p w:rsidRDefault="00E2685B" w:rsidP="00E2685B" w:rsidR="00E2685B" w:rsidRPr="007C723E">
      <w:pPr>
        <w:ind w:firstLine="720"/>
        <w:jc w:val="both"/>
      </w:pPr>
    </w:p>
    <w:p w:rsidRDefault="001B0559" w:rsidP="007C723E" w:rsidR="0023558C" w:rsidRPr="007C723E">
      <w:pPr>
        <w:jc w:val="center"/>
      </w:pPr>
      <w:r w:rsidRPr="007C723E">
        <w:t>U Z</w:t>
      </w:r>
      <w:r w:rsidR="00E70925" w:rsidRPr="007C723E">
        <w:t xml:space="preserve">agrebu </w:t>
      </w:r>
      <w:r w:rsidR="000233BE" w:rsidRPr="000233BE">
        <w:t xml:space="preserve">27. </w:t>
      </w:r>
      <w:r w:rsidR="00F04486" w:rsidRPr="000233BE">
        <w:t>veljače</w:t>
      </w:r>
      <w:r w:rsidR="000233BE" w:rsidRPr="000233BE">
        <w:t xml:space="preserve"> 2018</w:t>
      </w:r>
      <w:r w:rsidRPr="007C723E">
        <w:t>.</w:t>
      </w:r>
    </w:p>
    <w:p w:rsidRDefault="001B0559" w:rsidP="00476CA9" w:rsidR="001B0559" w:rsidRPr="007C723E">
      <w:pPr>
        <w:pStyle w:val="Tijeloteksta"/>
        <w:ind w:left="5760"/>
      </w:pPr>
      <w:r w:rsidRPr="007C723E">
        <w:tab/>
        <w:t>SUDAC:</w:t>
      </w:r>
    </w:p>
    <w:p w:rsidRDefault="00F04486" w:rsidP="00476CA9" w:rsidR="001B0559" w:rsidRPr="007C723E">
      <w:pPr>
        <w:pStyle w:val="Tijeloteksta"/>
        <w:ind w:left="5760"/>
      </w:pPr>
      <w:r>
        <w:t xml:space="preserve">     Gordan </w:t>
      </w:r>
      <w:proofErr w:type="spellStart"/>
      <w:r>
        <w:t>Zubak</w:t>
      </w:r>
      <w:proofErr w:type="spellEnd"/>
      <w:r>
        <w:t>,v.r.</w:t>
      </w:r>
    </w:p>
    <w:p w:rsidRDefault="00476CA9" w:rsidP="001B0559" w:rsidR="00476CA9" w:rsidRPr="007C723E"/>
    <w:p w:rsidRDefault="001B0559" w:rsidP="001B0559" w:rsidR="001B0559" w:rsidRPr="007C723E">
      <w:r w:rsidRPr="007C723E">
        <w:t>POUKA O PRAVNOM LIJEKU:</w:t>
      </w:r>
    </w:p>
    <w:p w:rsidRDefault="00E65940" w:rsidP="00F04486" w:rsidR="00F04486">
      <w:pPr>
        <w:pStyle w:val="Tijeloteksta"/>
      </w:pPr>
      <w:r w:rsidRPr="007C723E">
        <w:t>Protiv rješenja nezadovoljna stranka može uložiti žalbu Visokom trgovačkom sudu Republike Hrvatske u roku od 8 dana po primitku rješenja, a ulaže se putem ovog Suda u 2 primjerka za Sud i po 1 z</w:t>
      </w:r>
      <w:r w:rsidR="0023558C" w:rsidRPr="007C723E">
        <w:t>a svaku protivniku stranku.</w:t>
      </w:r>
      <w:r w:rsidRPr="007C723E">
        <w:t xml:space="preserve"> </w:t>
      </w:r>
      <w:r w:rsidR="001B0559" w:rsidRPr="007C723E">
        <w:tab/>
      </w:r>
      <w:r w:rsidR="001B0559" w:rsidRPr="007C723E">
        <w:tab/>
      </w:r>
    </w:p>
    <w:p w:rsidRDefault="00F04486" w:rsidP="00F04486" w:rsidR="00F04486">
      <w:pPr>
        <w:pStyle w:val="Tijeloteksta"/>
      </w:pPr>
    </w:p>
    <w:p w:rsidRDefault="00F04486" w:rsidP="00400817" w:rsidR="00F04486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F04486" w:rsidP="00F04486" w:rsidR="00B639DE" w:rsidRPr="007C723E">
      <w:pPr>
        <w:ind w:left="5664"/>
      </w:pPr>
      <w:r w:rsidRPr="00400817">
        <w:t xml:space="preserve">        Dijana Hadžić</w:t>
      </w:r>
    </w:p>
    <w:sectPr w:rsidSect="00F04486" w:rsidR="00B639DE" w:rsidRPr="007C723E">
      <w:headerReference w:type="even" r:id="rId10"/>
      <w:headerReference w:type="default" r:id="rId11"/>
      <w:pgSz w:h="15840" w:w="12240"/>
      <w:pgMar w:gutter="0" w:footer="709" w:header="709" w:left="1622" w:bottom="1702" w:right="1622" w:top="156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201D" w:rsidR="0065201D">
      <w:r>
        <w:separator/>
      </w:r>
    </w:p>
  </w:endnote>
  <w:endnote w:id="0" w:type="continuationSeparator">
    <w:p w:rsidRDefault="0065201D" w:rsidR="006520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201D" w:rsidR="0065201D">
      <w:r>
        <w:separator/>
      </w:r>
    </w:p>
  </w:footnote>
  <w:footnote w:id="0" w:type="continuationSeparator">
    <w:p w:rsidRDefault="0065201D" w:rsidR="006520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56F6" w:rsidR="000D56F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6F6" w:rsidP="001B0559" w:rsidR="000D56F6"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:rsidRDefault="000D56F6" w:rsidR="000D56F6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23C3EEC"/>
    <w:multiLevelType w:val="hybridMultilevel"/>
    <w:tmpl w:val="59E8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0559"/>
    <w:rsid w:val="000233BE"/>
    <w:rsid w:val="00057FA3"/>
    <w:rsid w:val="000703E4"/>
    <w:rsid w:val="000A6939"/>
    <w:rsid w:val="000B54AC"/>
    <w:rsid w:val="000C62C0"/>
    <w:rsid w:val="000D56F6"/>
    <w:rsid w:val="001B0559"/>
    <w:rsid w:val="002041AF"/>
    <w:rsid w:val="0023558C"/>
    <w:rsid w:val="003137AE"/>
    <w:rsid w:val="00321AF4"/>
    <w:rsid w:val="00347BB4"/>
    <w:rsid w:val="00362D9E"/>
    <w:rsid w:val="003A319F"/>
    <w:rsid w:val="003B38F4"/>
    <w:rsid w:val="003B603E"/>
    <w:rsid w:val="00476CA9"/>
    <w:rsid w:val="00491D7F"/>
    <w:rsid w:val="004B7F3F"/>
    <w:rsid w:val="004E5205"/>
    <w:rsid w:val="004E5469"/>
    <w:rsid w:val="004F022B"/>
    <w:rsid w:val="005071FA"/>
    <w:rsid w:val="005A49D2"/>
    <w:rsid w:val="005D62C1"/>
    <w:rsid w:val="005F6C6D"/>
    <w:rsid w:val="00607062"/>
    <w:rsid w:val="0065201D"/>
    <w:rsid w:val="006E4475"/>
    <w:rsid w:val="007141AF"/>
    <w:rsid w:val="0075024D"/>
    <w:rsid w:val="007508E7"/>
    <w:rsid w:val="007A6843"/>
    <w:rsid w:val="007B3F07"/>
    <w:rsid w:val="007C723E"/>
    <w:rsid w:val="007E1C33"/>
    <w:rsid w:val="007E2ACB"/>
    <w:rsid w:val="00862799"/>
    <w:rsid w:val="00874F17"/>
    <w:rsid w:val="0089775F"/>
    <w:rsid w:val="008B05F8"/>
    <w:rsid w:val="008E64B2"/>
    <w:rsid w:val="008F084B"/>
    <w:rsid w:val="009808C2"/>
    <w:rsid w:val="00A04911"/>
    <w:rsid w:val="00A75755"/>
    <w:rsid w:val="00AB61A0"/>
    <w:rsid w:val="00AC4633"/>
    <w:rsid w:val="00AD7D71"/>
    <w:rsid w:val="00B639DE"/>
    <w:rsid w:val="00D1687C"/>
    <w:rsid w:val="00DA4A9F"/>
    <w:rsid w:val="00DB06B8"/>
    <w:rsid w:val="00E2685B"/>
    <w:rsid w:val="00E65940"/>
    <w:rsid w:val="00E70925"/>
    <w:rsid w:val="00E85C88"/>
    <w:rsid w:val="00EA7BA9"/>
    <w:rsid w:val="00ED1ACD"/>
    <w:rsid w:val="00F00191"/>
    <w:rsid w:val="00F04486"/>
    <w:rsid w:val="00F553B3"/>
    <w:rsid w:val="00F618B0"/>
    <w:rsid w:val="00F83457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0559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E85C88"/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semiHidden/>
    <w:rsid w:val="00E85C88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4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44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044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44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44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0559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B0559"/>
    <w:pPr>
      <w:jc w:val="both"/>
    </w:pPr>
    <w:rPr>
      <w:lang w:eastAsia="hr-HR"/>
    </w:rPr>
  </w:style>
  <w:style w:styleId="Zaglavlje" w:type="paragraph">
    <w:name w:val="header"/>
    <w:basedOn w:val="Normal"/>
    <w:rsid w:val="001B05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B0559"/>
  </w:style>
  <w:style w:styleId="Podnoje" w:type="paragraph">
    <w:name w:val="footer"/>
    <w:basedOn w:val="Normal"/>
    <w:rsid w:val="00862799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basedOn w:val="Zadanifontodlomka"/>
    <w:link w:val="Tijeloteksta"/>
    <w:semiHidden/>
    <w:locked/>
    <w:rsid w:val="00607062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semiHidden/>
    <w:unhideWhenUsed/>
    <w:rsid w:val="00E85C88"/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semiHidden/>
    <w:rsid w:val="00E85C88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044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044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044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44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44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veljače 2018.</izvorni_sadrzaj>
    <derivirana_varijabla naziv="DomainObject.DatumDonosenjaOdluke_1">27.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rujna 2015.</izvorni_sadrzaj>
    <derivirana_varijabla naziv="DomainObject.Predmet.DatumOsnivanja_1">10.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MUSTANG d.o.o. zastupanog po punomoćniku MIROSLAV ZEČIĆ</izvorni_sadrzaj>
    <derivirana_varijabla naziv="DomainObject.Predmet.ProtustrankaFormated_1">  MUSTANG d.o.o. zastupanog po punomoćniku MIROSLAV ZEČIĆ</derivirana_varijabla>
  </DomainObject.Predmet.ProtustrankaFormated>
  <DomainObject.Predmet.ProtustrankaFormatedOIB>
    <izvorni_sadrzaj>  MUSTANG d.o.o., OIB 48712839870 zastupanog po punomoćniku MIROSLAV ZEČIĆ</izvorni_sadrzaj>
    <derivirana_varijabla naziv="DomainObject.Predmet.ProtustrankaFormatedOIB_1">  MUSTANG d.o.o., OIB 48712839870 zastupanog po punomoćniku MIROSLAV ZEČIĆ</derivirana_varijabla>
  </DomainObject.Predmet.ProtustrankaFormatedOIB>
  <DomainObject.Predmet.ProtustrankaFormatedWithAdress>
    <izvorni_sadrzaj> MUSTANG d.o.o., Ogrizovićeva 36/a, 10000 Zagreb zastupanog po punomoćniku MIROSLAV ZEČIĆ</izvorni_sadrzaj>
    <derivirana_varijabla naziv="DomainObject.Predmet.ProtustrankaFormatedWithAdress_1"> MUSTANG d.o.o., Ogrizovićeva 36/a, 10000 Zagreb zastupanog po punomoćniku MIROSLAV ZEČIĆ</derivirana_varijabla>
  </DomainObject.Predmet.ProtustrankaFormatedWithAdress>
  <DomainObject.Predmet.ProtustrankaFormatedWithAdressOIB>
    <izvorni_sadrzaj> MUSTANG d.o.o., OIB 48712839870, Ogrizovićeva 36/a, 10000 Zagreb zastupanog po punomoćniku MIROSLAV ZEČIĆ</izvorni_sadrzaj>
    <derivirana_varijabla naziv="DomainObject.Predmet.ProtustrankaFormatedWithAdressOIB_1"> MUSTANG d.o.o., OIB 48712839870, Ogrizovićeva 36/a, 10000 Zagreb zastupanog po punomoćniku MIROSLAV ZEČIĆ</derivirana_varijabla>
  </DomainObject.Predmet.ProtustrankaFormatedWithAdressOIB>
  <DomainObject.Predmet.ProtustrankaWithAdress>
    <izvorni_sadrzaj>MUSTANG d.o.o. Ogrizovićeva 36/a, 10000 Zagreb</izvorni_sadrzaj>
    <derivirana_varijabla naziv="DomainObject.Predmet.ProtustrankaWithAdress_1">MUSTANG d.o.o. Ogrizovićeva 36/a, 10000 Zagreb</derivirana_varijabla>
  </DomainObject.Predmet.ProtustrankaWithAdress>
  <DomainObject.Predmet.ProtustrankaWithAdressOIB>
    <izvorni_sadrzaj>MUSTANG d.o.o., OIB 48712839870, Ogrizovićeva 36/a, 10000 Zagreb</izvorni_sadrzaj>
    <derivirana_varijabla naziv="DomainObject.Predmet.ProtustrankaWithAdressOIB_1">MUSTANG d.o.o., OIB 48712839870, Ogrizovićeva 36/a, 10000 Zagreb</derivirana_varijabla>
  </DomainObject.Predmet.ProtustrankaWithAdressOIB>
  <DomainObject.Predmet.ProtustrankaNazivFormated>
    <izvorni_sadrzaj>MUSTANG d.o.o.</izvorni_sadrzaj>
    <derivirana_varijabla naziv="DomainObject.Predmet.ProtustrankaNazivFormated_1">MUSTANG d.o.o.</derivirana_varijabla>
  </DomainObject.Predmet.ProtustrankaNazivFormated>
  <DomainObject.Predmet.ProtustrankaNazivFormatedOIB>
    <izvorni_sadrzaj>MUSTANG d.o.o., OIB 48712839870</izvorni_sadrzaj>
    <derivirana_varijabla naziv="DomainObject.Predmet.ProtustrankaNazivFormatedOIB_1">MUSTANG d.o.o., OIB 48712839870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Ogrizovićeva 36/a, 10000 Zagreb</izvorni_sadrzaj>
    <derivirana_varijabla naziv="DomainObject.Predmet.StrankaFormatedWithAdress_1"> FINA Regionalni centar Zagreb, Ogrizovićeva 36/a, 10000 Zagreb</derivirana_varijabla>
  </DomainObject.Predmet.StrankaFormatedWithAdress>
  <DomainObject.Predmet.StrankaFormatedWithAdressOIB>
    <izvorni_sadrzaj> FINA Regionalni centar Zagreb, OIB 85821130368, Ogrizovićeva 36/a, 10000 Zagreb</izvorni_sadrzaj>
    <derivirana_varijabla naziv="DomainObject.Predmet.StrankaFormatedWithAdressOIB_1"> FINA Regionalni centar Zagreb, OIB 85821130368, Ogrizovićeva 36/a, 10000 Zagreb</derivirana_varijabla>
  </DomainObject.Predmet.StrankaFormatedWithAdressOIB>
  <DomainObject.Predmet.StrankaWithAdress>
    <izvorni_sadrzaj>FINA Regionalni centar Zagreb Ogrizovićeva 36/a,10000 Zagreb</izvorni_sadrzaj>
    <derivirana_varijabla naziv="DomainObject.Predmet.StrankaWithAdress_1">FINA Regionalni centar Zagreb Ogrizovićeva 36/a,10000 Zagreb</derivirana_varijabla>
  </DomainObject.Predmet.StrankaWithAdress>
  <DomainObject.Predmet.StrankaWithAdressOIB>
    <izvorni_sadrzaj>FINA Regionalni centar Zagreb, OIB 85821130368, Ogrizovićeva 36/a,10000 Zagreb</izvorni_sadrzaj>
    <derivirana_varijabla naziv="DomainObject.Predmet.StrankaWithAdressOIB_1">FINA Regionalni centar Zagreb, OIB 85821130368, Ogrizovićeva 36/a,10000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Ogrizovićeva 36/a, 10000 Zagreb</item>
    </izvorni_sadrzaj>
    <derivirana_varijabla naziv="DomainObject.Predmet.StrankaListFormatedWithAdress_1">
      <item>FINA Regionalni centar Zagreb, Ogrizovićeva 36/a, 10000 Zagreb</item>
    </derivirana_varijabla>
  </DomainObject.Predmet.StrankaListFormatedWithAdress>
  <DomainObject.Predmet.StrankaListFormatedWithAdressOIB>
    <izvorni_sadrzaj>
      <item>FINA Regionalni centar Zagreb, OIB 85821130368, Ogrizovićeva 36/a, 10000 Zagreb</item>
    </izvorni_sadrzaj>
    <derivirana_varijabla naziv="DomainObject.Predmet.StrankaListFormatedWithAdressOIB_1">
      <item>FINA Regionalni centar Zagreb, OIB 85821130368, Ogrizovićeva 36/a,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MUSTANG d.o.o. zastupanog po punomoćniku MIROSLAV ZEČIĆ</item>
    </izvorni_sadrzaj>
    <derivirana_varijabla naziv="DomainObject.Predmet.ProtuStrankaListFormated_1">
      <item>MUSTANG d.o.o. zastupanog po punomoćniku MIROSLAV ZEČIĆ</item>
    </derivirana_varijabla>
  </DomainObject.Predmet.ProtuStrankaListFormated>
  <DomainObject.Predmet.ProtuStrankaListFormatedOIB>
    <izvorni_sadrzaj>
      <item>MUSTANG d.o.o., OIB 48712839870 zastupanog po punomoćniku MIROSLAV ZEČIĆ</item>
    </izvorni_sadrzaj>
    <derivirana_varijabla naziv="DomainObject.Predmet.ProtuStrankaListFormatedOIB_1">
      <item>MUSTANG d.o.o., OIB 48712839870 zastupanog po punomoćniku MIROSLAV ZEČIĆ</item>
    </derivirana_varijabla>
  </DomainObject.Predmet.ProtuStrankaListFormatedOIB>
  <DomainObject.Predmet.ProtuStrankaListFormatedWithAdress>
    <izvorni_sadrzaj>
      <item>MUSTANG d.o.o., Ogrizovićeva 36/a, 10000 Zagreb zastupanog po punomoćniku MIROSLAV ZEČIĆ</item>
    </izvorni_sadrzaj>
    <derivirana_varijabla naziv="DomainObject.Predmet.ProtuStrankaListFormatedWithAdress_1">
      <item>MUSTANG d.o.o., Ogrizovićeva 36/a, 10000 Zagreb zastupanog po punomoćniku MIROSLAV ZEČIĆ</item>
    </derivirana_varijabla>
  </DomainObject.Predmet.ProtuStrankaListFormatedWithAdress>
  <DomainObject.Predmet.ProtuStrankaListFormatedWithAdressOIB>
    <izvorni_sadrzaj>
      <item>MUSTANG d.o.o., OIB 48712839870, Ogrizovićeva 36/a, 10000 Zagreb zastupanog po punomoćniku MIROSLAV ZEČIĆ</item>
    </izvorni_sadrzaj>
    <derivirana_varijabla naziv="DomainObject.Predmet.ProtuStrankaListFormatedWithAdressOIB_1">
      <item>MUSTANG d.o.o., OIB 48712839870, Ogrizovićeva 36/a, 10000 Zagreb zastupanog po punomoćniku MIROSLAV ZEČIĆ</item>
    </derivirana_varijabla>
  </DomainObject.Predmet.ProtuStrankaListFormatedWithAdressOIB>
  <DomainObject.Predmet.ProtuStrankaListNazivFormated>
    <izvorni_sadrzaj>
      <item>MUSTANG d.o.o.</item>
    </izvorni_sadrzaj>
    <derivirana_varijabla naziv="DomainObject.Predmet.ProtuStrankaListNazivFormated_1">
      <item>MUSTANG d.o.o.</item>
    </derivirana_varijabla>
  </DomainObject.Predmet.ProtuStrankaListNazivFormated>
  <DomainObject.Predmet.ProtuStrankaListNazivFormatedOIB>
    <izvorni_sadrzaj>
      <item>MUSTANG d.o.o., OIB 48712839870</item>
    </izvorni_sadrzaj>
    <derivirana_varijabla naziv="DomainObject.Predmet.ProtuStrankaListNazivFormatedOIB_1">
      <item>MUSTANG d.o.o., OIB 48712839870</item>
    </derivirana_varijabla>
  </DomainObject.Predmet.ProtuStrankaListNazivFormatedOIB>
  <DomainObject.Predmet.OstaliListFormated>
    <izvorni_sadrzaj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Formated_1">
      <item>MIROSLAV ZEČIĆ punomoćnik sudionika u postupku MUSTANG d.o.o.</item>
      <item>CENTAR BANKA dioničko društvo u stečaju</item>
      <item>Branko Kerošević</item>
      <item>Agencija za osiguranje radničkih potraživanja u slučaju stečaja poslodavca</item>
    </derivirana_varijabla>
  </DomainObject.Predmet.OstaliListFormated>
  <DomainObject.Predmet.OstaliListFormatedOIB>
    <izvorni_sadrzaj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FormatedOIB_1">
      <item>MIROSLAV ZEČIĆ, OIB 07577004136 punomoćnik sudionika u postupku MUSTANG d.o.o.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FormatedOIB>
  <DomainObject.Predmet.OstaliListFormatedWithAdress>
    <izvorni_sadrzaj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izvorni_sadrzaj>
    <derivirana_varijabla naziv="DomainObject.Predmet.OstaliListFormatedWithAdress_1">
      <item>MIROSLAV ZEČIĆ, Obala dr. Franje Tuđmana 48, 23210 Turanj punomoćnik sudionika u postupku MUSTANG d.o.o.</item>
      <item>CENTAR BANKA dioničko društvo u stečaju, Heinzelova 47A , 10000 Zagreb</item>
      <item>Branko Kerošević, Šolići 15, 10257 Kupinečki Kraljevec</item>
      <item>Agencija za osiguranje radničkih potraživanja u slučaju stečaja poslodavca, Frankopanska 11, 10000 Zagreb</item>
    </derivirana_varijabla>
  </DomainObject.Predmet.OstaliListFormatedWithAdress>
  <DomainObject.Predmet.OstaliListFormatedWithAdressOIB>
    <izvorni_sadrzaj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izvorni_sadrzaj>
    <derivirana_varijabla naziv="DomainObject.Predmet.OstaliListFormatedWithAdressOIB_1">
      <item>MIROSLAV ZEČIĆ, OIB 07577004136, Obala dr. Franje Tuđmana 48, 23210 Turanj punomoćnik sudionika u postupku MUSTANG d.o.o.</item>
      <item>CENTAR BANKA dioničko društvo u stečaju, OIB 89296739230, Heinzelova 47A , 10000 Zagreb</item>
      <item>Branko Kerošević, OIB 73431976192, Šolići 15, 10257 Kupinečki Kraljevec</item>
      <item>Agencija za osiguranje radničkih potraživanja u slučaju stečaja poslodavca, OIB 04323472109, Frankopanska 11, 10000 Zagreb</item>
    </derivirana_varijabla>
  </DomainObject.Predmet.OstaliListFormatedWithAdressOIB>
  <DomainObject.Predmet.OstaliListNazivFormated>
    <izvorni_sadrzaj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OstaliListNazivFormated_1"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OstaliListNazivFormated>
  <DomainObject.Predmet.OstaliListNazivFormatedOIB>
    <izvorni_sadrzaj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izvorni_sadrzaj>
    <derivirana_varijabla naziv="DomainObject.Predmet.OstaliListNazivFormatedOIB_1">
      <item>MIROSLAV ZEČIĆ, OIB 07577004136</item>
      <item>CENTAR BANKA dioničko društvo u stečaju, OIB 89296739230</item>
      <item>Branko Kerošević, OIB 73431976192</item>
      <item>Agencija za osiguranje radničkih potraživanja u slučaju stečaja poslodavca, OIB 04323472109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2018.</izvorni_sadrzaj>
    <derivirana_varijabla naziv="DomainObject.Datum_1">27.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MUSTANG d.o.o.</izvorni_sadrzaj>
    <derivirana_varijabla naziv="DomainObject.Predmet.ProtustrankaIDrugi_1">MUSTANG d.o.o.</derivirana_varijabla>
  </DomainObject.Predmet.ProtustrankaIDrugi>
  <DomainObject.Predmet.StrankaIDrugiAdressOIB>
    <izvorni_sadrzaj>FINA Regionalni centar Zagreb, OIB 85821130368, Ogrizovićeva 36/a, 10000 Zagreb</izvorni_sadrzaj>
    <derivirana_varijabla naziv="DomainObject.Predmet.StrankaIDrugiAdressOIB_1">FINA Regionalni centar Zagreb, OIB 85821130368, Ogrizovićeva 36/a, 10000 Zagreb</derivirana_varijabla>
  </DomainObject.Predmet.StrankaIDrugiAdressOIB>
  <DomainObject.Predmet.ProtustrankaIDrugiAdressOIB>
    <izvorni_sadrzaj>MUSTANG d.o.o., OIB 48712839870, Ogrizovićeva 36/a, 10000 Zagreb</izvorni_sadrzaj>
    <derivirana_varijabla naziv="DomainObject.Predmet.ProtustrankaIDrugiAdressOIB_1">MUSTANG d.o.o., OIB 48712839870, Ogrizovićeva 36/a,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izvorni_sadrzaj>
    <derivirana_varijabla naziv="DomainObject.Predmet.SudioniciListNaziv_1">
      <item>FINA Regionalni centar Zagreb</item>
      <item>MUSTANG d.o.o.</item>
      <item>MIROSLAV ZEČIĆ</item>
      <item>CENTAR BANKA dioničko društvo u stečaju</item>
      <item>Branko Kerošević</item>
      <item>Agencija za osiguranje radničkih potraživanja u slučaju stečaja poslodavca</item>
    </derivirana_varijabla>
  </DomainObject.Predmet.SudioniciListNaziv>
  <DomainObject.Predmet.SudioniciListAdressOIB>
    <izvorni_sadrzaj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izvorni_sadrzaj>
    <derivirana_varijabla naziv="DomainObject.Predmet.SudioniciListAdressOIB_1">
      <item>FINA Regionalni centar Zagreb, OIB 85821130368, Ogrizovićeva 36/a,10000 Zagreb</item>
      <item>MUSTANG d.o.o., OIB 48712839870, Ogrizovićeva 36/a,10000 Zagreb</item>
      <item>MIROSLAV ZEČIĆ, OIB 07577004136, Obala dr. Franje Tuđmana 48,23210 Turanj</item>
      <item>CENTAR BANKA dioničko društvo u stečaju, OIB 89296739230, Heinzelova 47A ,10000 Zagreb</item>
      <item>Branko Kerošević, OIB 73431976192, Šolići 15,10257 Kupinečki Kraljevec</item>
      <item>Agencija za osiguranje radničkih potraživanja u slučaju stečaja poslodavca, OIB 04323472109, Frankopanska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48712839870</item>
      <item>, OIB 07577004136</item>
      <item>, OIB 89296739230</item>
      <item>, OIB 73431976192</item>
      <item>, OIB 04323472109</item>
    </izvorni_sadrzaj>
    <derivirana_varijabla naziv="DomainObject.Predmet.SudioniciListNazivOIB_1">
      <item>, OIB 85821130368</item>
      <item>, OIB 48712839870</item>
      <item>, OIB 07577004136</item>
      <item>, OIB 89296739230</item>
      <item>, OIB 73431976192</item>
      <item>, OIB 04323472109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Nevenka Koroman, OIB 29918517997, Gjure Szaba 4 Zagreb</item>
    </izvorni_sadrzaj>
    <derivirana_varijabla naziv="DomainObject.Predmet.StecajniUpraviteljiListAddressOIB_1">
      <item>Nevenka Koroman, OIB 29918517997, Gjure Szaba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257</properties:Words>
  <properties:Characters>1261</properties:Characters>
  <properties:Lines>41</properties:Lines>
  <properties:Paragraphs>17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2018-01-29T10:53:00Z</dcterms:created>
  <dc:creator>nmarkovic</dc:creator>
  <cp:lastModifiedBy>Dijana Hadžić</cp:lastModifiedBy>
  <cp:lastPrinted>2018-02-27T11:50:00Z</cp:lastPrinted>
  <dcterms:modified xmlns:xsi="http://www.w3.org/2001/XMLSchema-instance" xsi:type="dcterms:W3CDTF">2018-02-27T11:50:00Z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(30. rješenje - ispravak rješenja.docx)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