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b462" w14:paraId="349b462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226C37" w:rsidR="00226C37">
      <w:pPr>
        <w:jc w:val="center"/>
      </w:pPr>
      <w:r>
        <w:tab/>
      </w:r>
    </w:p>
    <w:p w:rsidRDefault="00226C37" w:rsidP="00226C37" w:rsidR="00226C37">
      <w:pPr>
        <w:ind w:firstLine="708"/>
        <w:jc w:val="both"/>
      </w:pPr>
      <w:r>
        <w:t xml:space="preserve">TRGOVAČKI SUD U ZAGREBU po sucu Mirjani </w:t>
      </w:r>
      <w:proofErr w:type="spellStart"/>
      <w:r>
        <w:t>Chour</w:t>
      </w:r>
      <w:proofErr w:type="spellEnd"/>
      <w:r>
        <w:t xml:space="preserve"> Hršak kao stečajnom sucu, u stečajnom postupku nad stečajnim dužnikom </w:t>
      </w:r>
      <w:proofErr w:type="spellStart"/>
      <w:r>
        <w:t>MIBO</w:t>
      </w:r>
      <w:proofErr w:type="spellEnd"/>
      <w:r>
        <w:t xml:space="preserve"> </w:t>
      </w:r>
      <w:proofErr w:type="spellStart"/>
      <w:r>
        <w:t>TEHNOART</w:t>
      </w:r>
      <w:proofErr w:type="spellEnd"/>
      <w:r>
        <w:t xml:space="preserve"> d.o.o., Sesvete, S. Kovačića 2,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69908106720</w:t>
      </w:r>
      <w:proofErr w:type="spellEnd"/>
      <w:r>
        <w:t xml:space="preserve"> dana </w:t>
      </w:r>
      <w:proofErr w:type="spellStart"/>
      <w:r>
        <w:t>20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>. godine</w:t>
      </w:r>
    </w:p>
    <w:p w:rsidRDefault="00C8668F" w:rsidP="00E15DB4" w:rsidR="00C8668F">
      <w:pPr>
        <w:jc w:val="both"/>
      </w:pP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C32AFB" w:rsidR="00A60CEA">
      <w:pPr>
        <w:pStyle w:val="Odlomakpopisa"/>
        <w:numPr>
          <w:ilvl w:val="0"/>
          <w:numId w:val="2"/>
        </w:numPr>
        <w:jc w:val="both"/>
      </w:pPr>
      <w:r>
        <w:t>Utvrđene tražbine u stečajnom postupku nad dužnikom</w:t>
      </w:r>
      <w:r w:rsidR="000B3D80">
        <w:t xml:space="preserve"> </w:t>
      </w:r>
      <w:proofErr w:type="spellStart"/>
      <w:r w:rsidR="00226C37">
        <w:t>MIBO</w:t>
      </w:r>
      <w:proofErr w:type="spellEnd"/>
      <w:r w:rsidR="00226C37">
        <w:t xml:space="preserve"> </w:t>
      </w:r>
      <w:proofErr w:type="spellStart"/>
      <w:r w:rsidR="00226C37">
        <w:t>TEHNOART</w:t>
      </w:r>
      <w:proofErr w:type="spellEnd"/>
      <w:r w:rsidR="00226C37">
        <w:t xml:space="preserve"> d.o.o., Sesvete, S. Kovačića 2, </w:t>
      </w:r>
      <w:proofErr w:type="spellStart"/>
      <w:r w:rsidR="00226C37">
        <w:t>OIB</w:t>
      </w:r>
      <w:proofErr w:type="spellEnd"/>
      <w:r w:rsidR="00226C37">
        <w:t xml:space="preserve">: </w:t>
      </w:r>
      <w:proofErr w:type="spellStart"/>
      <w:r w:rsidR="00226C37">
        <w:t>69908106720</w:t>
      </w:r>
      <w:proofErr w:type="spellEnd"/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A60CEA" w:rsidP="00D0272B" w:rsidR="00D0272B" w:rsidRPr="002E0CF8">
      <w:pPr>
        <w:spacing w:after="80"/>
        <w:jc w:val="center"/>
        <w:rPr>
          <w:rFonts w:eastAsia="Calibri"/>
          <w:lang w:eastAsia="en-US" w:val="pl-PL"/>
        </w:rPr>
      </w:pPr>
      <w:r>
        <w:tab/>
      </w:r>
      <w:r>
        <w:tab/>
      </w:r>
    </w:p>
    <w:p w:rsidRDefault="00657DB6" w:rsidP="00657DB6" w:rsidR="00657DB6">
      <w:pPr>
        <w:jc w:val="center"/>
        <w:rPr>
          <w:rFonts w:eastAsia="Calibri"/>
          <w:b/>
          <w:sz w:val="20"/>
          <w:szCs w:val="20"/>
          <w:lang w:eastAsia="en-US" w:val="pl-PL"/>
        </w:rPr>
      </w:pPr>
      <w:r w:rsidRPr="008B65F9">
        <w:rPr>
          <w:rFonts w:eastAsia="Calibri"/>
          <w:b/>
          <w:sz w:val="20"/>
          <w:szCs w:val="20"/>
          <w:lang w:eastAsia="en-US" w:val="pl-PL"/>
        </w:rPr>
        <w:t>TABLICA PRIJAVLJENIH TRAŽBINA, RAZLUČNIH I IZLUČNIH PRAVA</w:t>
      </w:r>
    </w:p>
    <w:p w:rsidRDefault="00657DB6" w:rsidP="00657DB6" w:rsidR="00657DB6" w:rsidRPr="008B65F9">
      <w:pPr>
        <w:rPr>
          <w:rFonts w:eastAsia="Calibri"/>
          <w:b/>
          <w:sz w:val="20"/>
          <w:szCs w:val="20"/>
          <w:lang w:eastAsia="en-US" w:val="pl-PL"/>
        </w:rPr>
      </w:pPr>
    </w:p>
    <w:p w:rsidRDefault="00657DB6" w:rsidP="00657DB6" w:rsidR="00657DB6">
      <w:pPr>
        <w:numPr>
          <w:ilvl w:val="0"/>
          <w:numId w:val="4"/>
        </w:numPr>
        <w:spacing w:after="80"/>
        <w:jc w:val="center"/>
        <w:rPr>
          <w:b/>
          <w:sz w:val="20"/>
          <w:szCs w:val="20"/>
          <w:lang w:eastAsia="en-US"/>
        </w:rPr>
      </w:pPr>
      <w:r w:rsidRPr="008B65F9">
        <w:rPr>
          <w:b/>
          <w:sz w:val="20"/>
          <w:szCs w:val="20"/>
          <w:lang w:eastAsia="en-US"/>
        </w:rPr>
        <w:t>TABLICA PRIJAVLJENIH TRAŽBINA</w:t>
      </w:r>
      <w:r>
        <w:rPr>
          <w:b/>
          <w:sz w:val="20"/>
          <w:szCs w:val="20"/>
          <w:lang w:eastAsia="en-US"/>
        </w:rPr>
        <w:t xml:space="preserve"> </w:t>
      </w:r>
    </w:p>
    <w:p w:rsidRDefault="00657DB6" w:rsidP="00657DB6" w:rsidR="00657DB6" w:rsidRPr="00707876">
      <w:pPr>
        <w:spacing w:after="80"/>
        <w:ind w:left="1080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                   </w:t>
      </w:r>
      <w:r w:rsidRPr="00707876">
        <w:rPr>
          <w:b/>
          <w:sz w:val="20"/>
          <w:szCs w:val="20"/>
          <w:lang w:eastAsia="en-US"/>
        </w:rPr>
        <w:t xml:space="preserve">  Prvi viši isplatni red </w:t>
      </w:r>
    </w:p>
    <w:p w:rsidRDefault="00657DB6" w:rsidP="00657DB6" w:rsidR="00657DB6" w:rsidRPr="008B65F9">
      <w:pPr>
        <w:spacing w:after="80"/>
        <w:ind w:left="1080"/>
        <w:rPr>
          <w:b/>
          <w:sz w:val="20"/>
          <w:szCs w:val="20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59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93"/>
        <w:gridCol w:w="1545"/>
        <w:gridCol w:w="1467"/>
        <w:gridCol w:w="1608"/>
        <w:gridCol w:w="1410"/>
        <w:gridCol w:w="1302"/>
        <w:gridCol w:w="1410"/>
        <w:gridCol w:w="1065"/>
      </w:tblGrid>
      <w:tr w:rsidTr="00D03272" w:rsidR="00657DB6" w:rsidRPr="00956E9B">
        <w:trPr>
          <w:trHeight w:val="963"/>
          <w:jc w:val="center"/>
        </w:trPr>
        <w:tc>
          <w:tcPr>
            <w:tcW w:type="pct" w:w="542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702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Ime i prezime/tvrtka  ili naziv vjerovnika</w:t>
            </w:r>
          </w:p>
        </w:tc>
        <w:tc>
          <w:tcPr>
            <w:tcW w:type="pct" w:w="667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OIB</w:t>
            </w:r>
            <w:proofErr w:type="spellEnd"/>
            <w:r w:rsidRPr="00956E9B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pct" w:w="731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Adresa/sjedište vjerovnika</w:t>
            </w:r>
          </w:p>
        </w:tc>
        <w:tc>
          <w:tcPr>
            <w:tcW w:type="pct" w:w="641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Iznos prijavljene tražbine (kn)</w:t>
            </w:r>
            <w:r w:rsidRPr="00956E9B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592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41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Iznos priznate tražbine</w:t>
            </w:r>
          </w:p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85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Pravna osnova priznate tražbine</w:t>
            </w:r>
          </w:p>
        </w:tc>
      </w:tr>
      <w:tr w:rsidTr="00D03272" w:rsidR="00657DB6" w:rsidRPr="00956E9B">
        <w:trPr>
          <w:trHeight w:val="1916"/>
          <w:jc w:val="center"/>
        </w:trPr>
        <w:tc>
          <w:tcPr>
            <w:tcW w:type="pct" w:w="54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 1.</w:t>
            </w:r>
          </w:p>
        </w:tc>
        <w:tc>
          <w:tcPr>
            <w:tcW w:type="pct" w:w="70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RH</w:t>
            </w:r>
            <w:r>
              <w:rPr>
                <w:rFonts w:hAnsi="Times New Roman" w:ascii="Times New Roman"/>
              </w:rPr>
              <w:t>,</w:t>
            </w:r>
            <w:r w:rsidRPr="00956E9B">
              <w:rPr>
                <w:rFonts w:hAnsi="Times New Roman" w:ascii="Times New Roman"/>
              </w:rPr>
              <w:t xml:space="preserve"> Ministarstvo financija</w:t>
            </w:r>
            <w:r>
              <w:rPr>
                <w:rFonts w:hAnsi="Times New Roman" w:ascii="Times New Roman"/>
              </w:rPr>
              <w:t>,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Porezna uprava</w:t>
            </w:r>
            <w:r>
              <w:rPr>
                <w:rFonts w:hAnsi="Times New Roman" w:ascii="Times New Roman"/>
              </w:rPr>
              <w:t>,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PU Zagreb</w:t>
            </w:r>
          </w:p>
        </w:tc>
        <w:tc>
          <w:tcPr>
            <w:tcW w:type="pct" w:w="667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18683136487</w:t>
            </w:r>
            <w:proofErr w:type="spellEnd"/>
          </w:p>
        </w:tc>
        <w:tc>
          <w:tcPr>
            <w:tcW w:type="pct" w:w="731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Zagreb</w:t>
            </w:r>
            <w:r w:rsidR="00075C3D">
              <w:rPr>
                <w:rFonts w:hAnsi="Times New Roman" w:ascii="Times New Roman"/>
              </w:rPr>
              <w:t xml:space="preserve">, </w:t>
            </w:r>
            <w:r w:rsidRPr="00956E9B">
              <w:rPr>
                <w:rFonts w:hAnsi="Times New Roman" w:ascii="Times New Roman"/>
              </w:rPr>
              <w:t xml:space="preserve">Savska cesta </w:t>
            </w:r>
            <w:proofErr w:type="spellStart"/>
            <w:r w:rsidRPr="00956E9B">
              <w:rPr>
                <w:rFonts w:hAnsi="Times New Roman" w:ascii="Times New Roman"/>
              </w:rPr>
              <w:t>41</w:t>
            </w:r>
            <w:proofErr w:type="spellEnd"/>
          </w:p>
        </w:tc>
        <w:tc>
          <w:tcPr>
            <w:tcW w:type="pct" w:w="641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    </w:t>
            </w:r>
            <w:proofErr w:type="spellStart"/>
            <w:r w:rsidRPr="00956E9B">
              <w:rPr>
                <w:rFonts w:hAnsi="Times New Roman" w:ascii="Times New Roman"/>
              </w:rPr>
              <w:t>13.608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14</w:t>
            </w:r>
            <w:proofErr w:type="spellEnd"/>
          </w:p>
        </w:tc>
        <w:tc>
          <w:tcPr>
            <w:tcW w:type="pct" w:w="59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Porezi doprinosi</w:t>
            </w:r>
          </w:p>
        </w:tc>
        <w:tc>
          <w:tcPr>
            <w:tcW w:type="pct" w:w="641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  </w:t>
            </w:r>
            <w:proofErr w:type="spellStart"/>
            <w:r w:rsidRPr="00956E9B">
              <w:rPr>
                <w:rFonts w:hAnsi="Times New Roman" w:ascii="Times New Roman"/>
              </w:rPr>
              <w:t>13.608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14</w:t>
            </w:r>
            <w:proofErr w:type="spellEnd"/>
          </w:p>
        </w:tc>
        <w:tc>
          <w:tcPr>
            <w:tcW w:type="pct" w:w="485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Porezi doprinosi</w:t>
            </w:r>
          </w:p>
        </w:tc>
      </w:tr>
      <w:tr w:rsidTr="00D03272" w:rsidR="00657DB6" w:rsidRPr="00956E9B">
        <w:trPr>
          <w:trHeight w:val="299"/>
          <w:jc w:val="center"/>
        </w:trPr>
        <w:tc>
          <w:tcPr>
            <w:tcW w:type="pct" w:w="54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0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67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1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UKUPNO</w:t>
            </w:r>
          </w:p>
        </w:tc>
        <w:tc>
          <w:tcPr>
            <w:tcW w:type="pct" w:w="641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</w:t>
            </w:r>
            <w:proofErr w:type="spellStart"/>
            <w:r w:rsidRPr="00956E9B">
              <w:rPr>
                <w:rFonts w:hAnsi="Times New Roman" w:ascii="Times New Roman"/>
              </w:rPr>
              <w:t>13.608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14</w:t>
            </w:r>
            <w:proofErr w:type="spellEnd"/>
          </w:p>
        </w:tc>
        <w:tc>
          <w:tcPr>
            <w:tcW w:type="pct" w:w="59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41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</w:t>
            </w:r>
            <w:proofErr w:type="spellStart"/>
            <w:r w:rsidRPr="00956E9B">
              <w:rPr>
                <w:rFonts w:hAnsi="Times New Roman" w:ascii="Times New Roman"/>
              </w:rPr>
              <w:t>13.608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14</w:t>
            </w:r>
            <w:proofErr w:type="spellEnd"/>
          </w:p>
        </w:tc>
        <w:tc>
          <w:tcPr>
            <w:tcW w:type="pct" w:w="485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657DB6" w:rsidP="00657DB6" w:rsidR="00657DB6" w:rsidRPr="008B65F9">
      <w:pPr>
        <w:spacing w:after="80"/>
        <w:ind w:left="1080"/>
        <w:jc w:val="center"/>
        <w:rPr>
          <w:b/>
          <w:sz w:val="20"/>
          <w:szCs w:val="20"/>
          <w:lang w:eastAsia="en-US"/>
        </w:rPr>
      </w:pPr>
    </w:p>
    <w:p w:rsidRDefault="00657DB6" w:rsidP="00657DB6" w:rsidR="00657DB6" w:rsidRPr="00D637EE">
      <w:pPr>
        <w:pStyle w:val="Odlomakpopisa"/>
        <w:numPr>
          <w:ilvl w:val="0"/>
          <w:numId w:val="4"/>
        </w:numPr>
        <w:spacing w:after="80"/>
        <w:jc w:val="center"/>
        <w:rPr>
          <w:b/>
          <w:sz w:val="20"/>
          <w:szCs w:val="20"/>
          <w:lang w:eastAsia="en-US"/>
        </w:rPr>
      </w:pPr>
      <w:r w:rsidRPr="00D637EE">
        <w:rPr>
          <w:b/>
          <w:sz w:val="20"/>
          <w:szCs w:val="20"/>
          <w:lang w:eastAsia="en-US"/>
        </w:rPr>
        <w:t>TABLICA PRIJAVLJENIH TRAŽBINA</w:t>
      </w:r>
    </w:p>
    <w:p w:rsidRDefault="00657DB6" w:rsidP="00657DB6" w:rsidR="00657DB6" w:rsidRPr="008B65F9">
      <w:pPr>
        <w:spacing w:after="80"/>
        <w:ind w:left="1080"/>
        <w:jc w:val="center"/>
        <w:rPr>
          <w:b/>
          <w:sz w:val="20"/>
          <w:szCs w:val="20"/>
          <w:lang w:eastAsia="en-US"/>
        </w:rPr>
      </w:pPr>
      <w:r w:rsidRPr="008B65F9">
        <w:rPr>
          <w:b/>
          <w:sz w:val="20"/>
          <w:szCs w:val="20"/>
          <w:lang w:eastAsia="en-US"/>
        </w:rPr>
        <w:t xml:space="preserve">Drugi viši isplatni red </w:t>
      </w:r>
    </w:p>
    <w:p w:rsidRDefault="00657DB6" w:rsidP="00657DB6" w:rsidR="00657DB6" w:rsidRPr="008B65F9">
      <w:pPr>
        <w:spacing w:after="80"/>
        <w:ind w:left="1080"/>
        <w:rPr>
          <w:b/>
          <w:sz w:val="20"/>
          <w:szCs w:val="20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589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499"/>
        <w:gridCol w:w="1426"/>
        <w:gridCol w:w="1561"/>
        <w:gridCol w:w="1371"/>
        <w:gridCol w:w="1316"/>
        <w:gridCol w:w="1371"/>
        <w:gridCol w:w="1316"/>
      </w:tblGrid>
      <w:tr w:rsidTr="00D03272" w:rsidR="00657DB6" w:rsidRPr="00956E9B">
        <w:trPr>
          <w:trHeight w:val="1193"/>
          <w:jc w:val="center"/>
        </w:trPr>
        <w:tc>
          <w:tcPr>
            <w:tcW w:type="pct" w:w="537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698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Ime i prezime/tvrtka  ili naziv vjerovnika</w:t>
            </w:r>
          </w:p>
        </w:tc>
        <w:tc>
          <w:tcPr>
            <w:tcW w:type="pct" w:w="664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OIB</w:t>
            </w:r>
            <w:proofErr w:type="spellEnd"/>
            <w:r w:rsidRPr="00956E9B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pct" w:w="728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Adresa/sjedište vjerovnika</w:t>
            </w:r>
          </w:p>
        </w:tc>
        <w:tc>
          <w:tcPr>
            <w:tcW w:type="pct" w:w="638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Iznos prijavljene tražbine (kn)</w:t>
            </w:r>
            <w:r w:rsidRPr="00956E9B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612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38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Iznos priznate tražbine</w:t>
            </w:r>
          </w:p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85"/>
            <w:vAlign w:val="center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Pravna osnova priznate tražbine</w:t>
            </w:r>
          </w:p>
        </w:tc>
      </w:tr>
      <w:tr w:rsidTr="00D03272" w:rsidR="00657DB6" w:rsidRPr="00956E9B">
        <w:trPr>
          <w:trHeight w:val="1288"/>
          <w:jc w:val="center"/>
        </w:trPr>
        <w:tc>
          <w:tcPr>
            <w:tcW w:type="pct" w:w="537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 1.</w:t>
            </w:r>
          </w:p>
        </w:tc>
        <w:tc>
          <w:tcPr>
            <w:tcW w:type="pct" w:w="69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Hrvatske  vode</w:t>
            </w:r>
          </w:p>
        </w:tc>
        <w:tc>
          <w:tcPr>
            <w:tcW w:type="pct" w:w="664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28921383001</w:t>
            </w:r>
            <w:proofErr w:type="spellEnd"/>
          </w:p>
        </w:tc>
        <w:tc>
          <w:tcPr>
            <w:tcW w:type="pct" w:w="72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Zagreb, Ulica grada Vukovara </w:t>
            </w:r>
            <w:proofErr w:type="spellStart"/>
            <w:r w:rsidRPr="00956E9B">
              <w:rPr>
                <w:rFonts w:hAnsi="Times New Roman" w:ascii="Times New Roman"/>
              </w:rPr>
              <w:t>220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    </w:t>
            </w:r>
            <w:proofErr w:type="spellStart"/>
            <w:r w:rsidRPr="00956E9B">
              <w:rPr>
                <w:rFonts w:hAnsi="Times New Roman" w:ascii="Times New Roman"/>
              </w:rPr>
              <w:t>276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47</w:t>
            </w:r>
            <w:proofErr w:type="spellEnd"/>
          </w:p>
        </w:tc>
        <w:tc>
          <w:tcPr>
            <w:tcW w:type="pct" w:w="61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Rješenje o ovrsi</w:t>
            </w:r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  </w:t>
            </w:r>
            <w:proofErr w:type="spellStart"/>
            <w:r w:rsidRPr="00956E9B">
              <w:rPr>
                <w:rFonts w:hAnsi="Times New Roman" w:ascii="Times New Roman"/>
              </w:rPr>
              <w:t>276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47</w:t>
            </w:r>
            <w:proofErr w:type="spellEnd"/>
          </w:p>
        </w:tc>
        <w:tc>
          <w:tcPr>
            <w:tcW w:type="pct" w:w="485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Rješenje o ovrsi</w:t>
            </w:r>
          </w:p>
        </w:tc>
      </w:tr>
      <w:tr w:rsidTr="00D03272" w:rsidR="00657DB6" w:rsidRPr="00956E9B">
        <w:trPr>
          <w:trHeight w:val="1277"/>
          <w:jc w:val="center"/>
        </w:trPr>
        <w:tc>
          <w:tcPr>
            <w:tcW w:type="pct" w:w="537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 2.</w:t>
            </w:r>
          </w:p>
        </w:tc>
        <w:tc>
          <w:tcPr>
            <w:tcW w:type="pct" w:w="69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VIPnet</w:t>
            </w:r>
            <w:proofErr w:type="spellEnd"/>
            <w:r w:rsidRPr="00956E9B">
              <w:rPr>
                <w:rFonts w:hAnsi="Times New Roman" w:ascii="Times New Roman"/>
              </w:rPr>
              <w:t xml:space="preserve">  d.o.o.</w:t>
            </w:r>
          </w:p>
        </w:tc>
        <w:tc>
          <w:tcPr>
            <w:tcW w:type="pct" w:w="664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29524210204</w:t>
            </w:r>
            <w:proofErr w:type="spellEnd"/>
          </w:p>
        </w:tc>
        <w:tc>
          <w:tcPr>
            <w:tcW w:type="pct" w:w="72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Zagreb, Vrtni put 1</w:t>
            </w:r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</w:t>
            </w:r>
            <w:proofErr w:type="spellStart"/>
            <w:r w:rsidRPr="00956E9B">
              <w:rPr>
                <w:rFonts w:hAnsi="Times New Roman" w:ascii="Times New Roman"/>
              </w:rPr>
              <w:t>62.030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07</w:t>
            </w:r>
            <w:proofErr w:type="spellEnd"/>
          </w:p>
        </w:tc>
        <w:tc>
          <w:tcPr>
            <w:tcW w:type="pct" w:w="61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Ovrv</w:t>
            </w:r>
            <w:proofErr w:type="spellEnd"/>
            <w:r w:rsidRPr="00956E9B">
              <w:rPr>
                <w:rFonts w:hAnsi="Times New Roman" w:ascii="Times New Roman"/>
              </w:rPr>
              <w:t>-</w:t>
            </w:r>
            <w:proofErr w:type="spellStart"/>
            <w:r w:rsidRPr="00956E9B">
              <w:rPr>
                <w:rFonts w:hAnsi="Times New Roman" w:ascii="Times New Roman"/>
              </w:rPr>
              <w:t>4100</w:t>
            </w:r>
            <w:proofErr w:type="spellEnd"/>
            <w:r w:rsidRPr="00956E9B">
              <w:rPr>
                <w:rFonts w:hAnsi="Times New Roman" w:ascii="Times New Roman"/>
              </w:rPr>
              <w:t>/</w:t>
            </w:r>
            <w:proofErr w:type="spellStart"/>
            <w:r w:rsidRPr="00956E9B">
              <w:rPr>
                <w:rFonts w:hAnsi="Times New Roman" w:ascii="Times New Roman"/>
              </w:rPr>
              <w:t>13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</w:t>
            </w:r>
            <w:proofErr w:type="spellStart"/>
            <w:r w:rsidRPr="00956E9B">
              <w:rPr>
                <w:rFonts w:hAnsi="Times New Roman" w:ascii="Times New Roman"/>
              </w:rPr>
              <w:t>62.030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07</w:t>
            </w:r>
            <w:proofErr w:type="spellEnd"/>
          </w:p>
        </w:tc>
        <w:tc>
          <w:tcPr>
            <w:tcW w:type="pct" w:w="485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Ovrv</w:t>
            </w:r>
            <w:proofErr w:type="spellEnd"/>
            <w:r w:rsidRPr="00956E9B">
              <w:rPr>
                <w:rFonts w:hAnsi="Times New Roman" w:ascii="Times New Roman"/>
              </w:rPr>
              <w:t>-</w:t>
            </w:r>
            <w:proofErr w:type="spellStart"/>
            <w:r w:rsidRPr="00956E9B">
              <w:rPr>
                <w:rFonts w:hAnsi="Times New Roman" w:ascii="Times New Roman"/>
              </w:rPr>
              <w:t>4100</w:t>
            </w:r>
            <w:proofErr w:type="spellEnd"/>
            <w:r w:rsidRPr="00956E9B">
              <w:rPr>
                <w:rFonts w:hAnsi="Times New Roman" w:ascii="Times New Roman"/>
              </w:rPr>
              <w:t>/</w:t>
            </w:r>
            <w:proofErr w:type="spellStart"/>
            <w:r w:rsidRPr="00956E9B">
              <w:rPr>
                <w:rFonts w:hAnsi="Times New Roman" w:ascii="Times New Roman"/>
              </w:rPr>
              <w:t>13</w:t>
            </w:r>
            <w:proofErr w:type="spellEnd"/>
            <w:r w:rsidRPr="00956E9B">
              <w:rPr>
                <w:rFonts w:hAnsi="Times New Roman" w:ascii="Times New Roman"/>
              </w:rPr>
              <w:t xml:space="preserve">  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D03272" w:rsidR="00657DB6" w:rsidRPr="00956E9B">
        <w:trPr>
          <w:trHeight w:val="930"/>
          <w:jc w:val="center"/>
        </w:trPr>
        <w:tc>
          <w:tcPr>
            <w:tcW w:type="pct" w:w="537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3.</w:t>
            </w:r>
          </w:p>
        </w:tc>
        <w:tc>
          <w:tcPr>
            <w:tcW w:type="pct" w:w="69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Zagrebački holding d.o.o.</w:t>
            </w:r>
          </w:p>
        </w:tc>
        <w:tc>
          <w:tcPr>
            <w:tcW w:type="pct" w:w="664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85584865987</w:t>
            </w:r>
            <w:proofErr w:type="spellEnd"/>
          </w:p>
        </w:tc>
        <w:tc>
          <w:tcPr>
            <w:tcW w:type="pct" w:w="72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Ulica grada Vukovara  </w:t>
            </w:r>
            <w:proofErr w:type="spellStart"/>
            <w:r w:rsidRPr="00956E9B">
              <w:rPr>
                <w:rFonts w:hAnsi="Times New Roman" w:ascii="Times New Roman"/>
              </w:rPr>
              <w:t>41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  </w:t>
            </w:r>
            <w:proofErr w:type="spellStart"/>
            <w:r w:rsidRPr="00956E9B">
              <w:rPr>
                <w:rFonts w:hAnsi="Times New Roman" w:ascii="Times New Roman"/>
              </w:rPr>
              <w:t>1.951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10</w:t>
            </w:r>
            <w:proofErr w:type="spellEnd"/>
          </w:p>
        </w:tc>
        <w:tc>
          <w:tcPr>
            <w:tcW w:type="pct" w:w="61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Ovrv</w:t>
            </w:r>
            <w:proofErr w:type="spellEnd"/>
            <w:r w:rsidRPr="00956E9B">
              <w:rPr>
                <w:rFonts w:hAnsi="Times New Roman" w:ascii="Times New Roman"/>
              </w:rPr>
              <w:t>-</w:t>
            </w:r>
            <w:proofErr w:type="spellStart"/>
            <w:r w:rsidRPr="00956E9B">
              <w:rPr>
                <w:rFonts w:hAnsi="Times New Roman" w:ascii="Times New Roman"/>
              </w:rPr>
              <w:t>1972</w:t>
            </w:r>
            <w:proofErr w:type="spellEnd"/>
            <w:r w:rsidRPr="00956E9B">
              <w:rPr>
                <w:rFonts w:hAnsi="Times New Roman" w:ascii="Times New Roman"/>
              </w:rPr>
              <w:t>/</w:t>
            </w:r>
            <w:proofErr w:type="spellStart"/>
            <w:r w:rsidRPr="00956E9B">
              <w:rPr>
                <w:rFonts w:hAnsi="Times New Roman" w:ascii="Times New Roman"/>
              </w:rPr>
              <w:t>13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</w:t>
            </w:r>
            <w:proofErr w:type="spellStart"/>
            <w:r w:rsidRPr="00956E9B">
              <w:rPr>
                <w:rFonts w:hAnsi="Times New Roman" w:ascii="Times New Roman"/>
              </w:rPr>
              <w:t>1.951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10</w:t>
            </w:r>
            <w:proofErr w:type="spellEnd"/>
          </w:p>
        </w:tc>
        <w:tc>
          <w:tcPr>
            <w:tcW w:type="pct" w:w="485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Ovrv</w:t>
            </w:r>
            <w:proofErr w:type="spellEnd"/>
            <w:r w:rsidRPr="00956E9B">
              <w:rPr>
                <w:rFonts w:hAnsi="Times New Roman" w:ascii="Times New Roman"/>
              </w:rPr>
              <w:t>-</w:t>
            </w:r>
            <w:proofErr w:type="spellStart"/>
            <w:r w:rsidRPr="00956E9B">
              <w:rPr>
                <w:rFonts w:hAnsi="Times New Roman" w:ascii="Times New Roman"/>
              </w:rPr>
              <w:t>1972</w:t>
            </w:r>
            <w:proofErr w:type="spellEnd"/>
            <w:r w:rsidRPr="00956E9B">
              <w:rPr>
                <w:rFonts w:hAnsi="Times New Roman" w:ascii="Times New Roman"/>
              </w:rPr>
              <w:t>/</w:t>
            </w:r>
            <w:proofErr w:type="spellStart"/>
            <w:r w:rsidRPr="00956E9B">
              <w:rPr>
                <w:rFonts w:hAnsi="Times New Roman" w:ascii="Times New Roman"/>
              </w:rPr>
              <w:t>13</w:t>
            </w:r>
            <w:proofErr w:type="spellEnd"/>
          </w:p>
        </w:tc>
      </w:tr>
      <w:tr w:rsidTr="00D03272" w:rsidR="00657DB6" w:rsidRPr="00956E9B">
        <w:trPr>
          <w:trHeight w:val="942"/>
          <w:jc w:val="center"/>
        </w:trPr>
        <w:tc>
          <w:tcPr>
            <w:tcW w:type="pct" w:w="537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    4.</w:t>
            </w:r>
          </w:p>
        </w:tc>
        <w:tc>
          <w:tcPr>
            <w:tcW w:type="pct" w:w="69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H-</w:t>
            </w:r>
            <w:proofErr w:type="spellStart"/>
            <w:r w:rsidRPr="00956E9B">
              <w:rPr>
                <w:rFonts w:hAnsi="Times New Roman" w:ascii="Times New Roman"/>
              </w:rPr>
              <w:t>ABDUCO</w:t>
            </w:r>
            <w:proofErr w:type="spellEnd"/>
            <w:r w:rsidRPr="00956E9B">
              <w:rPr>
                <w:rFonts w:hAnsi="Times New Roman" w:ascii="Times New Roman"/>
              </w:rPr>
              <w:t xml:space="preserve">  d.o.o.</w:t>
            </w:r>
          </w:p>
        </w:tc>
        <w:tc>
          <w:tcPr>
            <w:tcW w:type="pct" w:w="664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13667298928</w:t>
            </w:r>
            <w:proofErr w:type="spellEnd"/>
          </w:p>
        </w:tc>
        <w:tc>
          <w:tcPr>
            <w:tcW w:type="pct" w:w="72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Zagreb, Slavonska avenija </w:t>
            </w:r>
            <w:proofErr w:type="spellStart"/>
            <w:r w:rsidRPr="00956E9B">
              <w:rPr>
                <w:rFonts w:hAnsi="Times New Roman" w:ascii="Times New Roman"/>
              </w:rPr>
              <w:t>6A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  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2.059.044,</w:t>
            </w:r>
            <w:proofErr w:type="spellStart"/>
            <w:r w:rsidRPr="00956E9B">
              <w:rPr>
                <w:rFonts w:hAnsi="Times New Roman" w:ascii="Times New Roman"/>
              </w:rPr>
              <w:t>33</w:t>
            </w:r>
            <w:proofErr w:type="spellEnd"/>
          </w:p>
        </w:tc>
        <w:tc>
          <w:tcPr>
            <w:tcW w:type="pct" w:w="61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OV</w:t>
            </w:r>
            <w:proofErr w:type="spellEnd"/>
            <w:r w:rsidRPr="00956E9B">
              <w:rPr>
                <w:rFonts w:hAnsi="Times New Roman" w:ascii="Times New Roman"/>
              </w:rPr>
              <w:t>-</w:t>
            </w:r>
            <w:proofErr w:type="spellStart"/>
            <w:r w:rsidRPr="00956E9B">
              <w:rPr>
                <w:rFonts w:hAnsi="Times New Roman" w:ascii="Times New Roman"/>
              </w:rPr>
              <w:t>16178</w:t>
            </w:r>
            <w:proofErr w:type="spellEnd"/>
            <w:r w:rsidRPr="00956E9B">
              <w:rPr>
                <w:rFonts w:hAnsi="Times New Roman" w:ascii="Times New Roman"/>
              </w:rPr>
              <w:t>/</w:t>
            </w:r>
            <w:proofErr w:type="spellStart"/>
            <w:r w:rsidRPr="00956E9B">
              <w:rPr>
                <w:rFonts w:hAnsi="Times New Roman" w:ascii="Times New Roman"/>
              </w:rPr>
              <w:t>2010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2.059.044,</w:t>
            </w:r>
            <w:proofErr w:type="spellStart"/>
            <w:r w:rsidRPr="00956E9B">
              <w:rPr>
                <w:rFonts w:hAnsi="Times New Roman" w:ascii="Times New Roman"/>
              </w:rPr>
              <w:t>33</w:t>
            </w:r>
            <w:proofErr w:type="spellEnd"/>
            <w:r w:rsidRPr="00956E9B">
              <w:rPr>
                <w:rFonts w:hAnsi="Times New Roman" w:ascii="Times New Roman"/>
              </w:rPr>
              <w:t xml:space="preserve">     </w:t>
            </w:r>
          </w:p>
        </w:tc>
        <w:tc>
          <w:tcPr>
            <w:tcW w:type="pct" w:w="485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OV</w:t>
            </w:r>
            <w:proofErr w:type="spellEnd"/>
            <w:r w:rsidRPr="00956E9B">
              <w:rPr>
                <w:rFonts w:hAnsi="Times New Roman" w:ascii="Times New Roman"/>
              </w:rPr>
              <w:t>-</w:t>
            </w:r>
            <w:proofErr w:type="spellStart"/>
            <w:r w:rsidRPr="00956E9B">
              <w:rPr>
                <w:rFonts w:hAnsi="Times New Roman" w:ascii="Times New Roman"/>
              </w:rPr>
              <w:t>16178</w:t>
            </w:r>
            <w:proofErr w:type="spellEnd"/>
            <w:r w:rsidRPr="00956E9B">
              <w:rPr>
                <w:rFonts w:hAnsi="Times New Roman" w:ascii="Times New Roman"/>
              </w:rPr>
              <w:t>/</w:t>
            </w:r>
            <w:proofErr w:type="spellStart"/>
            <w:r w:rsidRPr="00956E9B">
              <w:rPr>
                <w:rFonts w:hAnsi="Times New Roman" w:ascii="Times New Roman"/>
              </w:rPr>
              <w:t>10</w:t>
            </w:r>
            <w:proofErr w:type="spellEnd"/>
          </w:p>
        </w:tc>
      </w:tr>
      <w:tr w:rsidTr="00D03272" w:rsidR="00657DB6" w:rsidRPr="00956E9B">
        <w:trPr>
          <w:trHeight w:val="680"/>
          <w:jc w:val="center"/>
        </w:trPr>
        <w:tc>
          <w:tcPr>
            <w:tcW w:type="pct" w:w="537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5.</w:t>
            </w:r>
          </w:p>
        </w:tc>
        <w:tc>
          <w:tcPr>
            <w:tcW w:type="pct" w:w="69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RH Ministarstvo financija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Porezna uprava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PU Zagreb</w:t>
            </w:r>
          </w:p>
        </w:tc>
        <w:tc>
          <w:tcPr>
            <w:tcW w:type="pct" w:w="664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18683136487</w:t>
            </w:r>
            <w:proofErr w:type="spellEnd"/>
          </w:p>
        </w:tc>
        <w:tc>
          <w:tcPr>
            <w:tcW w:type="pct" w:w="72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Zagreb, Savska cesta </w:t>
            </w:r>
            <w:proofErr w:type="spellStart"/>
            <w:r w:rsidRPr="00956E9B">
              <w:rPr>
                <w:rFonts w:hAnsi="Times New Roman" w:ascii="Times New Roman"/>
              </w:rPr>
              <w:t>41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20.040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67</w:t>
            </w:r>
            <w:proofErr w:type="spellEnd"/>
          </w:p>
        </w:tc>
        <w:tc>
          <w:tcPr>
            <w:tcW w:type="pct" w:w="61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Porezi doprinosi</w:t>
            </w:r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20.040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67</w:t>
            </w:r>
            <w:proofErr w:type="spellEnd"/>
          </w:p>
        </w:tc>
        <w:tc>
          <w:tcPr>
            <w:tcW w:type="pct" w:w="485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Porezi doprinosi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D03272" w:rsidR="00657DB6" w:rsidRPr="00956E9B">
        <w:trPr>
          <w:trHeight w:val="137"/>
          <w:jc w:val="center"/>
        </w:trPr>
        <w:tc>
          <w:tcPr>
            <w:tcW w:type="pct" w:w="537"/>
          </w:tcPr>
          <w:p w:rsidRDefault="00657DB6" w:rsidP="00D03272" w:rsidR="00657DB6" w:rsidRPr="00956E9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>6.</w:t>
            </w:r>
          </w:p>
        </w:tc>
        <w:tc>
          <w:tcPr>
            <w:tcW w:type="pct" w:w="69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HEP </w:t>
            </w:r>
            <w:proofErr w:type="spellStart"/>
            <w:r w:rsidRPr="00956E9B">
              <w:rPr>
                <w:rFonts w:hAnsi="Times New Roman" w:ascii="Times New Roman"/>
              </w:rPr>
              <w:t>ELEKTRA</w:t>
            </w:r>
            <w:proofErr w:type="spellEnd"/>
            <w:r w:rsidRPr="00956E9B">
              <w:rPr>
                <w:rFonts w:hAnsi="Times New Roman" w:ascii="Times New Roman"/>
              </w:rPr>
              <w:t xml:space="preserve"> </w:t>
            </w:r>
            <w:proofErr w:type="spellStart"/>
            <w:r w:rsidRPr="00956E9B">
              <w:rPr>
                <w:rFonts w:hAnsi="Times New Roman" w:ascii="Times New Roman"/>
              </w:rPr>
              <w:t>d.o</w:t>
            </w:r>
            <w:proofErr w:type="spellEnd"/>
            <w:r w:rsidRPr="00956E9B">
              <w:rPr>
                <w:rFonts w:hAnsi="Times New Roman" w:ascii="Times New Roman"/>
              </w:rPr>
              <w:t>. o.</w:t>
            </w:r>
          </w:p>
        </w:tc>
        <w:tc>
          <w:tcPr>
            <w:tcW w:type="pct" w:w="664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43965974818</w:t>
            </w:r>
            <w:proofErr w:type="spellEnd"/>
          </w:p>
        </w:tc>
        <w:tc>
          <w:tcPr>
            <w:tcW w:type="pct" w:w="72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Zagre</w:t>
            </w:r>
            <w:proofErr w:type="spellEnd"/>
            <w:r w:rsidRPr="00956E9B">
              <w:rPr>
                <w:rFonts w:hAnsi="Times New Roman" w:ascii="Times New Roman"/>
              </w:rPr>
              <w:t xml:space="preserve">, 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Ulica grada Vukovara </w:t>
            </w:r>
            <w:proofErr w:type="spellStart"/>
            <w:r w:rsidRPr="00956E9B">
              <w:rPr>
                <w:rFonts w:hAnsi="Times New Roman" w:ascii="Times New Roman"/>
              </w:rPr>
              <w:t>37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442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33</w:t>
            </w:r>
            <w:proofErr w:type="spellEnd"/>
          </w:p>
        </w:tc>
        <w:tc>
          <w:tcPr>
            <w:tcW w:type="pct" w:w="61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Račun </w:t>
            </w:r>
            <w:proofErr w:type="spellStart"/>
            <w:r w:rsidRPr="00956E9B">
              <w:rPr>
                <w:rFonts w:hAnsi="Times New Roman" w:ascii="Times New Roman"/>
              </w:rPr>
              <w:t>2201017250</w:t>
            </w:r>
            <w:proofErr w:type="spellEnd"/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956E9B">
              <w:rPr>
                <w:rFonts w:hAnsi="Times New Roman" w:ascii="Times New Roman"/>
              </w:rPr>
              <w:t>442</w:t>
            </w:r>
            <w:proofErr w:type="spellEnd"/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33</w:t>
            </w:r>
            <w:proofErr w:type="spellEnd"/>
          </w:p>
        </w:tc>
        <w:tc>
          <w:tcPr>
            <w:tcW w:type="pct" w:w="485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Račun </w:t>
            </w:r>
            <w:r>
              <w:rPr>
                <w:rFonts w:hAnsi="Times New Roman" w:ascii="Times New Roman"/>
              </w:rPr>
              <w:t>1</w:t>
            </w:r>
          </w:p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2201017250</w:t>
            </w:r>
            <w:proofErr w:type="spellEnd"/>
          </w:p>
        </w:tc>
      </w:tr>
      <w:tr w:rsidTr="00D03272" w:rsidR="00657DB6" w:rsidRPr="00956E9B">
        <w:trPr>
          <w:trHeight w:val="609"/>
          <w:jc w:val="center"/>
        </w:trPr>
        <w:tc>
          <w:tcPr>
            <w:tcW w:type="pct" w:w="537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9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64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2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UKUPNO</w:t>
            </w:r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 2.</w:t>
            </w:r>
            <w:r>
              <w:rPr>
                <w:rFonts w:hAnsi="Times New Roman" w:ascii="Times New Roman"/>
              </w:rPr>
              <w:t>143</w:t>
            </w:r>
            <w:r w:rsidRPr="00956E9B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784</w:t>
            </w:r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97</w:t>
            </w:r>
            <w:proofErr w:type="spellEnd"/>
          </w:p>
        </w:tc>
        <w:tc>
          <w:tcPr>
            <w:tcW w:type="pct" w:w="612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8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  <w:r w:rsidRPr="00956E9B">
              <w:rPr>
                <w:rFonts w:hAnsi="Times New Roman" w:ascii="Times New Roman"/>
              </w:rPr>
              <w:t xml:space="preserve">  2.</w:t>
            </w:r>
            <w:r>
              <w:rPr>
                <w:rFonts w:hAnsi="Times New Roman" w:ascii="Times New Roman"/>
              </w:rPr>
              <w:t>143</w:t>
            </w:r>
            <w:r w:rsidRPr="00956E9B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784</w:t>
            </w:r>
            <w:r w:rsidRPr="00956E9B">
              <w:rPr>
                <w:rFonts w:hAnsi="Times New Roman" w:ascii="Times New Roman"/>
              </w:rPr>
              <w:t>,</w:t>
            </w:r>
            <w:proofErr w:type="spellStart"/>
            <w:r w:rsidRPr="00956E9B">
              <w:rPr>
                <w:rFonts w:hAnsi="Times New Roman" w:ascii="Times New Roman"/>
              </w:rPr>
              <w:t>97</w:t>
            </w:r>
            <w:proofErr w:type="spellEnd"/>
          </w:p>
        </w:tc>
        <w:tc>
          <w:tcPr>
            <w:tcW w:type="pct" w:w="485"/>
          </w:tcPr>
          <w:p w:rsidRDefault="00657DB6" w:rsidP="00D03272" w:rsidR="00657DB6" w:rsidRPr="00956E9B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657DB6" w:rsidP="00657DB6" w:rsidR="00657DB6" w:rsidRPr="008B65F9">
      <w:pPr>
        <w:spacing w:after="80"/>
        <w:rPr>
          <w:sz w:val="20"/>
          <w:szCs w:val="20"/>
          <w:lang w:eastAsia="en-US"/>
        </w:rPr>
      </w:pPr>
    </w:p>
    <w:p w:rsidRDefault="00657DB6" w:rsidP="00657DB6" w:rsidR="00657DB6" w:rsidRPr="008B65F9">
      <w:pPr>
        <w:spacing w:after="80"/>
        <w:jc w:val="center"/>
        <w:rPr>
          <w:rFonts w:eastAsia="Calibri"/>
          <w:b/>
          <w:sz w:val="20"/>
          <w:szCs w:val="20"/>
          <w:lang w:eastAsia="en-US"/>
        </w:rPr>
      </w:pPr>
      <w:r w:rsidRPr="008B65F9">
        <w:rPr>
          <w:rFonts w:eastAsia="Calibri"/>
          <w:b/>
          <w:sz w:val="20"/>
          <w:szCs w:val="20"/>
          <w:lang w:eastAsia="en-US"/>
        </w:rPr>
        <w:t>I</w:t>
      </w:r>
      <w:r>
        <w:rPr>
          <w:rFonts w:eastAsia="Calibri"/>
          <w:b/>
          <w:sz w:val="20"/>
          <w:szCs w:val="20"/>
          <w:lang w:eastAsia="en-US"/>
        </w:rPr>
        <w:t>I</w:t>
      </w:r>
      <w:r w:rsidRPr="008B65F9">
        <w:rPr>
          <w:rFonts w:eastAsia="Calibri"/>
          <w:b/>
          <w:sz w:val="20"/>
          <w:szCs w:val="20"/>
          <w:lang w:eastAsia="en-US"/>
        </w:rPr>
        <w:t xml:space="preserve">I. TABLICA </w:t>
      </w:r>
      <w:proofErr w:type="spellStart"/>
      <w:r w:rsidRPr="008B65F9">
        <w:rPr>
          <w:rFonts w:eastAsia="Calibri"/>
          <w:b/>
          <w:sz w:val="20"/>
          <w:szCs w:val="20"/>
          <w:lang w:eastAsia="en-US"/>
        </w:rPr>
        <w:t>RAZLUČNIH</w:t>
      </w:r>
      <w:proofErr w:type="spellEnd"/>
      <w:r w:rsidRPr="008B65F9">
        <w:rPr>
          <w:rFonts w:eastAsia="Calibri"/>
          <w:b/>
          <w:sz w:val="20"/>
          <w:szCs w:val="20"/>
          <w:lang w:eastAsia="en-US"/>
        </w:rPr>
        <w:t xml:space="preserve"> PRAVA</w:t>
      </w:r>
    </w:p>
    <w:p w:rsidRDefault="00657DB6" w:rsidP="00657DB6" w:rsidR="00657DB6" w:rsidRPr="008B65F9">
      <w:pPr>
        <w:spacing w:after="80"/>
        <w:jc w:val="center"/>
        <w:rPr>
          <w:rFonts w:eastAsia="Calibri"/>
          <w:sz w:val="20"/>
          <w:szCs w:val="20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504"/>
        <w:gridCol w:w="1536"/>
        <w:gridCol w:w="1683"/>
        <w:gridCol w:w="1343"/>
        <w:gridCol w:w="1476"/>
        <w:gridCol w:w="1296"/>
        <w:gridCol w:w="1043"/>
      </w:tblGrid>
      <w:tr w:rsidTr="00D03272" w:rsidR="00657DB6" w:rsidRPr="00B40BEB">
        <w:trPr>
          <w:jc w:val="center"/>
        </w:trPr>
        <w:tc>
          <w:tcPr>
            <w:tcW w:type="pct" w:w="606"/>
            <w:vAlign w:val="center"/>
          </w:tcPr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vAlign w:val="center"/>
          </w:tcPr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vAlign w:val="center"/>
          </w:tcPr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vAlign w:val="center"/>
          </w:tcPr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vAlign w:val="center"/>
          </w:tcPr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vAlign w:val="center"/>
          </w:tcPr>
          <w:p w:rsidRDefault="00657DB6" w:rsidP="00D03272" w:rsidR="00657DB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D03272" w:rsidR="00657DB6" w:rsidRPr="00B40BEB">
        <w:trPr>
          <w:jc w:val="center"/>
        </w:trPr>
        <w:tc>
          <w:tcPr>
            <w:tcW w:type="pct" w:w="606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</w:t>
            </w: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pct" w:w="768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HYPO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ALPE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ADRIA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BANK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 d.d.</w:t>
            </w:r>
          </w:p>
        </w:tc>
        <w:tc>
          <w:tcPr>
            <w:tcW w:type="pct" w:w="606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14036333877</w:t>
            </w:r>
            <w:proofErr w:type="spellEnd"/>
          </w:p>
        </w:tc>
        <w:tc>
          <w:tcPr>
            <w:tcW w:type="pct" w:w="821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Slavonska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avenija  6</w:t>
            </w:r>
          </w:p>
        </w:tc>
        <w:tc>
          <w:tcPr>
            <w:tcW w:type="pct" w:w="606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ZK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odjel Novi Vinodolski,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302651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Krmpote</w:t>
            </w:r>
            <w:proofErr w:type="spellEnd"/>
          </w:p>
        </w:tc>
        <w:tc>
          <w:tcPr>
            <w:tcW w:type="pct" w:w="606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175.000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    EUR</w:t>
            </w:r>
          </w:p>
        </w:tc>
        <w:tc>
          <w:tcPr>
            <w:tcW w:type="pct" w:w="504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Ugovor o kreditu broj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014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51003963</w:t>
            </w:r>
            <w:proofErr w:type="spellEnd"/>
          </w:p>
        </w:tc>
        <w:tc>
          <w:tcPr>
            <w:tcW w:type="pct" w:w="482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Stan, tavan i parkirno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mjesto</w:t>
            </w:r>
          </w:p>
        </w:tc>
      </w:tr>
      <w:tr w:rsidTr="00D03272" w:rsidR="00657DB6" w:rsidRPr="00B40BEB">
        <w:trPr>
          <w:jc w:val="center"/>
        </w:trPr>
        <w:tc>
          <w:tcPr>
            <w:tcW w:type="pct" w:w="606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2.</w:t>
            </w:r>
          </w:p>
        </w:tc>
        <w:tc>
          <w:tcPr>
            <w:tcW w:type="pct" w:w="768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ABDUCO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606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13667298928</w:t>
            </w:r>
            <w:proofErr w:type="spellEnd"/>
          </w:p>
        </w:tc>
        <w:tc>
          <w:tcPr>
            <w:tcW w:type="pct" w:w="821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Slavonska avenija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6A</w:t>
            </w:r>
            <w:proofErr w:type="spellEnd"/>
          </w:p>
        </w:tc>
        <w:tc>
          <w:tcPr>
            <w:tcW w:type="pct" w:w="606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odjel Novi Vinodolski, 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302651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Krmpote</w:t>
            </w:r>
            <w:proofErr w:type="spellEnd"/>
          </w:p>
        </w:tc>
        <w:tc>
          <w:tcPr>
            <w:tcW w:type="pct" w:w="606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2.059.044,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33</w:t>
            </w:r>
            <w:proofErr w:type="spellEnd"/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kn</w:t>
            </w:r>
          </w:p>
        </w:tc>
        <w:tc>
          <w:tcPr>
            <w:tcW w:type="pct" w:w="504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kreditu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014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51008604</w:t>
            </w:r>
            <w:proofErr w:type="spellEnd"/>
          </w:p>
        </w:tc>
        <w:tc>
          <w:tcPr>
            <w:tcW w:type="pct" w:w="482"/>
          </w:tcPr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Stan, tavan i parkirno mjesto</w:t>
            </w:r>
          </w:p>
        </w:tc>
      </w:tr>
      <w:tr w:rsidTr="00D03272" w:rsidR="00657DB6" w:rsidRPr="00B40BEB">
        <w:trPr>
          <w:jc w:val="center"/>
        </w:trPr>
        <w:tc>
          <w:tcPr>
            <w:tcW w:type="pct" w:w="606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3.</w:t>
            </w:r>
          </w:p>
        </w:tc>
        <w:tc>
          <w:tcPr>
            <w:tcW w:type="pct" w:w="768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SANSPORT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Zagreb,</w:t>
            </w:r>
          </w:p>
        </w:tc>
        <w:tc>
          <w:tcPr>
            <w:tcW w:type="pct" w:w="606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53216035143</w:t>
            </w:r>
            <w:proofErr w:type="spellEnd"/>
          </w:p>
        </w:tc>
        <w:tc>
          <w:tcPr>
            <w:tcW w:type="pct" w:w="821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Japranska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pct" w:w="606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odjel Novi Vinodolski, 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302651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Krmpote</w:t>
            </w:r>
            <w:proofErr w:type="spellEnd"/>
          </w:p>
        </w:tc>
        <w:tc>
          <w:tcPr>
            <w:tcW w:type="pct" w:w="606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174.705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kn   </w:t>
            </w:r>
          </w:p>
        </w:tc>
        <w:tc>
          <w:tcPr>
            <w:tcW w:type="pct" w:w="504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obavljenim radovima od U-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014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11</w:t>
            </w:r>
            <w:proofErr w:type="spellEnd"/>
          </w:p>
        </w:tc>
        <w:tc>
          <w:tcPr>
            <w:tcW w:type="pct" w:w="482"/>
          </w:tcPr>
          <w:p w:rsidRDefault="00657DB6" w:rsidP="00D03272" w:rsidR="00657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Stan, tavan i parkirno mjesto</w:t>
            </w:r>
          </w:p>
        </w:tc>
      </w:tr>
    </w:tbl>
    <w:p w:rsidRDefault="00664472" w:rsidP="00657DB6" w:rsidR="00664472"/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 xml:space="preserve">Prijavljena potraživanja ispitana su na ispitnom ročištu u skladu s odredbom  čl. </w:t>
      </w:r>
      <w:proofErr w:type="spellStart"/>
      <w:r>
        <w:t>260</w:t>
      </w:r>
      <w:proofErr w:type="spellEnd"/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 xml:space="preserve">Odluka u izreci utemeljena je na odredbi čl. </w:t>
      </w:r>
      <w:proofErr w:type="spellStart"/>
      <w:r>
        <w:t>265</w:t>
      </w:r>
      <w:proofErr w:type="spellEnd"/>
      <w:r w:rsidR="00453070">
        <w:t xml:space="preserve">, čl. </w:t>
      </w:r>
      <w:proofErr w:type="spellStart"/>
      <w:r w:rsidR="00453070">
        <w:t>266</w:t>
      </w:r>
      <w:proofErr w:type="spellEnd"/>
      <w:r w:rsidR="00453070">
        <w:t xml:space="preserve">. i čl. </w:t>
      </w:r>
      <w:proofErr w:type="spellStart"/>
      <w:r w:rsidR="00453070">
        <w:t>267</w:t>
      </w:r>
      <w:proofErr w:type="spellEnd"/>
      <w:r>
        <w:t xml:space="preserve"> Stečajnog zakona</w:t>
      </w:r>
      <w:r w:rsidR="00A61005">
        <w:t>, a ovo rješenje objaviti će se na mrežnoj stranici e-Oglasne ploče suda.</w:t>
      </w:r>
    </w:p>
    <w:p w:rsidRDefault="00657DB6" w:rsidP="00A61005" w:rsidR="00657DB6">
      <w:pPr>
        <w:ind w:firstLine="708"/>
        <w:jc w:val="both"/>
      </w:pP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proofErr w:type="spellStart"/>
      <w:r w:rsidR="00657DB6">
        <w:t>20</w:t>
      </w:r>
      <w:proofErr w:type="spellEnd"/>
      <w:r w:rsidR="00F03FBC">
        <w:t xml:space="preserve">. </w:t>
      </w:r>
      <w:r w:rsidR="00657DB6">
        <w:t>studenog</w:t>
      </w:r>
      <w:r w:rsidR="00F03FBC">
        <w:t xml:space="preserve"> </w:t>
      </w:r>
      <w:proofErr w:type="spellStart"/>
      <w:r w:rsidR="00F03FBC">
        <w:t>2018</w:t>
      </w:r>
      <w:proofErr w:type="spellEnd"/>
      <w:r w:rsidR="00F03FBC">
        <w:t>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EC4002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4002" w:rsidP="00E15DB4" w:rsidR="00EC4002"/>
    <w:p w:rsidRDefault="00EC4002" w:rsidP="00EC4002" w:rsidR="00EC4002">
      <w:pPr>
        <w:autoSpaceDE w:val="false"/>
        <w:autoSpaceDN w:val="false"/>
        <w:adjustRightInd w:val="false"/>
        <w:ind w:left="495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 xml:space="preserve"> - ovlašteni službenik</w:t>
      </w:r>
    </w:p>
    <w:p w:rsidRDefault="00EC4002" w:rsidP="00EC4002" w:rsidR="009B5415">
      <w:pPr>
        <w:pStyle w:val="Odlomakpopisa"/>
        <w:ind w:left="5676"/>
      </w:pPr>
      <w:r>
        <w:rPr>
          <w:rFonts w:eastAsiaTheme="minorHAnsi"/>
          <w:lang w:eastAsia="en-US"/>
        </w:rPr>
        <w:t>Natalija Perković</w:t>
      </w:r>
      <w:r w:rsidR="00075C3D">
        <w:t xml:space="preserve"> </w:t>
      </w:r>
    </w:p>
    <w:sectPr w:rsidSect="00EA14E8" w:rsidR="009B5415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  <w:footnote w:id="1">
    <w:p w:rsidRDefault="00657DB6" w:rsidP="00657DB6" w:rsidR="00657DB6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t>Za radnike i prijašnje radnike tražbina se iskazuje u bruto i neto iznosu</w:t>
      </w:r>
    </w:p>
  </w:footnote>
  <w:footnote w:id="2">
    <w:p w:rsidRDefault="00657DB6" w:rsidP="00657DB6" w:rsidR="00657DB6" w:rsidRPr="00B40BEB">
      <w:pPr>
        <w:pStyle w:val="Tekstfusnote"/>
      </w:pPr>
      <w:r w:rsidRPr="00B40BEB">
        <w:rPr>
          <w:rStyle w:val="Referencafusnote"/>
        </w:rPr>
        <w:footnoteRef/>
      </w:r>
      <w:r w:rsidRPr="00545009"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BF0" w:rsidR="00945BF0">
    <w:pPr>
      <w:pStyle w:val="Zaglavlje"/>
      <w:jc w:val="center"/>
    </w:pPr>
  </w:p>
  <w:p w:rsidRDefault="00945BF0" w:rsidP="00C8668F" w:rsidR="00C8668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075C3D">
      <w:t>1329</w:t>
    </w:r>
    <w:proofErr w:type="spellEnd"/>
    <w:r w:rsidR="00F03FBC">
      <w:t>/</w:t>
    </w:r>
    <w:proofErr w:type="spellStart"/>
    <w:r w:rsidR="00F03FBC">
      <w:t>1</w:t>
    </w:r>
    <w:r w:rsidR="00075C3D">
      <w:t>7</w:t>
    </w:r>
    <w:proofErr w:type="spellEnd"/>
    <w:r w:rsidR="008C7CD7">
      <w:t>-</w:t>
    </w:r>
    <w:proofErr w:type="spellStart"/>
    <w:r w:rsidR="00075C3D">
      <w:t>44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75C3D"/>
    <w:rsid w:val="000761F8"/>
    <w:rsid w:val="0008271C"/>
    <w:rsid w:val="00096970"/>
    <w:rsid w:val="000B3D80"/>
    <w:rsid w:val="001033F0"/>
    <w:rsid w:val="001045E7"/>
    <w:rsid w:val="00117BC5"/>
    <w:rsid w:val="00193FB6"/>
    <w:rsid w:val="001E1F87"/>
    <w:rsid w:val="00226C37"/>
    <w:rsid w:val="002A523F"/>
    <w:rsid w:val="002E0CF8"/>
    <w:rsid w:val="002E10FA"/>
    <w:rsid w:val="002F1388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A164D"/>
    <w:rsid w:val="004E5A94"/>
    <w:rsid w:val="00544B63"/>
    <w:rsid w:val="00586C62"/>
    <w:rsid w:val="005C31AA"/>
    <w:rsid w:val="00624600"/>
    <w:rsid w:val="00632C0E"/>
    <w:rsid w:val="00657DB6"/>
    <w:rsid w:val="00664472"/>
    <w:rsid w:val="00697A50"/>
    <w:rsid w:val="006B087F"/>
    <w:rsid w:val="006C2C71"/>
    <w:rsid w:val="006D616E"/>
    <w:rsid w:val="006F1EC9"/>
    <w:rsid w:val="00712582"/>
    <w:rsid w:val="0073291F"/>
    <w:rsid w:val="0078397D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B2574"/>
    <w:rsid w:val="009B5415"/>
    <w:rsid w:val="009E3F86"/>
    <w:rsid w:val="00A46A92"/>
    <w:rsid w:val="00A54150"/>
    <w:rsid w:val="00A60CEA"/>
    <w:rsid w:val="00A61005"/>
    <w:rsid w:val="00AE7617"/>
    <w:rsid w:val="00AF40C4"/>
    <w:rsid w:val="00B505C4"/>
    <w:rsid w:val="00B63DC2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A5263"/>
    <w:rsid w:val="00DC42EC"/>
    <w:rsid w:val="00DC6280"/>
    <w:rsid w:val="00DD162C"/>
    <w:rsid w:val="00DD19D8"/>
    <w:rsid w:val="00E15DB4"/>
    <w:rsid w:val="00E37745"/>
    <w:rsid w:val="00EA14E8"/>
    <w:rsid w:val="00EB7BCA"/>
    <w:rsid w:val="00EC4002"/>
    <w:rsid w:val="00ED46BF"/>
    <w:rsid w:val="00F03380"/>
    <w:rsid w:val="00F03FBC"/>
    <w:rsid w:val="00F27AEA"/>
    <w:rsid w:val="00F64152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657DB6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657DB6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rsid w:val="00657DB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C4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00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00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00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00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657DB6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57DB6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rsid w:val="00657DB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C4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00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00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00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00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624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St-1329/2017-44</izvorni_sadrzaj>
    <derivirana_varijabla naziv="DomainObject.Oznaka_1">St-1329/2017-44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St-1329/2017</izvorni_sadrzaj>
    <derivirana_varijabla naziv="DomainObject.Predmet.OznakaBroj_1">St-1329/2017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MIBO TEHNOART d.o.o. zastupanog po punomoćniku Boris Ćurković</izvorni_sadrzaj>
    <derivirana_varijabla naziv="DomainObject.Predmet.ProtustrankaFormated_1">  MIBO TEHNOART d.o.o. zastupanog po punomoćniku Boris Ćurković</derivirana_varijabla>
  </DomainObject.Predmet.ProtustrankaFormated>
  <DomainObject.Predmet.ProtustrankaFormatedOIB>
    <izvorni_sadrzaj>  MIBO TEHNOART d.o.o., OIB 69908106720 zastupanog po punomoćniku Boris Ćurković</izvorni_sadrzaj>
    <derivirana_varijabla naziv="DomainObject.Predmet.ProtustrankaFormatedOIB_1">  MIBO TEHNOART d.o.o., OIB 69908106720 zastupanog po punomoćniku Boris Ćurković</derivirana_varijabla>
  </DomainObject.Predmet.ProtustrankaFormatedOIB>
  <DomainObject.Predmet.ProtustrankaFormatedWithAdress>
    <izvorni_sadrzaj> MIBO TEHNOART d.o.o., S. Kovačića 2, 10360 Sesvete zastupanog po punomoćniku Boris Ćurković</izvorni_sadrzaj>
    <derivirana_varijabla naziv="DomainObject.Predmet.ProtustrankaFormatedWithAdress_1"> MIBO TEHNOART d.o.o., S. Kovačića 2, 10360 Sesvete zastupanog po punomoćniku Boris Ćurković</derivirana_varijabla>
  </DomainObject.Predmet.ProtustrankaFormatedWithAdress>
  <DomainObject.Predmet.ProtustrankaFormatedWithAdressOIB>
    <izvorni_sadrzaj> MIBO TEHNOART d.o.o., OIB 69908106720, S. Kovačića 2, 10360 Sesvete zastupanog po punomoćniku Boris Ćurković</izvorni_sadrzaj>
    <derivirana_varijabla naziv="DomainObject.Predmet.ProtustrankaFormatedWithAdressOIB_1"> MIBO TEHNOART d.o.o., OIB 69908106720, S. Kovačića 2, 10360 Sesvete zastupanog po punomoćniku Boris Ćurković</derivirana_varijabla>
  </DomainObject.Predmet.ProtustrankaFormatedWithAdressOIB>
  <DomainObject.Predmet.ProtustrankaWithAdress>
    <izvorni_sadrzaj>MIBO TEHNOART d.o.o. S. Kovačića 2, 10360 Sesvete</izvorni_sadrzaj>
    <derivirana_varijabla naziv="DomainObject.Predmet.ProtustrankaWithAdress_1">MIBO TEHNOART d.o.o. S. Kovačića 2, 10360 Sesvete</derivirana_varijabla>
  </DomainObject.Predmet.ProtustrankaWithAdress>
  <DomainObject.Predmet.ProtustrankaWithAdressOIB>
    <izvorni_sadrzaj>MIBO TEHNOART d.o.o., OIB 69908106720, S. Kovačića 2, 10360 Sesvete</izvorni_sadrzaj>
    <derivirana_varijabla naziv="DomainObject.Predmet.ProtustrankaWithAdressOIB_1">MIBO TEHNOART d.o.o., OIB 69908106720, S. Kovačića 2, 10360 Sesvete</derivirana_varijabla>
  </DomainObject.Predmet.ProtustrankaWithAdressOIB>
  <DomainObject.Predmet.ProtustrankaNazivFormated>
    <izvorni_sadrzaj>MIBO TEHNOART d.o.o.</izvorni_sadrzaj>
    <derivirana_varijabla naziv="DomainObject.Predmet.ProtustrankaNazivFormated_1">MIBO TEHNOART d.o.o.</derivirana_varijabla>
  </DomainObject.Predmet.ProtustrankaNazivFormated>
  <DomainObject.Predmet.ProtustrankaNazivFormatedOIB>
    <izvorni_sadrzaj>MIBO TEHNOART d.o.o., OIB 69908106720</izvorni_sadrzaj>
    <derivirana_varijabla naziv="DomainObject.Predmet.ProtustrankaNazivFormatedOIB_1">MIBO TEHNOART d.o.o., OIB 69908106720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</izvorni_sadrzaj>
    <derivirana_varijabla naziv="DomainObject.Predmet.StrankaFormated_1">  FINA Regionalni centar Zagreb; H-ABDUCO d.o.o</derivirana_varijabla>
  </DomainObject.Predmet.StrankaFormated>
  <DomainObject.Predmet.StrankaFormatedOIB>
    <izvorni_sadrzaj>  FINA Regionalni centar Zagreb, OIB 85821130368; H-ABDUCO d.o.o, OIB 13667298928</izvorni_sadrzaj>
    <derivirana_varijabla naziv="DomainObject.Predmet.StrankaFormatedOIB_1">  FINA Regionalni centar Zagreb, OIB 85821130368; H-ABDUCO d.o.o, OIB 13667298928</derivirana_varijabla>
  </DomainObject.Predmet.StrankaFormatedOIB>
  <DomainObject.Predmet.StrankaFormatedWithAdress>
    <izvorni_sadrzaj> FINA Regionalni centar Zagreb, Trg svibanjskih žrtava 1995. 1, 10000 Zagreb; H-ABDUCO d.o.o, Slavonska avenija 6A, 10000 Zagreb</izvorni_sadrzaj>
    <derivirana_varijabla naziv="DomainObject.Predmet.StrankaFormatedWithAdress_1"> FINA Regionalni centar Zagreb, Trg svibanjskih žrtava 1995. 1, 10000 Zagreb; H-ABDUCO d.o.o,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d.o.o, OIB 13667298928, Slavonska avenija 6A, 10000 Zagreb</izvorni_sadrzaj>
    <derivirana_varijabla naziv="DomainObject.Predmet.StrankaFormatedWithAdressOIB_1"> FINA Regionalni centar Zagreb, OIB 85821130368, Trg svibanjskih žrtava 1995. 1, 10000 Zagreb; H-ABDUCO d.o.o,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 Slavonska avenija 6A,10000 Zagreb</izvorni_sadrzaj>
    <derivirana_varijabla naziv="DomainObject.Predmet.StrankaWithAdress_1">FINA Regionalni centar Zagreb Trg svibanjskih žrtava 1995. 1,10000 Zagreb,H-ABDUCO d.o.o Slavonska avenija 6A,10000 Zagreb</derivirana_varijabla>
  </DomainObject.Predmet.StrankaWithAdress>
  <DomainObject.Predmet.StrankaWithAdressOIB>
    <izvorni_sadrzaj>FINA Regionalni centar Zagreb, OIB 85821130368, Trg svibanjskih žrtava 1995. 1,10000 Zagreb,H-ABDUCO d.o.o, OIB 13667298928, Slavonska avenija 6A,10000 Zagreb</izvorni_sadrzaj>
    <derivirana_varijabla naziv="DomainObject.Predmet.StrankaWithAdressOIB_1">FINA Regionalni centar Zagreb, OIB 85821130368, Trg svibanjskih žrtava 1995. 1,10000 Zagreb,H-ABDUCO d.o.o, OIB 13667298928, Slavonska avenija 6A,10000 Zagreb</derivirana_varijabla>
  </DomainObject.Predmet.StrankaWithAdressOIB>
  <DomainObject.Predmet.StrankaNazivFormated>
    <izvorni_sadrzaj>FINA Regionalni centar Zagreb,H-ABDUCO d.o.o</izvorni_sadrzaj>
    <derivirana_varijabla naziv="DomainObject.Predmet.StrankaNazivFormated_1">FINA Regionalni centar Zagreb,H-ABDUCO d.o.o</derivirana_varijabla>
  </DomainObject.Predmet.StrankaNazivFormated>
  <DomainObject.Predmet.StrankaNazivFormatedOIB>
    <izvorni_sadrzaj>FINA Regionalni centar Zagreb, OIB 85821130368,H-ABDUCO d.o.o, OIB 13667298928</izvorni_sadrzaj>
    <derivirana_varijabla naziv="DomainObject.Predmet.StrankaNazivFormatedOIB_1">FINA Regionalni centar Zagreb, OIB 85821130368,H-ABDUCO d.o.o,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H-ABDUCO d.o.o</item>
    </izvorni_sadrzaj>
    <derivirana_varijabla naziv="DomainObject.Predmet.StrankaListFormated_1">
      <item>FINA Regionalni centar Zagreb</item>
      <item>H-ABDUCO d.o.o</item>
    </derivirana_varijabla>
  </DomainObject.Predmet.StrankaListFormated>
  <DomainObject.Predmet.StrankaListFormatedOIB>
    <izvorni_sadrzaj>
      <item>FINA Regionalni centar Zagreb, OIB 85821130368</item>
      <item>H-ABDUCO d.o.o, OIB 13667298928</item>
    </izvorni_sadrzaj>
    <derivirana_varijabla naziv="DomainObject.Predmet.StrankaListFormatedOIB_1">
      <item>FINA Regionalni centar Zagreb, OIB 85821130368</item>
      <item>H-ABDUCO d.o.o,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d.o.o, Slavonska avenija 6A, 10000 Zagreb</item>
    </izvorni_sadrzaj>
    <derivirana_varijabla naziv="DomainObject.Predmet.StrankaListFormatedWithAdress_1">
      <item>FINA Regionalni centar Zagreb, Trg svibanjskih žrtava 1995. 1, 10000 Zagreb</item>
      <item>H-ABDUCO d.o.o,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</item>
    </izvorni_sadrzaj>
    <derivirana_varijabla naziv="DomainObject.Predmet.StrankaListNazivFormated_1">
      <item>FINA Regionalni centar Zagreb</item>
      <item>H-ABDUCO d.o.o</item>
    </derivirana_varijabla>
  </DomainObject.Predmet.StrankaListNazivFormated>
  <DomainObject.Predmet.StrankaListNazivFormatedOIB>
    <izvorni_sadrzaj>
      <item>FINA Regionalni centar Zagreb, OIB 85821130368</item>
      <item>H-ABDUCO d.o.o, OIB 13667298928</item>
    </izvorni_sadrzaj>
    <derivirana_varijabla naziv="DomainObject.Predmet.StrankaListNazivFormatedOIB_1">
      <item>FINA Regionalni centar Zagreb, OIB 85821130368</item>
      <item>H-ABDUCO d.o.o, OIB 13667298928</item>
    </derivirana_varijabla>
  </DomainObject.Predmet.StrankaListNazivFormatedOIB>
  <DomainObject.Predmet.ProtuStrankaListFormated>
    <izvorni_sadrzaj>
      <item>MIBO TEHNOART d.o.o. zastupanog po punomoćniku Boris Ćurković</item>
    </izvorni_sadrzaj>
    <derivirana_varijabla naziv="DomainObject.Predmet.ProtuStrankaListFormated_1">
      <item>MIBO TEHNOART d.o.o. zastupanog po punomoćniku Boris Ćurković</item>
    </derivirana_varijabla>
  </DomainObject.Predmet.ProtuStrankaListFormated>
  <DomainObject.Predmet.ProtuStrankaListFormatedOIB>
    <izvorni_sadrzaj>
      <item>MIBO TEHNOART d.o.o., OIB 69908106720 zastupanog po punomoćniku Boris Ćurković</item>
    </izvorni_sadrzaj>
    <derivirana_varijabla naziv="DomainObject.Predmet.ProtuStrankaListFormatedOIB_1">
      <item>MIBO TEHNOART d.o.o., OIB 69908106720 zastupanog po punomoćniku Boris Ćurković</item>
    </derivirana_varijabla>
  </DomainObject.Predmet.ProtuStrankaListFormatedOIB>
  <DomainObject.Predmet.ProtuStrankaListFormatedWithAdress>
    <izvorni_sadrzaj>
      <item>MIBO TEHNOART d.o.o., S. Kovačića 2, 10360 Sesvete zastupanog po punomoćniku Boris Ćurković</item>
    </izvorni_sadrzaj>
    <derivirana_varijabla naziv="DomainObject.Predmet.ProtuStrankaListFormatedWithAdress_1">
      <item>MIBO TEHNOART d.o.o., S. Kovačića 2, 10360 Sesvete zastupanog po punomoćniku Boris Ćurković</item>
    </derivirana_varijabla>
  </DomainObject.Predmet.ProtuStrankaListFormatedWithAdress>
  <DomainObject.Predmet.ProtuStrankaListFormatedWithAdressOIB>
    <izvorni_sadrzaj>
      <item>MIBO TEHNOART d.o.o., OIB 69908106720, S. Kovačića 2, 10360 Sesvete zastupanog po punomoćniku Boris Ćurković</item>
    </izvorni_sadrzaj>
    <derivirana_varijabla naziv="DomainObject.Predmet.ProtuStrankaListFormatedWithAdressOIB_1">
      <item>MIBO TEHNOART d.o.o., OIB 69908106720, S. Kovačića 2, 10360 Sesvete zastupanog po punomoćniku Boris Ćurković</item>
    </derivirana_varijabla>
  </DomainObject.Predmet.ProtuStrankaListFormatedWithAdressOIB>
  <DomainObject.Predmet.ProtuStrankaListNazivFormated>
    <izvorni_sadrzaj>
      <item>MIBO TEHNOART d.o.o.</item>
    </izvorni_sadrzaj>
    <derivirana_varijabla naziv="DomainObject.Predmet.ProtuStrankaListNazivFormated_1">
      <item>MIBO TEHNOART d.o.o.</item>
    </derivirana_varijabla>
  </DomainObject.Predmet.ProtuStrankaListNazivFormated>
  <DomainObject.Predmet.ProtuStrankaListNazivFormatedOIB>
    <izvorni_sadrzaj>
      <item>MIBO TEHNOART d.o.o., OIB 69908106720</item>
    </izvorni_sadrzaj>
    <derivirana_varijabla naziv="DomainObject.Predmet.ProtuStrankaListNazivFormatedOIB_1">
      <item>MIBO TEHNOART d.o.o., OIB 69908106720</item>
    </derivirana_varijabla>
  </DomainObject.Predmet.ProtuStrankaListNazivFormatedOIB>
  <DomainObject.Predmet.OstaliListFormated>
    <izvorni_sadrzaj>
      <item>Boris Ćurković punomoćnik sudionika u postupku MIBO TEHNOART d.o.o.</item>
    </izvorni_sadrzaj>
    <derivirana_varijabla naziv="DomainObject.Predmet.OstaliListFormated_1">
      <item>Boris Ćurković punomoćnik sudionika u postupku MIBO TEHNOART d.o.o.</item>
    </derivirana_varijabla>
  </DomainObject.Predmet.OstaliListFormated>
  <DomainObject.Predmet.OstaliListFormatedOIB>
    <izvorni_sadrzaj>
      <item>Boris Ćurković, OIB 19314873716 punomoćnik sudionika u postupku MIBO TEHNOART d.o.o.</item>
    </izvorni_sadrzaj>
    <derivirana_varijabla naziv="DomainObject.Predmet.OstaliListFormatedOIB_1">
      <item>Boris Ćurković, OIB 19314873716 punomoćnik sudionika u postupku MIBO TEHNOART d.o.o.</item>
    </derivirana_varijabla>
  </DomainObject.Predmet.OstaliListFormatedOIB>
  <DomainObject.Predmet.OstaliListFormatedWithAdress>
    <izvorni_sadrzaj>
      <item>Boris Ćurković, Grebenska 19, 20000 Dubrovnik punomoćnik sudionika u postupku MIBO TEHNOART d.o.o.</item>
    </izvorni_sadrzaj>
    <derivirana_varijabla naziv="DomainObject.Predmet.OstaliListFormatedWithAdress_1">
      <item>Boris Ćurković, Grebenska 19, 20000 Dubrovnik punomoćnik sudionika u postupku MIBO TEHNOART d.o.o.</item>
    </derivirana_varijabla>
  </DomainObject.Predmet.OstaliListFormatedWithAdress>
  <DomainObject.Predmet.OstaliListFormatedWithAdressOIB>
    <izvorni_sadrzaj>
      <item>Boris Ćurković, OIB 19314873716, Grebenska 19, 20000 Dubrovnik punomoćnik sudionika u postupku MIBO TEHNOART d.o.o.</item>
    </izvorni_sadrzaj>
    <derivirana_varijabla naziv="DomainObject.Predmet.OstaliListFormatedWithAdressOIB_1">
      <item>Boris Ćurković, OIB 19314873716, Grebenska 19, 20000 Dubrovnik punomoćnik sudionika u postupku MIBO TEHNOART d.o.o.</item>
    </derivirana_varijabla>
  </DomainObject.Predmet.OstaliListFormatedWithAdressOIB>
  <DomainObject.Predmet.OstaliListNazivFormated>
    <izvorni_sadrzaj>
      <item>Boris Ćurković</item>
    </izvorni_sadrzaj>
    <derivirana_varijabla naziv="DomainObject.Predmet.OstaliListNazivFormated_1">
      <item>Boris Ćurković</item>
    </derivirana_varijabla>
  </DomainObject.Predmet.OstaliListNazivFormated>
  <DomainObject.Predmet.OstaliListNazivFormatedOIB>
    <izvorni_sadrzaj>
      <item>Boris Ćurković, OIB 19314873716</item>
    </izvorni_sadrzaj>
    <derivirana_varijabla naziv="DomainObject.Predmet.OstaliListNazivFormatedOIB_1">
      <item>Boris Ćurković, OIB 19314873716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St-1329/2017-44</izvorni_sadrzaj>
    <derivirana_varijabla naziv="DomainObject.PoslovniBrojDokumenta_1">St-1329/2017-44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TEHNOART d.o.o.</izvorni_sadrzaj>
    <derivirana_varijabla naziv="DomainObject.Predmet.ProtustrankaIDrugi_1">MIBO TEHNOART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TEHNOART d.o.o., OIB 69908106720, S. Kovačića 2, 10360 Sesvete</izvorni_sadrzaj>
    <derivirana_varijabla naziv="DomainObject.Predmet.ProtustrankaIDrugiAdressOIB_1">MIBO TEHNOART d.o.o., OIB 69908106720, S. Kovačića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TEHNOART d.o.o.</item>
      <item>FINA Regionalni centar Zagreb</item>
      <item>Boris Ćurković</item>
      <item>H-ABDUCO d.o.o</item>
    </izvorni_sadrzaj>
    <derivirana_varijabla naziv="DomainObject.Predmet.SudioniciListNaziv_1">
      <item>MIBO TEHNOART d.o.o.</item>
      <item>FINA Regionalni centar Zagreb</item>
      <item>Boris Ćurković</item>
      <item>H-ABDUCO d.o.o</item>
    </derivirana_varijabla>
  </DomainObject.Predmet.SudioniciListNaziv>
  <DomainObject.Predmet.SudioniciListAdressOIB>
    <izvorni_sadrzaj>
      <item>MIBO TEHNOART d.o.o., OIB 69908106720, S. Kovačića 2,10360 Sesvete</item>
      <item>FINA Regionalni centar Zagreb, OIB 85821130368, Trg svibanjskih žrtava 1995. 1,10000 Zagreb</item>
      <item>Boris Ćurković, OIB 19314873716, Grebenska 19,20000 Dubrovnik</item>
      <item>H-ABDUCO d.o.o, OIB 13667298928, Slavonska avenija 6A,10000 Zagreb</item>
    </izvorni_sadrzaj>
    <derivirana_varijabla naziv="DomainObject.Predmet.SudioniciListAdressOIB_1">
      <item>MIBO TEHNOART d.o.o., OIB 69908106720, S. Kovačića 2,10360 Sesvete</item>
      <item>FINA Regionalni centar Zagreb, OIB 85821130368, Trg svibanjskih žrtava 1995. 1,10000 Zagreb</item>
      <item>Boris Ćurković, OIB 19314873716, Grebenska 19,20000 Dubrovnik</item>
      <item>H-ABDUCO d.o.o,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69908106720</item>
      <item>, OIB 85821130368</item>
      <item>, OIB 19314873716</item>
      <item>, OIB 13667298928</item>
    </izvorni_sadrzaj>
    <derivirana_varijabla naziv="DomainObject.Predmet.SudioniciListNazivOIB_1">
      <item>, OIB 69908106720</item>
      <item>, OIB 85821130368</item>
      <item>, OIB 19314873716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St-1329/2017-43</izvorni_sadrzaj>
    <derivirana_varijabla naziv="DomainObject.PredzadnjaOdlukaIzPredmeta.Oznaka_1">St-1329/2017-43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3155</properties:Characters>
  <properties:Lines>428</properties:Lines>
  <properties:Paragraphs>146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2018-11-20T09:26:00Z</dcterms:created>
  <dc:creator>Vlasta Bogović Milisavljević</dc:creator>
  <cp:lastModifiedBy>Natalija Perković</cp:lastModifiedBy>
  <cp:lastPrinted>2018-11-20T10:44:00Z</cp:lastPrinted>
  <dcterms:modified xmlns:xsi="http://www.w3.org/2001/XMLSchema-instance" xsi:type="dcterms:W3CDTF">2018-11-20T10:46:00Z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St-1329/2017-44 / Odluka - Rješenje - utvrđene i osporene tražbine (St-_1329-17_rješenje_o_utvrđenim_tražbinama_17._7._18._18)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