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521" w14:paraId="f7c052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053D47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A4152B" w:rsidRPr="00A4152B">
        <w:t>PINTAČ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A4152B" w:rsidRPr="00A4152B">
        <w:t>Vukovinska</w:t>
      </w:r>
      <w:proofErr w:type="spellEnd"/>
      <w:r w:rsidR="00A4152B" w:rsidRPr="00A4152B">
        <w:t xml:space="preserve"> 15</w:t>
      </w:r>
      <w:r w:rsidR="00331402" w:rsidRPr="003848FE">
        <w:t>,</w:t>
      </w:r>
      <w:r w:rsidR="00331402">
        <w:t xml:space="preserve"> MBS:</w:t>
      </w:r>
      <w:r w:rsidR="00BB3D58">
        <w:t xml:space="preserve"> </w:t>
      </w:r>
      <w:r w:rsidR="00A4152B" w:rsidRPr="00A4152B">
        <w:t>080647799</w:t>
      </w:r>
      <w:r w:rsidR="00331402">
        <w:t>, OIB:</w:t>
      </w:r>
      <w:r w:rsidR="00BB3D58">
        <w:t xml:space="preserve"> </w:t>
      </w:r>
      <w:r w:rsidR="00A4152B" w:rsidRPr="00A4152B">
        <w:t>75447340584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A4152B" w:rsidRPr="00A4152B">
        <w:t>PINTAČ d.o.o.</w:t>
      </w:r>
      <w:r w:rsidR="00A4152B">
        <w:t xml:space="preserve">, </w:t>
      </w:r>
      <w:r w:rsidR="00A4152B" w:rsidRPr="00561CA0">
        <w:t>Zagreb</w:t>
      </w:r>
      <w:r w:rsidR="00A4152B">
        <w:t xml:space="preserve">, </w:t>
      </w:r>
      <w:proofErr w:type="spellStart"/>
      <w:r w:rsidR="00A4152B" w:rsidRPr="00A4152B">
        <w:t>Vukovinska</w:t>
      </w:r>
      <w:proofErr w:type="spellEnd"/>
      <w:r w:rsidR="00A4152B" w:rsidRPr="00A4152B">
        <w:t xml:space="preserve"> 15</w:t>
      </w:r>
      <w:r w:rsidR="00A4152B" w:rsidRPr="003848FE">
        <w:t>,</w:t>
      </w:r>
      <w:r w:rsidR="00A4152B">
        <w:t xml:space="preserve"> MBS: </w:t>
      </w:r>
      <w:r w:rsidR="00A4152B" w:rsidRPr="00A4152B">
        <w:t>080647799</w:t>
      </w:r>
      <w:r w:rsidR="00A4152B">
        <w:t xml:space="preserve">, OIB: </w:t>
      </w:r>
      <w:r w:rsidR="00A4152B" w:rsidRPr="00A4152B">
        <w:t>75447340584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DE5A1F">
        <w:t>23.042,11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053D47">
        <w:t>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26A" w:rsidR="0002526A">
      <w:r>
        <w:separator/>
      </w:r>
    </w:p>
  </w:endnote>
  <w:endnote w:id="0" w:type="continuationSeparator">
    <w:p w:rsidRDefault="0002526A" w:rsidR="0002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26A" w:rsidR="0002526A">
      <w:r>
        <w:separator/>
      </w:r>
    </w:p>
  </w:footnote>
  <w:footnote w:id="0" w:type="continuationSeparator">
    <w:p w:rsidRDefault="0002526A" w:rsidR="00025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2526A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161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1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31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31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1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31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31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PINTAČ d.o.o.</izvorni_sadrzaj>
    <derivirana_varijabla naziv="DomainObject.Predmet.ProtustrankaFormated_1">  PINTAČ d.o.o.</derivirana_varijabla>
  </DomainObject.Predmet.ProtustrankaFormated>
  <DomainObject.Predmet.ProtustrankaFormatedOIB>
    <izvorni_sadrzaj>  PINTAČ d.o.o., OIB 75447340584</izvorni_sadrzaj>
    <derivirana_varijabla naziv="DomainObject.Predmet.ProtustrankaFormatedOIB_1">  PINTAČ d.o.o., OIB 75447340584</derivirana_varijabla>
  </DomainObject.Predmet.ProtustrankaFormatedOIB>
  <DomainObject.Predmet.ProtustrankaFormatedWithAdress>
    <izvorni_sadrzaj> PINTAČ d.o.o., Vukovinska 15, 10000 Zagreb</izvorni_sadrzaj>
    <derivirana_varijabla naziv="DomainObject.Predmet.ProtustrankaFormatedWithAdress_1"> PINTAČ d.o.o., Vukovinska 15, 10000 Zagreb</derivirana_varijabla>
  </DomainObject.Predmet.ProtustrankaFormatedWithAdress>
  <DomainObject.Predmet.ProtustrankaFormatedWithAdressOIB>
    <izvorni_sadrzaj> PINTAČ d.o.o., OIB 75447340584, Vukovinska 15, 10000 Zagreb</izvorni_sadrzaj>
    <derivirana_varijabla naziv="DomainObject.Predmet.ProtustrankaFormatedWithAdressOIB_1"> PINTAČ d.o.o., OIB 75447340584, Vukovinska 15, 10000 Zagreb</derivirana_varijabla>
  </DomainObject.Predmet.ProtustrankaFormatedWithAdressOIB>
  <DomainObject.Predmet.ProtustrankaWithAdress>
    <izvorni_sadrzaj>PINTAČ d.o.o. Vukovinska 15, 10000 Zagreb</izvorni_sadrzaj>
    <derivirana_varijabla naziv="DomainObject.Predmet.ProtustrankaWithAdress_1">PINTAČ d.o.o. Vukovinska 15, 10000 Zagreb</derivirana_varijabla>
  </DomainObject.Predmet.ProtustrankaWithAdress>
  <DomainObject.Predmet.ProtustrankaWithAdressOIB>
    <izvorni_sadrzaj>PINTAČ d.o.o., OIB 75447340584, Vukovinska 15, 10000 Zagreb</izvorni_sadrzaj>
    <derivirana_varijabla naziv="DomainObject.Predmet.ProtustrankaWithAdressOIB_1">PINTAČ d.o.o., OIB 75447340584, Vukovinska 15, 10000 Zagreb</derivirana_varijabla>
  </DomainObject.Predmet.ProtustrankaWithAdressOIB>
  <DomainObject.Predmet.ProtustrankaNazivFormated>
    <izvorni_sadrzaj>PINTAČ d.o.o.</izvorni_sadrzaj>
    <derivirana_varijabla naziv="DomainObject.Predmet.ProtustrankaNazivFormated_1">PINTAČ d.o.o.</derivirana_varijabla>
  </DomainObject.Predmet.ProtustrankaNazivFormated>
  <DomainObject.Predmet.ProtustrankaNazivFormatedOIB>
    <izvorni_sadrzaj>PINTAČ d.o.o., OIB 75447340584</izvorni_sadrzaj>
    <derivirana_varijabla naziv="DomainObject.Predmet.ProtustrankaNazivFormatedOIB_1">PINTAČ d.o.o., OIB 75447340584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PINTAČ d.o.o.</item>
    </izvorni_sadrzaj>
    <derivirana_varijabla naziv="DomainObject.Predmet.ProtuStrankaListFormated_1">
      <item>PINTAČ d.o.o.</item>
    </derivirana_varijabla>
  </DomainObject.Predmet.ProtuStrankaListFormated>
  <DomainObject.Predmet.ProtuStrankaListFormatedOIB>
    <izvorni_sadrzaj>
      <item>PINTAČ d.o.o., OIB 75447340584</item>
    </izvorni_sadrzaj>
    <derivirana_varijabla naziv="DomainObject.Predmet.ProtuStrankaListFormatedOIB_1">
      <item>PINTAČ d.o.o., OIB 75447340584</item>
    </derivirana_varijabla>
  </DomainObject.Predmet.ProtuStrankaListFormatedOIB>
  <DomainObject.Predmet.ProtuStrankaListFormatedWithAdress>
    <izvorni_sadrzaj>
      <item>PINTAČ d.o.o., Vukovinska 15, 10000 Zagreb</item>
    </izvorni_sadrzaj>
    <derivirana_varijabla naziv="DomainObject.Predmet.ProtuStrankaListFormatedWithAdress_1">
      <item>PINTAČ d.o.o., Vukovinska 15, 10000 Zagreb</item>
    </derivirana_varijabla>
  </DomainObject.Predmet.ProtuStrankaListFormatedWithAdress>
  <DomainObject.Predmet.ProtuStrankaListFormatedWithAdressOIB>
    <izvorni_sadrzaj>
      <item>PINTAČ d.o.o., OIB 75447340584, Vukovinska 15, 10000 Zagreb</item>
    </izvorni_sadrzaj>
    <derivirana_varijabla naziv="DomainObject.Predmet.ProtuStrankaListFormatedWithAdressOIB_1">
      <item>PINTAČ d.o.o., OIB 75447340584, Vukovinska 15, 10000 Zagreb</item>
    </derivirana_varijabla>
  </DomainObject.Predmet.ProtuStrankaListFormatedWithAdressOIB>
  <DomainObject.Predmet.ProtuStrankaListNazivFormated>
    <izvorni_sadrzaj>
      <item>PINTAČ d.o.o.</item>
    </izvorni_sadrzaj>
    <derivirana_varijabla naziv="DomainObject.Predmet.ProtuStrankaListNazivFormated_1">
      <item>PINTAČ d.o.o.</item>
    </derivirana_varijabla>
  </DomainObject.Predmet.ProtuStrankaListNazivFormated>
  <DomainObject.Predmet.ProtuStrankaListNazivFormatedOIB>
    <izvorni_sadrzaj>
      <item>PINTAČ d.o.o., OIB 75447340584</item>
    </izvorni_sadrzaj>
    <derivirana_varijabla naziv="DomainObject.Predmet.ProtuStrankaListNazivFormatedOIB_1">
      <item>PINTAČ d.o.o., OIB 75447340584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PINTAČ d.o.o.</izvorni_sadrzaj>
    <derivirana_varijabla naziv="DomainObject.Predmet.ProtustrankaIDrugi_1">PINTAČ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PINTAČ d.o.o., OIB 75447340584, Vukovinska 15, 10000 Zagreb</izvorni_sadrzaj>
    <derivirana_varijabla naziv="DomainObject.Predmet.ProtustrankaIDrugiAdressOIB_1">PINTAČ d.o.o., OIB 75447340584, Vukovinska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PINTAČ d.o.o.</item>
      <item>FINA Regionalni centar Zagreb</item>
    </izvorni_sadrzaj>
    <derivirana_varijabla naziv="DomainObject.Predmet.SudioniciListNaziv_1">
      <item>PINTAČ d.o.o.</item>
      <item>FINA Regionalni centar Zagreb</item>
    </derivirana_varijabla>
  </DomainObject.Predmet.SudioniciListNaziv>
  <DomainObject.Predmet.SudioniciListAdressOIB>
    <izvorni_sadrzaj>
      <item>PINTAČ d.o.o., OIB 75447340584, Vukovinska 15,10000 Zagreb</item>
      <item>FINA Regionalni centar Zagreb, OIB 85821130368, Trg svibanjskih žrtava 1995. br. 1,10000 Zagreb</item>
    </izvorni_sadrzaj>
    <derivirana_varijabla naziv="DomainObject.Predmet.SudioniciListAdressOIB_1">
      <item>PINTAČ d.o.o., OIB 75447340584, Vukovinska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75447340584</item>
      <item>, OIB 85821130368</item>
    </izvorni_sadrzaj>
    <derivirana_varijabla naziv="DomainObject.Predmet.SudioniciListNazivOIB_1">
      <item>, OIB 75447340584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C70FA-82C4-4919-A919-DFBEEADBB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2028</properties:Characters>
  <properties:Lines>54</properties:Lines>
  <properties:Paragraphs>16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2017-02-09T06:45:00Z</dcterms:modified>
  <cp:revision>266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