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320e6" w14:paraId="08320e6" w:rsidRDefault="00494FB2" w:rsidP="00910611" w:rsidR="00D73553" w:rsidRPr="002F434E">
      <w:pPr>
        <w:ind w:firstLine="708"/>
        <w15:collapsed w:val="false"/>
        <w:rPr>
          <w:rFonts w:cs="Times New Roman"/>
          <w:szCs w:val="24"/>
        </w:rPr>
      </w:pPr>
      <w:bookmarkStart w:name="_GoBack" w:id="0"/>
      <w:bookmarkEnd w:id="0"/>
      <w:r w:rsidRPr="002F434E">
        <w:rPr>
          <w:rFonts w:cs="Times New Roman"/>
          <w:szCs w:val="24"/>
        </w:rPr>
        <w:t xml:space="preserve"> </w:t>
      </w:r>
      <w:r w:rsidR="00D73553" w:rsidRPr="002F434E">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2F434E">
      <w:pPr>
        <w:rPr>
          <w:rFonts w:cs="Times New Roman"/>
          <w:szCs w:val="24"/>
        </w:rPr>
      </w:pPr>
      <w:r w:rsidRPr="002F434E">
        <w:rPr>
          <w:rFonts w:cs="Times New Roman" w:eastAsia="MS Mincho"/>
          <w:szCs w:val="24"/>
        </w:rPr>
        <w:t>REPUBLIKA HRVATSKA</w:t>
      </w:r>
    </w:p>
    <w:p w:rsidRDefault="00D73553" w:rsidP="00910611" w:rsidR="00D73553" w:rsidRPr="002F434E">
      <w:pPr>
        <w:rPr>
          <w:rFonts w:cs="Times New Roman"/>
          <w:szCs w:val="24"/>
        </w:rPr>
      </w:pPr>
      <w:r w:rsidRPr="002F434E">
        <w:rPr>
          <w:rFonts w:cs="Times New Roman" w:eastAsia="MS Mincho"/>
          <w:szCs w:val="24"/>
        </w:rPr>
        <w:t>TRGOVAČKI SUD U RIJECI</w:t>
      </w:r>
    </w:p>
    <w:p w:rsidRDefault="00CC037E" w:rsidR="00D73553" w:rsidRPr="002F434E">
      <w:pPr>
        <w:rPr>
          <w:rFonts w:cs="Times New Roman" w:eastAsia="MS Mincho"/>
          <w:szCs w:val="24"/>
        </w:rPr>
      </w:pPr>
      <w:r w:rsidRPr="002F434E">
        <w:rPr>
          <w:rFonts w:cs="Times New Roman" w:eastAsia="MS Mincho"/>
          <w:szCs w:val="24"/>
        </w:rPr>
        <w:t xml:space="preserve"> </w:t>
      </w:r>
      <w:r w:rsidR="00D73553" w:rsidRPr="002F434E">
        <w:rPr>
          <w:rFonts w:cs="Times New Roman" w:eastAsia="MS Mincho"/>
          <w:szCs w:val="24"/>
        </w:rPr>
        <w:t xml:space="preserve">     Rijeka, Zadarska 1 i 3</w:t>
      </w:r>
    </w:p>
    <w:p w:rsidRDefault="0070734A" w:rsidP="008A2140" w:rsidR="0070734A" w:rsidRPr="002F434E">
      <w:pPr>
        <w:rPr>
          <w:rFonts w:cs="Times New Roman"/>
          <w:szCs w:val="24"/>
        </w:rPr>
      </w:pPr>
    </w:p>
    <w:p w:rsidRDefault="004C1B56" w:rsidP="004C1B56" w:rsidR="004C1B56" w:rsidRPr="002F434E">
      <w:pPr>
        <w:jc w:val="center"/>
        <w:rPr>
          <w:rFonts w:cs="Times New Roman"/>
          <w:szCs w:val="24"/>
        </w:rPr>
      </w:pPr>
      <w:r w:rsidRPr="002F434E">
        <w:rPr>
          <w:rFonts w:cs="Times New Roman"/>
          <w:szCs w:val="24"/>
        </w:rPr>
        <w:t>R E P U B L I K A    H R V A T S K A</w:t>
      </w:r>
    </w:p>
    <w:p w:rsidRDefault="004C1B56" w:rsidP="004C1B56" w:rsidR="004C1B56" w:rsidRPr="002F434E">
      <w:pPr>
        <w:jc w:val="center"/>
        <w:rPr>
          <w:rFonts w:cs="Times New Roman"/>
          <w:szCs w:val="24"/>
        </w:rPr>
      </w:pPr>
      <w:r w:rsidRPr="002F434E">
        <w:rPr>
          <w:rFonts w:cs="Times New Roman"/>
          <w:szCs w:val="24"/>
        </w:rPr>
        <w:t>R J E Š E N J E</w:t>
      </w:r>
    </w:p>
    <w:p w:rsidRDefault="004C1B56" w:rsidP="004C1B56" w:rsidR="004C1B56" w:rsidRPr="002F434E">
      <w:pPr>
        <w:jc w:val="both"/>
        <w:rPr>
          <w:rFonts w:cs="Times New Roman"/>
          <w:szCs w:val="24"/>
        </w:rPr>
      </w:pPr>
    </w:p>
    <w:p w:rsidRDefault="0018392E" w:rsidP="004C1B56" w:rsidR="004C1B56" w:rsidRPr="002F434E">
      <w:pPr>
        <w:jc w:val="both"/>
        <w:rPr>
          <w:rFonts w:cs="Times New Roman"/>
          <w:szCs w:val="24"/>
        </w:rPr>
      </w:pPr>
      <w:r w:rsidRPr="002F434E">
        <w:rPr>
          <w:rFonts w:cs="Times New Roman"/>
          <w:szCs w:val="24"/>
        </w:rPr>
        <w:tab/>
      </w:r>
      <w:r w:rsidR="004C1B56" w:rsidRPr="002F434E">
        <w:rPr>
          <w:rFonts w:cs="Times New Roman"/>
          <w:szCs w:val="24"/>
        </w:rPr>
        <w:t>Trgovački sud u Rijeci, po stečajnom sucu Veri Jelenović, u nastavljanju postupka radi naknadne diobe Stečajne mase iza NAVAM trgovina i usluge d. o. o. u stečaju Zagreb, Trg hrvatskih velikana 4 , OIB: 52014161543, nakon ispitnog ročišta održanog dana 11. svibnja 2018., dana 25. svibnja 2018.</w:t>
      </w:r>
    </w:p>
    <w:p w:rsidRDefault="004C1B56" w:rsidP="004C1B56" w:rsidR="004C1B56" w:rsidRPr="002F434E">
      <w:pPr>
        <w:jc w:val="both"/>
        <w:rPr>
          <w:rFonts w:cs="Times New Roman"/>
          <w:szCs w:val="24"/>
        </w:rPr>
      </w:pPr>
      <w:r w:rsidRPr="002F434E">
        <w:rPr>
          <w:rFonts w:cs="Times New Roman"/>
          <w:szCs w:val="24"/>
        </w:rPr>
        <w:t xml:space="preserve"> </w:t>
      </w:r>
    </w:p>
    <w:p w:rsidRDefault="004C1B56" w:rsidP="004C1B56" w:rsidR="004C1B56" w:rsidRPr="002F434E">
      <w:pPr>
        <w:jc w:val="center"/>
        <w:rPr>
          <w:rFonts w:cs="Times New Roman"/>
          <w:szCs w:val="24"/>
        </w:rPr>
      </w:pPr>
      <w:r w:rsidRPr="002F434E">
        <w:rPr>
          <w:rFonts w:cs="Times New Roman"/>
          <w:szCs w:val="24"/>
        </w:rPr>
        <w:t>r i j e š i o  j e</w:t>
      </w:r>
    </w:p>
    <w:p w:rsidRDefault="004C1B56" w:rsidP="004C1B56" w:rsidR="004C1B56" w:rsidRPr="002F434E">
      <w:pPr>
        <w:jc w:val="both"/>
        <w:rPr>
          <w:rFonts w:cs="Times New Roman"/>
          <w:szCs w:val="24"/>
        </w:rPr>
      </w:pPr>
    </w:p>
    <w:p w:rsidRDefault="004C1B56" w:rsidP="004C1B56" w:rsidR="004C1B56" w:rsidRPr="002F434E">
      <w:pPr>
        <w:jc w:val="both"/>
        <w:rPr>
          <w:rFonts w:cs="Times New Roman"/>
          <w:szCs w:val="24"/>
        </w:rPr>
      </w:pPr>
      <w:r w:rsidRPr="002F434E">
        <w:rPr>
          <w:rFonts w:cs="Times New Roman"/>
          <w:szCs w:val="24"/>
        </w:rPr>
        <w:t>I. Utvrđene su tražbine sljedećih vjerovnika viših isplatnih redova:</w:t>
      </w:r>
    </w:p>
    <w:p w:rsidRDefault="004C1B56" w:rsidP="004C1B56" w:rsidR="004C1B56" w:rsidRPr="002F434E">
      <w:pPr>
        <w:jc w:val="both"/>
        <w:rPr>
          <w:rFonts w:cs="Times New Roman"/>
          <w:szCs w:val="24"/>
        </w:rPr>
      </w:pPr>
      <w:r w:rsidRPr="002F434E">
        <w:rPr>
          <w:rFonts w:cs="Times New Roman"/>
          <w:szCs w:val="24"/>
        </w:rPr>
        <w:t>drugi viši isplatni red</w:t>
      </w:r>
    </w:p>
    <w:p w:rsidRDefault="0018392E" w:rsidP="004C1B56" w:rsidR="0018392E" w:rsidRPr="002F434E">
      <w:pPr>
        <w:jc w:val="both"/>
        <w:rPr>
          <w:rFonts w:cs="Times New Roman"/>
          <w:szCs w:val="24"/>
        </w:rPr>
      </w:pPr>
    </w:p>
    <w:p w:rsidRDefault="0018392E" w:rsidP="004C1B56" w:rsidR="004C1B56" w:rsidRPr="002F434E">
      <w:pPr>
        <w:jc w:val="both"/>
        <w:rPr>
          <w:rFonts w:cs="Times New Roman"/>
          <w:szCs w:val="24"/>
        </w:rPr>
      </w:pPr>
      <w:r w:rsidRPr="002F434E">
        <w:rPr>
          <w:rFonts w:cs="Times New Roman"/>
          <w:szCs w:val="24"/>
        </w:rPr>
        <w:t xml:space="preserve">1. </w:t>
      </w:r>
      <w:r w:rsidR="00F80246" w:rsidRPr="002F434E">
        <w:rPr>
          <w:rFonts w:cs="Times New Roman"/>
          <w:szCs w:val="24"/>
        </w:rPr>
        <w:t>Republika Hrvatska, OIB: 52634238587</w:t>
      </w:r>
      <w:r w:rsidR="004C1B56" w:rsidRPr="002F434E">
        <w:rPr>
          <w:rFonts w:cs="Times New Roman"/>
          <w:szCs w:val="24"/>
        </w:rPr>
        <w:t xml:space="preserve"> </w:t>
      </w:r>
      <w:r w:rsidR="002F434E">
        <w:rPr>
          <w:rFonts w:cs="Times New Roman"/>
          <w:szCs w:val="24"/>
        </w:rPr>
        <w:t xml:space="preserve"> </w:t>
      </w:r>
      <w:r w:rsidR="00F80246" w:rsidRPr="002F434E">
        <w:rPr>
          <w:rFonts w:cs="Times New Roman"/>
          <w:szCs w:val="24"/>
        </w:rPr>
        <w:t xml:space="preserve">                                                             5.986,27</w:t>
      </w:r>
      <w:r w:rsidR="004C1B56" w:rsidRPr="002F434E">
        <w:rPr>
          <w:rFonts w:cs="Times New Roman"/>
          <w:szCs w:val="24"/>
        </w:rPr>
        <w:t xml:space="preserve"> kn</w:t>
      </w:r>
    </w:p>
    <w:p w:rsidRDefault="0018392E" w:rsidP="004C1B56" w:rsidR="004C1B56" w:rsidRPr="002F434E">
      <w:pPr>
        <w:jc w:val="both"/>
        <w:rPr>
          <w:rFonts w:cs="Times New Roman"/>
          <w:szCs w:val="24"/>
        </w:rPr>
      </w:pPr>
      <w:r w:rsidRPr="002F434E">
        <w:rPr>
          <w:rFonts w:cs="Times New Roman"/>
          <w:szCs w:val="24"/>
        </w:rPr>
        <w:t>2.</w:t>
      </w:r>
      <w:r w:rsidR="00F80246" w:rsidRPr="002F434E">
        <w:rPr>
          <w:rFonts w:cs="Times New Roman"/>
          <w:szCs w:val="24"/>
        </w:rPr>
        <w:t>MILAN KRSTINIĆ, OIB: 26393360008, Tratinska 27, Zagreb</w:t>
      </w:r>
      <w:r w:rsidR="002F434E">
        <w:rPr>
          <w:rFonts w:cs="Times New Roman"/>
          <w:szCs w:val="24"/>
        </w:rPr>
        <w:t xml:space="preserve">       </w:t>
      </w:r>
      <w:r w:rsidR="004C1B56" w:rsidRPr="002F434E">
        <w:rPr>
          <w:rFonts w:cs="Times New Roman"/>
          <w:szCs w:val="24"/>
        </w:rPr>
        <w:t xml:space="preserve">               </w:t>
      </w:r>
      <w:r w:rsidR="002F434E">
        <w:rPr>
          <w:rFonts w:cs="Times New Roman"/>
          <w:szCs w:val="24"/>
        </w:rPr>
        <w:t xml:space="preserve"> </w:t>
      </w:r>
      <w:r w:rsidR="004C1B56" w:rsidRPr="002F434E">
        <w:rPr>
          <w:rFonts w:cs="Times New Roman"/>
          <w:szCs w:val="24"/>
        </w:rPr>
        <w:t xml:space="preserve">   </w:t>
      </w:r>
      <w:r w:rsidR="00F80246" w:rsidRPr="002F434E">
        <w:rPr>
          <w:rFonts w:cs="Times New Roman"/>
          <w:szCs w:val="24"/>
        </w:rPr>
        <w:t>64.489,61</w:t>
      </w:r>
      <w:r w:rsidR="002F434E">
        <w:rPr>
          <w:rFonts w:cs="Times New Roman"/>
          <w:szCs w:val="24"/>
        </w:rPr>
        <w:t xml:space="preserve"> </w:t>
      </w:r>
      <w:r w:rsidR="004C1B56" w:rsidRPr="002F434E">
        <w:rPr>
          <w:rFonts w:cs="Times New Roman"/>
          <w:szCs w:val="24"/>
        </w:rPr>
        <w:t>kn</w:t>
      </w:r>
    </w:p>
    <w:p w:rsidRDefault="0018392E" w:rsidP="004C1B56" w:rsidR="00F80246" w:rsidRPr="002F434E">
      <w:pPr>
        <w:jc w:val="both"/>
        <w:rPr>
          <w:rFonts w:cs="Times New Roman"/>
          <w:szCs w:val="24"/>
        </w:rPr>
      </w:pPr>
      <w:r w:rsidRPr="002F434E">
        <w:rPr>
          <w:rFonts w:cs="Times New Roman"/>
          <w:szCs w:val="24"/>
        </w:rPr>
        <w:t>3.</w:t>
      </w:r>
      <w:r w:rsidR="004C1B56" w:rsidRPr="002F434E">
        <w:rPr>
          <w:rFonts w:cs="Times New Roman"/>
          <w:szCs w:val="24"/>
        </w:rPr>
        <w:t xml:space="preserve"> </w:t>
      </w:r>
      <w:r w:rsidR="00F80246" w:rsidRPr="002F434E">
        <w:rPr>
          <w:rFonts w:cs="Times New Roman"/>
          <w:szCs w:val="24"/>
        </w:rPr>
        <w:t>Hrvatske vode, Zagreb (Grad Zagreb), Grada Vukovara 220, OIB: 28921383001</w:t>
      </w:r>
    </w:p>
    <w:p w:rsidRDefault="004C1B56" w:rsidP="004C1B56" w:rsidR="004C1B56" w:rsidRPr="002F434E">
      <w:pPr>
        <w:jc w:val="both"/>
        <w:rPr>
          <w:rFonts w:cs="Times New Roman"/>
          <w:szCs w:val="24"/>
        </w:rPr>
      </w:pPr>
      <w:r w:rsidRPr="002F434E">
        <w:rPr>
          <w:rFonts w:cs="Times New Roman"/>
          <w:szCs w:val="24"/>
        </w:rPr>
        <w:t xml:space="preserve"> </w:t>
      </w:r>
      <w:r w:rsidR="0018392E" w:rsidRPr="002F434E">
        <w:rPr>
          <w:rFonts w:cs="Times New Roman"/>
          <w:szCs w:val="24"/>
        </w:rPr>
        <w:t xml:space="preserve">                                                                                                                </w:t>
      </w:r>
      <w:r w:rsidRPr="002F434E">
        <w:rPr>
          <w:rFonts w:cs="Times New Roman"/>
          <w:szCs w:val="24"/>
        </w:rPr>
        <w:t xml:space="preserve">              </w:t>
      </w:r>
      <w:r w:rsidR="002F434E">
        <w:rPr>
          <w:rFonts w:cs="Times New Roman"/>
          <w:szCs w:val="24"/>
        </w:rPr>
        <w:t xml:space="preserve">  </w:t>
      </w:r>
      <w:r w:rsidR="002F434E" w:rsidRPr="002F434E">
        <w:rPr>
          <w:rFonts w:cs="Times New Roman"/>
          <w:szCs w:val="24"/>
        </w:rPr>
        <w:t>51.504,04</w:t>
      </w:r>
      <w:r w:rsidRPr="002F434E">
        <w:rPr>
          <w:rFonts w:cs="Times New Roman"/>
          <w:szCs w:val="24"/>
        </w:rPr>
        <w:t xml:space="preserve"> kn</w:t>
      </w:r>
    </w:p>
    <w:p w:rsidRDefault="0018392E" w:rsidP="004C1B56" w:rsidR="004C1B56" w:rsidRPr="002F434E">
      <w:pPr>
        <w:jc w:val="both"/>
        <w:rPr>
          <w:rFonts w:cs="Times New Roman"/>
          <w:szCs w:val="24"/>
        </w:rPr>
      </w:pPr>
      <w:r w:rsidRPr="002F434E">
        <w:rPr>
          <w:rFonts w:cs="Times New Roman"/>
          <w:szCs w:val="24"/>
        </w:rPr>
        <w:t xml:space="preserve">4. </w:t>
      </w:r>
      <w:r w:rsidR="002F434E" w:rsidRPr="002F434E">
        <w:rPr>
          <w:rFonts w:cs="Times New Roman"/>
          <w:szCs w:val="24"/>
        </w:rPr>
        <w:t>HEP ELEKTRA d.o.o. Zagreb (Grad Zagreb), Ulica grada Vukovara 37, OIB: 43965974818</w:t>
      </w:r>
      <w:r w:rsidR="002F434E">
        <w:rPr>
          <w:rFonts w:cs="Times New Roman"/>
          <w:szCs w:val="24"/>
        </w:rPr>
        <w:t xml:space="preserve">  </w:t>
      </w:r>
      <w:r w:rsidRPr="002F434E">
        <w:rPr>
          <w:rFonts w:cs="Times New Roman"/>
          <w:szCs w:val="24"/>
        </w:rPr>
        <w:t xml:space="preserve">                 </w:t>
      </w:r>
      <w:r w:rsidR="004C1B56" w:rsidRPr="002F434E">
        <w:rPr>
          <w:rFonts w:cs="Times New Roman"/>
          <w:szCs w:val="24"/>
        </w:rPr>
        <w:t xml:space="preserve">  </w:t>
      </w:r>
      <w:r w:rsidRPr="002F434E">
        <w:rPr>
          <w:rFonts w:cs="Times New Roman"/>
          <w:szCs w:val="24"/>
        </w:rPr>
        <w:t xml:space="preserve">  </w:t>
      </w:r>
      <w:r w:rsidR="004C1B56" w:rsidRPr="002F434E">
        <w:rPr>
          <w:rFonts w:cs="Times New Roman"/>
          <w:szCs w:val="24"/>
        </w:rPr>
        <w:t xml:space="preserve">                                                                                       </w:t>
      </w:r>
      <w:r w:rsidR="002F434E" w:rsidRPr="002F434E">
        <w:rPr>
          <w:rFonts w:cs="Times New Roman"/>
          <w:szCs w:val="24"/>
        </w:rPr>
        <w:t>9.836,58</w:t>
      </w:r>
      <w:r w:rsidR="004C1B56" w:rsidRPr="002F434E">
        <w:rPr>
          <w:rFonts w:cs="Times New Roman"/>
          <w:szCs w:val="24"/>
        </w:rPr>
        <w:t xml:space="preserve"> kn</w:t>
      </w:r>
    </w:p>
    <w:p w:rsidRDefault="0018392E" w:rsidP="004C1B56" w:rsidR="0018392E" w:rsidRPr="002F434E">
      <w:pPr>
        <w:jc w:val="both"/>
        <w:rPr>
          <w:rFonts w:cs="Times New Roman"/>
          <w:szCs w:val="24"/>
        </w:rPr>
      </w:pPr>
    </w:p>
    <w:p w:rsidRDefault="004C1B56" w:rsidP="004C1B56" w:rsidR="004C1B56" w:rsidRPr="002F434E">
      <w:pPr>
        <w:jc w:val="both"/>
        <w:rPr>
          <w:rFonts w:cs="Times New Roman"/>
          <w:szCs w:val="24"/>
        </w:rPr>
      </w:pPr>
      <w:r w:rsidRPr="002F434E">
        <w:rPr>
          <w:rFonts w:cs="Times New Roman"/>
          <w:szCs w:val="24"/>
        </w:rPr>
        <w:t>II.Osporene su sljedeće tražbine viših isplatnih redova:</w:t>
      </w:r>
    </w:p>
    <w:p w:rsidRDefault="0018392E" w:rsidP="004C1B56" w:rsidR="004C1B56" w:rsidRPr="002F434E">
      <w:pPr>
        <w:jc w:val="both"/>
        <w:rPr>
          <w:rFonts w:cs="Times New Roman"/>
          <w:szCs w:val="24"/>
        </w:rPr>
      </w:pPr>
      <w:r w:rsidRPr="002F434E">
        <w:rPr>
          <w:rFonts w:cs="Times New Roman"/>
          <w:szCs w:val="24"/>
        </w:rPr>
        <w:t xml:space="preserve">drugi </w:t>
      </w:r>
      <w:r w:rsidR="004C1B56" w:rsidRPr="002F434E">
        <w:rPr>
          <w:rFonts w:cs="Times New Roman"/>
          <w:szCs w:val="24"/>
        </w:rPr>
        <w:t>viši isplatni red</w:t>
      </w:r>
    </w:p>
    <w:p w:rsidRDefault="004C1B56" w:rsidP="004C1B56" w:rsidR="00177BE1">
      <w:pPr>
        <w:jc w:val="both"/>
        <w:rPr>
          <w:rFonts w:cs="Times New Roman"/>
          <w:szCs w:val="24"/>
        </w:rPr>
      </w:pPr>
      <w:r w:rsidRPr="002F434E">
        <w:rPr>
          <w:rFonts w:cs="Times New Roman"/>
          <w:szCs w:val="24"/>
        </w:rPr>
        <w:t>1.</w:t>
      </w:r>
      <w:r w:rsidRPr="002F434E">
        <w:rPr>
          <w:rFonts w:cs="Times New Roman"/>
          <w:szCs w:val="24"/>
        </w:rPr>
        <w:tab/>
      </w:r>
      <w:r w:rsidR="002F434E">
        <w:t>HAL d.o.o. Mali Lošinj, V. Gortana 9, OIB: 70922518178</w:t>
      </w:r>
      <w:r w:rsidR="0018392E" w:rsidRPr="002F434E">
        <w:rPr>
          <w:rFonts w:cs="Times New Roman"/>
          <w:szCs w:val="24"/>
        </w:rPr>
        <w:t xml:space="preserve"> </w:t>
      </w:r>
    </w:p>
    <w:p w:rsidRDefault="00177BE1" w:rsidP="004C1B56" w:rsidR="004C1B56" w:rsidRPr="002F434E">
      <w:pPr>
        <w:jc w:val="both"/>
        <w:rPr>
          <w:rFonts w:cs="Times New Roman"/>
          <w:szCs w:val="24"/>
        </w:rPr>
      </w:pPr>
      <w:r>
        <w:rPr>
          <w:rFonts w:cs="Times New Roman"/>
          <w:szCs w:val="24"/>
        </w:rPr>
        <w:t xml:space="preserve">                                                                                                  </w:t>
      </w:r>
      <w:r w:rsidR="0018392E" w:rsidRPr="002F434E">
        <w:rPr>
          <w:rFonts w:cs="Times New Roman"/>
          <w:szCs w:val="24"/>
        </w:rPr>
        <w:t xml:space="preserve">           </w:t>
      </w:r>
      <w:r w:rsidR="004C1B56" w:rsidRPr="002F434E">
        <w:rPr>
          <w:rFonts w:cs="Times New Roman"/>
          <w:szCs w:val="24"/>
        </w:rPr>
        <w:t xml:space="preserve">             </w:t>
      </w:r>
      <w:r w:rsidR="002F434E">
        <w:t xml:space="preserve">17.143.759,00 </w:t>
      </w:r>
      <w:r w:rsidR="004C1B56" w:rsidRPr="002F434E">
        <w:rPr>
          <w:rFonts w:cs="Times New Roman"/>
          <w:szCs w:val="24"/>
        </w:rPr>
        <w:t>kn</w:t>
      </w:r>
    </w:p>
    <w:p w:rsidRDefault="004C1B56" w:rsidP="004C1B56" w:rsidR="004C1B56" w:rsidRPr="002F434E">
      <w:pPr>
        <w:jc w:val="both"/>
        <w:rPr>
          <w:rFonts w:cs="Times New Roman"/>
          <w:szCs w:val="24"/>
        </w:rPr>
      </w:pPr>
    </w:p>
    <w:p w:rsidRDefault="0018392E" w:rsidP="004C1B56" w:rsidR="0018392E" w:rsidRPr="002F434E">
      <w:pPr>
        <w:jc w:val="both"/>
        <w:rPr>
          <w:rFonts w:cs="Times New Roman"/>
          <w:szCs w:val="24"/>
        </w:rPr>
      </w:pPr>
    </w:p>
    <w:p w:rsidRDefault="002F434E" w:rsidP="004C1B56" w:rsidR="004C1B56">
      <w:pPr>
        <w:jc w:val="both"/>
        <w:rPr>
          <w:rFonts w:cs="Times New Roman"/>
          <w:szCs w:val="24"/>
        </w:rPr>
      </w:pPr>
      <w:r>
        <w:t xml:space="preserve">MILAN KRSTINIĆ, OIB: 26393360008, Tratinska 27, Zagreb </w:t>
      </w:r>
      <w:r w:rsidR="004C1B56" w:rsidRPr="002F434E">
        <w:rPr>
          <w:rFonts w:cs="Times New Roman"/>
          <w:szCs w:val="24"/>
        </w:rPr>
        <w:t xml:space="preserve">osporio je tražbinu </w:t>
      </w:r>
      <w:r>
        <w:rPr>
          <w:rFonts w:cs="Times New Roman"/>
          <w:szCs w:val="24"/>
        </w:rPr>
        <w:t>drugog</w:t>
      </w:r>
      <w:r w:rsidR="004C1B56" w:rsidRPr="002F434E">
        <w:rPr>
          <w:rFonts w:cs="Times New Roman"/>
          <w:szCs w:val="24"/>
        </w:rPr>
        <w:t xml:space="preserve"> višeg isplatnog reda stečajnog vjerovnika </w:t>
      </w:r>
      <w:r w:rsidRPr="002F434E">
        <w:rPr>
          <w:rFonts w:cs="Times New Roman"/>
          <w:szCs w:val="24"/>
        </w:rPr>
        <w:t xml:space="preserve">HAL d.o.o. Mali Lošinj, V. Gortana 9, OIB: 70922518178 </w:t>
      </w:r>
      <w:r w:rsidR="004C1B56" w:rsidRPr="002F434E">
        <w:rPr>
          <w:rFonts w:cs="Times New Roman"/>
          <w:szCs w:val="24"/>
        </w:rPr>
        <w:t xml:space="preserve">u iznosu od </w:t>
      </w:r>
      <w:r w:rsidRPr="002F434E">
        <w:rPr>
          <w:rFonts w:cs="Times New Roman"/>
          <w:szCs w:val="24"/>
        </w:rPr>
        <w:t xml:space="preserve">17.143.759,00 </w:t>
      </w:r>
      <w:r w:rsidR="004C1B56" w:rsidRPr="002F434E">
        <w:rPr>
          <w:rFonts w:cs="Times New Roman"/>
          <w:szCs w:val="24"/>
        </w:rPr>
        <w:t xml:space="preserve">kn. </w:t>
      </w:r>
    </w:p>
    <w:p w:rsidRDefault="002F434E" w:rsidP="004C1B56" w:rsidR="002F434E" w:rsidRPr="002F434E">
      <w:pPr>
        <w:jc w:val="both"/>
        <w:rPr>
          <w:rFonts w:cs="Times New Roman"/>
          <w:szCs w:val="24"/>
        </w:rPr>
      </w:pPr>
    </w:p>
    <w:p w:rsidRDefault="002F434E" w:rsidP="004C1B56" w:rsidR="004C1B56" w:rsidRPr="002F434E">
      <w:pPr>
        <w:jc w:val="both"/>
        <w:rPr>
          <w:rFonts w:cs="Times New Roman"/>
          <w:szCs w:val="24"/>
        </w:rPr>
      </w:pPr>
      <w:r>
        <w:rPr>
          <w:rFonts w:cs="Times New Roman"/>
          <w:szCs w:val="24"/>
        </w:rPr>
        <w:t xml:space="preserve">Osporavatelj </w:t>
      </w:r>
      <w:r w:rsidRPr="002F434E">
        <w:rPr>
          <w:rFonts w:cs="Times New Roman"/>
          <w:szCs w:val="24"/>
        </w:rPr>
        <w:t xml:space="preserve">MILAN KRSTINIĆ, OIB: 26393360008, Tratinska 27, Zagreb </w:t>
      </w:r>
      <w:r w:rsidR="004C1B56" w:rsidRPr="002F434E">
        <w:rPr>
          <w:rFonts w:cs="Times New Roman"/>
          <w:szCs w:val="24"/>
        </w:rPr>
        <w:t xml:space="preserve">upućuje se na parnicu radi utvrđivanja osnovanosti osporene tražbine drugog višeg isplatnog reda tražbina u iznosu od </w:t>
      </w:r>
      <w:r w:rsidRPr="002F434E">
        <w:rPr>
          <w:rFonts w:cs="Times New Roman"/>
          <w:szCs w:val="24"/>
        </w:rPr>
        <w:t xml:space="preserve">16.834.000,00 </w:t>
      </w:r>
      <w:r w:rsidR="004C1B56" w:rsidRPr="002F434E">
        <w:rPr>
          <w:rFonts w:cs="Times New Roman"/>
          <w:szCs w:val="24"/>
        </w:rPr>
        <w:t xml:space="preserve">kn u roku od 8 dana od dana pravomoćnosti rješenja o upućivanju u parnicu, odnosno primitka drugostupanjske odluke, </w:t>
      </w:r>
      <w:r>
        <w:rPr>
          <w:rFonts w:cs="Times New Roman"/>
          <w:szCs w:val="24"/>
        </w:rPr>
        <w:t>da dokaže osnovanost svoga osporavanja, jer će se u suprotnome smatrati da je odustao od prava na vođenje parnice</w:t>
      </w:r>
      <w:r w:rsidR="004C1B56" w:rsidRPr="002F434E">
        <w:rPr>
          <w:rFonts w:cs="Times New Roman"/>
          <w:szCs w:val="24"/>
        </w:rPr>
        <w:t>.</w:t>
      </w:r>
      <w:r>
        <w:rPr>
          <w:rFonts w:cs="Times New Roman"/>
          <w:szCs w:val="24"/>
        </w:rPr>
        <w:t xml:space="preserve"> Osporavatelj u takvoj parnici nastupa u ime i za račun stečajnoga dužnika. </w:t>
      </w:r>
    </w:p>
    <w:p w:rsidRDefault="004C1B56" w:rsidP="004C1B56" w:rsidR="004C1B56" w:rsidRPr="002F434E">
      <w:pPr>
        <w:jc w:val="both"/>
        <w:rPr>
          <w:rFonts w:cs="Times New Roman"/>
          <w:szCs w:val="24"/>
        </w:rPr>
      </w:pPr>
    </w:p>
    <w:p w:rsidRDefault="004C1B56" w:rsidP="004C1B56" w:rsidR="004C1B56" w:rsidRPr="002F434E">
      <w:pPr>
        <w:jc w:val="both"/>
        <w:rPr>
          <w:rFonts w:cs="Times New Roman"/>
          <w:szCs w:val="24"/>
        </w:rPr>
      </w:pPr>
      <w:r w:rsidRPr="002F434E">
        <w:rPr>
          <w:rFonts w:cs="Times New Roman"/>
          <w:szCs w:val="24"/>
        </w:rPr>
        <w:t xml:space="preserve">Stečajni vjerovnik </w:t>
      </w:r>
      <w:r w:rsidR="002F434E" w:rsidRPr="002F434E">
        <w:rPr>
          <w:rFonts w:cs="Times New Roman"/>
          <w:szCs w:val="24"/>
        </w:rPr>
        <w:t>HAL d.o.o. Mali Lošinj, V. Gortana 9, OIB: 70922518178</w:t>
      </w:r>
      <w:r w:rsidRPr="002F434E">
        <w:rPr>
          <w:rFonts w:cs="Times New Roman"/>
          <w:szCs w:val="24"/>
        </w:rPr>
        <w:t xml:space="preserve"> upućuje se na parnicu radi utvrđivanja osporene tražbine drugog višeg isplatnog reda tražbina u iznosu od </w:t>
      </w:r>
      <w:r w:rsidR="002F434E" w:rsidRPr="002F434E">
        <w:rPr>
          <w:rFonts w:cs="Times New Roman"/>
          <w:szCs w:val="24"/>
        </w:rPr>
        <w:t xml:space="preserve">309.759,00 </w:t>
      </w:r>
      <w:r w:rsidRPr="002F434E">
        <w:rPr>
          <w:rFonts w:cs="Times New Roman"/>
          <w:szCs w:val="24"/>
        </w:rPr>
        <w:t>kn u roku od 8 dana od dana pravomoćnosti rješenja o upućivanju u parnicu, odnosno primitka drugostupanjske odluke, inače će se smatrati da je odustao od prava na vođenje parnice.</w:t>
      </w:r>
    </w:p>
    <w:p w:rsidRDefault="002F434E" w:rsidP="004C1B56" w:rsidR="002F434E">
      <w:pPr>
        <w:jc w:val="both"/>
        <w:rPr>
          <w:rFonts w:cs="Times New Roman"/>
          <w:szCs w:val="24"/>
        </w:rPr>
      </w:pPr>
    </w:p>
    <w:p w:rsidRDefault="004C1B56" w:rsidP="002F434E" w:rsidR="004C1B56" w:rsidRPr="002F434E">
      <w:pPr>
        <w:jc w:val="center"/>
        <w:rPr>
          <w:rFonts w:cs="Times New Roman"/>
          <w:szCs w:val="24"/>
        </w:rPr>
      </w:pPr>
      <w:r w:rsidRPr="002F434E">
        <w:rPr>
          <w:rFonts w:cs="Times New Roman"/>
          <w:szCs w:val="24"/>
        </w:rPr>
        <w:lastRenderedPageBreak/>
        <w:t>Obrazloženje</w:t>
      </w:r>
    </w:p>
    <w:p w:rsidRDefault="004C1B56" w:rsidP="004C1B56" w:rsidR="004C1B56" w:rsidRPr="002F434E">
      <w:pPr>
        <w:jc w:val="both"/>
        <w:rPr>
          <w:rFonts w:cs="Times New Roman"/>
          <w:szCs w:val="24"/>
        </w:rPr>
      </w:pPr>
    </w:p>
    <w:p w:rsidRDefault="004C1B56" w:rsidP="004C1B56" w:rsidR="004C1B56" w:rsidRPr="002F434E">
      <w:pPr>
        <w:jc w:val="both"/>
        <w:rPr>
          <w:rFonts w:cs="Times New Roman"/>
          <w:szCs w:val="24"/>
        </w:rPr>
      </w:pPr>
      <w:r w:rsidRPr="002F434E">
        <w:rPr>
          <w:rFonts w:cs="Times New Roman"/>
          <w:szCs w:val="24"/>
        </w:rPr>
        <w:tab/>
        <w:t xml:space="preserve">Na ispitnom ročištu održanom dana </w:t>
      </w:r>
      <w:r w:rsidR="002F434E">
        <w:rPr>
          <w:rFonts w:cs="Times New Roman"/>
          <w:szCs w:val="24"/>
        </w:rPr>
        <w:t>11. svibnja 2018.</w:t>
      </w:r>
      <w:r w:rsidRPr="002F434E">
        <w:rPr>
          <w:rFonts w:cs="Times New Roman"/>
          <w:szCs w:val="24"/>
        </w:rPr>
        <w:t xml:space="preserve"> ispitane su sve prijavljene tražbine prijavljene prema svojim iznosima i redu.</w:t>
      </w:r>
    </w:p>
    <w:p w:rsidRDefault="004C1B56" w:rsidP="004C1B56" w:rsidR="004C1B56" w:rsidRPr="002F434E">
      <w:pPr>
        <w:jc w:val="both"/>
        <w:rPr>
          <w:rFonts w:cs="Times New Roman"/>
          <w:szCs w:val="24"/>
        </w:rPr>
      </w:pPr>
      <w:r w:rsidRPr="002F434E">
        <w:rPr>
          <w:rFonts w:cs="Times New Roman"/>
          <w:szCs w:val="24"/>
        </w:rPr>
        <w:tab/>
        <w:t>Sud je na temelju članka 264. Stečajnog zakona (objavljen u NN 71/15</w:t>
      </w:r>
      <w:r w:rsidR="002F434E">
        <w:rPr>
          <w:rFonts w:cs="Times New Roman"/>
          <w:szCs w:val="24"/>
        </w:rPr>
        <w:t>, 104/17</w:t>
      </w:r>
      <w:r w:rsidRPr="002F434E">
        <w:rPr>
          <w:rFonts w:cs="Times New Roman"/>
          <w:szCs w:val="24"/>
        </w:rPr>
        <w:t>)  sastavio tablicu ispitanih tražbina u koju je za svaku prijavljenu tražbinu uneseno u kojoj je mjeri tražbina utvrđena prema svom iznosu i svom redu, odnosno tko je tražbinu osporio.</w:t>
      </w:r>
    </w:p>
    <w:p w:rsidRDefault="004C1B56" w:rsidP="004C1B56" w:rsidR="004C1B56" w:rsidRPr="002F434E">
      <w:pPr>
        <w:jc w:val="both"/>
        <w:rPr>
          <w:rFonts w:cs="Times New Roman"/>
          <w:szCs w:val="24"/>
        </w:rPr>
      </w:pPr>
      <w:r w:rsidRPr="002F434E">
        <w:rPr>
          <w:rFonts w:cs="Times New Roman"/>
          <w:szCs w:val="24"/>
        </w:rPr>
        <w:t xml:space="preserve">            Tražbine označene u točki I. izreke ovog rješenja se na temelju članka 265. Stečajnog zakona smatraju utvrđenim, budući da ih nije osporio stečajni upravitelj niti koji od stečajnih vjerovnika.</w:t>
      </w:r>
    </w:p>
    <w:p w:rsidRDefault="004C1B56" w:rsidP="004C1B56" w:rsidR="004C1B56" w:rsidRPr="002F434E">
      <w:pPr>
        <w:jc w:val="both"/>
        <w:rPr>
          <w:rFonts w:cs="Times New Roman"/>
          <w:szCs w:val="24"/>
        </w:rPr>
      </w:pPr>
      <w:r w:rsidRPr="002F434E">
        <w:rPr>
          <w:rFonts w:cs="Times New Roman"/>
          <w:szCs w:val="24"/>
        </w:rPr>
        <w:tab/>
        <w:t>Stečajni upravitelj je osporio uz obrazloženje kako slijedi:</w:t>
      </w:r>
    </w:p>
    <w:p w:rsidRDefault="004C1B56" w:rsidP="004C1B56" w:rsidR="004C1B56" w:rsidRPr="002F434E">
      <w:pPr>
        <w:jc w:val="both"/>
        <w:rPr>
          <w:rFonts w:cs="Times New Roman"/>
          <w:szCs w:val="24"/>
        </w:rPr>
      </w:pPr>
      <w:r w:rsidRPr="002F434E">
        <w:rPr>
          <w:rFonts w:cs="Times New Roman"/>
          <w:szCs w:val="24"/>
        </w:rPr>
        <w:tab/>
        <w:t xml:space="preserve">Stečajni upravitelj je osporio tražbinu </w:t>
      </w:r>
      <w:r w:rsidR="002F434E">
        <w:rPr>
          <w:rFonts w:cs="Times New Roman"/>
          <w:szCs w:val="24"/>
        </w:rPr>
        <w:t>drugog</w:t>
      </w:r>
      <w:r w:rsidRPr="002F434E">
        <w:rPr>
          <w:rFonts w:cs="Times New Roman"/>
          <w:szCs w:val="24"/>
        </w:rPr>
        <w:t xml:space="preserve"> višeg isplatnog reda stečajnog vjerovnika </w:t>
      </w:r>
      <w:r w:rsidR="002F434E" w:rsidRPr="002F434E">
        <w:rPr>
          <w:rFonts w:cs="Times New Roman"/>
          <w:szCs w:val="24"/>
        </w:rPr>
        <w:t xml:space="preserve">HAL d.o.o. Mali Lošinj, V. Gortana 9, OIB: 70922518178 </w:t>
      </w:r>
      <w:r w:rsidRPr="002F434E">
        <w:rPr>
          <w:rFonts w:cs="Times New Roman"/>
          <w:szCs w:val="24"/>
        </w:rPr>
        <w:t xml:space="preserve">u iznosu od </w:t>
      </w:r>
      <w:r w:rsidR="00177BE1" w:rsidRPr="00177BE1">
        <w:rPr>
          <w:rFonts w:cs="Times New Roman"/>
          <w:szCs w:val="24"/>
        </w:rPr>
        <w:t xml:space="preserve">17.143.759,00 </w:t>
      </w:r>
      <w:r w:rsidR="00177BE1">
        <w:rPr>
          <w:rFonts w:cs="Times New Roman"/>
          <w:szCs w:val="24"/>
        </w:rPr>
        <w:t xml:space="preserve"> </w:t>
      </w:r>
      <w:r w:rsidRPr="002F434E">
        <w:rPr>
          <w:rFonts w:cs="Times New Roman"/>
          <w:szCs w:val="24"/>
        </w:rPr>
        <w:t xml:space="preserve">kn s osnove </w:t>
      </w:r>
      <w:r w:rsidR="00177BE1" w:rsidRPr="00C5237F">
        <w:rPr>
          <w:sz w:val="18"/>
          <w:szCs w:val="18"/>
        </w:rPr>
        <w:t>Ugovor</w:t>
      </w:r>
      <w:r w:rsidR="00177BE1">
        <w:rPr>
          <w:sz w:val="18"/>
          <w:szCs w:val="18"/>
        </w:rPr>
        <w:t>a</w:t>
      </w:r>
      <w:r w:rsidR="00177BE1" w:rsidRPr="00C5237F">
        <w:rPr>
          <w:sz w:val="18"/>
          <w:szCs w:val="18"/>
        </w:rPr>
        <w:t xml:space="preserve"> o naplatnom ustupanju – prodaji potraživanja sklopljen s HYPO ALPE ADRIA BANK d.d. Zagreb, Ugovor</w:t>
      </w:r>
      <w:r w:rsidR="00177BE1">
        <w:rPr>
          <w:sz w:val="18"/>
          <w:szCs w:val="18"/>
        </w:rPr>
        <w:t>a</w:t>
      </w:r>
      <w:r w:rsidR="00177BE1" w:rsidRPr="00C5237F">
        <w:rPr>
          <w:sz w:val="18"/>
          <w:szCs w:val="18"/>
        </w:rPr>
        <w:t xml:space="preserve"> o pristupu duga sklopljen sa ELEKTROPROMET d.d., Zagreb</w:t>
      </w:r>
      <w:r w:rsidR="00177BE1">
        <w:rPr>
          <w:sz w:val="18"/>
          <w:szCs w:val="18"/>
        </w:rPr>
        <w:t xml:space="preserve"> i </w:t>
      </w:r>
      <w:r w:rsidR="00177BE1" w:rsidRPr="00C5237F">
        <w:rPr>
          <w:sz w:val="18"/>
          <w:szCs w:val="18"/>
        </w:rPr>
        <w:t>Ugovor</w:t>
      </w:r>
      <w:r w:rsidR="00177BE1">
        <w:rPr>
          <w:sz w:val="18"/>
          <w:szCs w:val="18"/>
        </w:rPr>
        <w:t>a</w:t>
      </w:r>
      <w:r w:rsidR="00177BE1" w:rsidRPr="00C5237F">
        <w:rPr>
          <w:sz w:val="18"/>
          <w:szCs w:val="18"/>
        </w:rPr>
        <w:t xml:space="preserve"> o kreditu broj: 301-13/2007 sa sporazumom o osiguranju novčane tražbine od 05.02.2007. , OU-429/2007.</w:t>
      </w:r>
      <w:r w:rsidR="00177BE1">
        <w:rPr>
          <w:sz w:val="18"/>
          <w:szCs w:val="18"/>
        </w:rPr>
        <w:t xml:space="preserve"> uz </w:t>
      </w:r>
      <w:r w:rsidRPr="002F434E">
        <w:rPr>
          <w:rFonts w:cs="Times New Roman"/>
          <w:szCs w:val="24"/>
        </w:rPr>
        <w:t xml:space="preserve">obrazloženje </w:t>
      </w:r>
      <w:r w:rsidR="00177BE1" w:rsidRPr="00177BE1">
        <w:rPr>
          <w:rFonts w:cs="Times New Roman"/>
          <w:szCs w:val="24"/>
        </w:rPr>
        <w:t>kako postoji mogućnost ostvarenja kaznenog djela kod prijenosa tražbina HYPO BANKE d.d. Zagreb i ELEKTROPROMETA d.d. Zagreb pojašnjava kako se radi o složenijem pravnom odnosu, posebice s obzirom na postojanje povezanosti društava stečajnog dužnika i tvrtke  HAL d.o.o. Mali Lošinj koje su imale istu osobu ovlaštenu za zastupanje.</w:t>
      </w:r>
      <w:r w:rsidRPr="002F434E">
        <w:rPr>
          <w:rFonts w:cs="Times New Roman"/>
          <w:szCs w:val="24"/>
        </w:rPr>
        <w:t xml:space="preserve"> </w:t>
      </w:r>
    </w:p>
    <w:p w:rsidRDefault="004C1B56" w:rsidP="004C1B56" w:rsidR="004C1B56" w:rsidRPr="002F434E">
      <w:pPr>
        <w:jc w:val="both"/>
        <w:rPr>
          <w:rFonts w:cs="Times New Roman"/>
          <w:szCs w:val="24"/>
        </w:rPr>
      </w:pPr>
      <w:r w:rsidRPr="002F434E">
        <w:rPr>
          <w:rFonts w:cs="Times New Roman"/>
          <w:szCs w:val="24"/>
        </w:rPr>
        <w:tab/>
      </w:r>
      <w:r w:rsidR="00177BE1">
        <w:rPr>
          <w:rFonts w:cs="Times New Roman"/>
          <w:szCs w:val="24"/>
        </w:rPr>
        <w:t xml:space="preserve">Za iznos od </w:t>
      </w:r>
      <w:r w:rsidR="00177BE1" w:rsidRPr="00177BE1">
        <w:rPr>
          <w:rFonts w:cs="Times New Roman"/>
          <w:szCs w:val="24"/>
        </w:rPr>
        <w:t>16.834.000,00 kn prijavljene tražbine  HAL d.o.o. Mali Lošinj, V. Gortana 9, OIB: 70922518178 postoji ovršna isprava (Ugovor o kreditu broj: 301-13/2007 od 14. veljače 2007. solemniziran kod javnog bilježnika Velibora Panjkovića iz Rijeke pod brojem OU-429/2007 dana 14.2.2007.)</w:t>
      </w:r>
      <w:r w:rsidR="00177BE1">
        <w:rPr>
          <w:rFonts w:cs="Times New Roman"/>
          <w:szCs w:val="24"/>
        </w:rPr>
        <w:t xml:space="preserve">, dok </w:t>
      </w:r>
      <w:r w:rsidR="00177BE1" w:rsidRPr="00177BE1">
        <w:rPr>
          <w:rFonts w:cs="Times New Roman"/>
          <w:szCs w:val="24"/>
        </w:rPr>
        <w:t xml:space="preserve">za iznos od 309.759,00 kn prijavljene tražbine nema ovršne isprave, nego je njezin temelj Ugovor o pristupu dugu sklopljen sa Elektropromet d.d. </w:t>
      </w:r>
      <w:r w:rsidR="00177BE1">
        <w:rPr>
          <w:rFonts w:cs="Times New Roman"/>
          <w:szCs w:val="24"/>
        </w:rPr>
        <w:t xml:space="preserve"> </w:t>
      </w:r>
      <w:r w:rsidRPr="002F434E">
        <w:rPr>
          <w:rFonts w:cs="Times New Roman"/>
          <w:szCs w:val="24"/>
        </w:rPr>
        <w:t>Valjalo je stoga</w:t>
      </w:r>
      <w:r w:rsidR="00177BE1">
        <w:rPr>
          <w:rFonts w:cs="Times New Roman"/>
          <w:szCs w:val="24"/>
        </w:rPr>
        <w:t xml:space="preserve"> osporavatelja na temelju čl.266 st.4 Stečajnog zakona uputiti na parnicu da dokaže osnovanost svoga osporavanja glede </w:t>
      </w:r>
      <w:r w:rsidR="00177BE1" w:rsidRPr="00177BE1">
        <w:rPr>
          <w:rFonts w:cs="Times New Roman"/>
          <w:szCs w:val="24"/>
        </w:rPr>
        <w:t>16.834.000,00 kn prijavljene tražbine</w:t>
      </w:r>
      <w:r w:rsidR="00177BE1">
        <w:rPr>
          <w:rFonts w:cs="Times New Roman"/>
          <w:szCs w:val="24"/>
        </w:rPr>
        <w:t xml:space="preserve">, dok je </w:t>
      </w:r>
      <w:r w:rsidRPr="002F434E">
        <w:rPr>
          <w:rFonts w:cs="Times New Roman"/>
          <w:szCs w:val="24"/>
        </w:rPr>
        <w:t xml:space="preserve">vjerovnika </w:t>
      </w:r>
      <w:r w:rsidR="00177BE1" w:rsidRPr="00177BE1">
        <w:rPr>
          <w:rFonts w:cs="Times New Roman"/>
          <w:szCs w:val="24"/>
        </w:rPr>
        <w:t xml:space="preserve">HAL d.o.o. Mali Lošinj, V. Gortana 9, OIB: 70922518178 </w:t>
      </w:r>
      <w:r w:rsidR="00177BE1">
        <w:rPr>
          <w:rFonts w:cs="Times New Roman"/>
          <w:szCs w:val="24"/>
        </w:rPr>
        <w:t xml:space="preserve"> </w:t>
      </w:r>
      <w:r w:rsidRPr="002F434E">
        <w:rPr>
          <w:rFonts w:cs="Times New Roman"/>
          <w:szCs w:val="24"/>
        </w:rPr>
        <w:t xml:space="preserve">na temelju članka 266. stavak 1. Stečajnog zakona </w:t>
      </w:r>
      <w:r w:rsidR="00177BE1">
        <w:rPr>
          <w:rFonts w:cs="Times New Roman"/>
          <w:szCs w:val="24"/>
        </w:rPr>
        <w:t xml:space="preserve">valjalo </w:t>
      </w:r>
      <w:r w:rsidRPr="002F434E">
        <w:rPr>
          <w:rFonts w:cs="Times New Roman"/>
          <w:szCs w:val="24"/>
        </w:rPr>
        <w:t>uputiti na pokretanje parnice radi utvrđivanja osporene tražbine</w:t>
      </w:r>
      <w:r w:rsidR="00177BE1">
        <w:rPr>
          <w:rFonts w:cs="Times New Roman"/>
          <w:szCs w:val="24"/>
        </w:rPr>
        <w:t xml:space="preserve"> glede iznosa </w:t>
      </w:r>
      <w:r w:rsidR="00177BE1" w:rsidRPr="00177BE1">
        <w:rPr>
          <w:rFonts w:cs="Times New Roman"/>
          <w:szCs w:val="24"/>
        </w:rPr>
        <w:t>od 309.759,00 kn</w:t>
      </w:r>
      <w:r w:rsidRPr="002F434E">
        <w:rPr>
          <w:rFonts w:cs="Times New Roman"/>
          <w:szCs w:val="24"/>
        </w:rPr>
        <w:t xml:space="preserve">. </w:t>
      </w:r>
    </w:p>
    <w:p w:rsidRDefault="004C1B56" w:rsidP="004C1B56" w:rsidR="004C1B56" w:rsidRPr="002F434E">
      <w:pPr>
        <w:jc w:val="both"/>
        <w:rPr>
          <w:rFonts w:cs="Times New Roman"/>
          <w:szCs w:val="24"/>
        </w:rPr>
      </w:pPr>
    </w:p>
    <w:p w:rsidRDefault="004C1B56" w:rsidP="00177BE1" w:rsidR="004C1B56" w:rsidRPr="002F434E">
      <w:pPr>
        <w:jc w:val="center"/>
        <w:rPr>
          <w:rFonts w:cs="Times New Roman"/>
          <w:szCs w:val="24"/>
        </w:rPr>
      </w:pPr>
      <w:r w:rsidRPr="002F434E">
        <w:rPr>
          <w:rFonts w:cs="Times New Roman"/>
          <w:szCs w:val="24"/>
        </w:rPr>
        <w:t xml:space="preserve">Rijeka, </w:t>
      </w:r>
      <w:r w:rsidR="00177BE1">
        <w:rPr>
          <w:rFonts w:cs="Times New Roman"/>
          <w:szCs w:val="24"/>
        </w:rPr>
        <w:t>25</w:t>
      </w:r>
      <w:r w:rsidRPr="002F434E">
        <w:rPr>
          <w:rFonts w:cs="Times New Roman"/>
          <w:szCs w:val="24"/>
        </w:rPr>
        <w:t>. svibnja 201</w:t>
      </w:r>
      <w:r w:rsidR="00177BE1">
        <w:rPr>
          <w:rFonts w:cs="Times New Roman"/>
          <w:szCs w:val="24"/>
        </w:rPr>
        <w:t>8</w:t>
      </w:r>
      <w:r w:rsidRPr="002F434E">
        <w:rPr>
          <w:rFonts w:cs="Times New Roman"/>
          <w:szCs w:val="24"/>
        </w:rPr>
        <w:t>.</w:t>
      </w:r>
    </w:p>
    <w:p w:rsidRDefault="004C1B56" w:rsidP="004C1B56" w:rsidR="004C1B56" w:rsidRPr="00177BE1">
      <w:pPr>
        <w:jc w:val="both"/>
        <w:rPr>
          <w:rFonts w:cs="Times New Roman"/>
          <w:b/>
          <w:szCs w:val="24"/>
        </w:rPr>
      </w:pPr>
    </w:p>
    <w:p w:rsidRDefault="004C1B56" w:rsidP="004C1B56" w:rsidR="004C1B56" w:rsidRPr="002F434E">
      <w:pPr>
        <w:jc w:val="both"/>
        <w:rPr>
          <w:rFonts w:cs="Times New Roman"/>
          <w:szCs w:val="24"/>
        </w:rPr>
      </w:pPr>
      <w:r w:rsidRPr="002F434E">
        <w:rPr>
          <w:rFonts w:cs="Times New Roman"/>
          <w:szCs w:val="24"/>
        </w:rPr>
        <w:tab/>
      </w:r>
      <w:r w:rsidRPr="002F434E">
        <w:rPr>
          <w:rFonts w:cs="Times New Roman"/>
          <w:szCs w:val="24"/>
        </w:rPr>
        <w:tab/>
      </w:r>
      <w:r w:rsidRPr="002F434E">
        <w:rPr>
          <w:rFonts w:cs="Times New Roman"/>
          <w:szCs w:val="24"/>
        </w:rPr>
        <w:tab/>
      </w:r>
      <w:r w:rsidRPr="002F434E">
        <w:rPr>
          <w:rFonts w:cs="Times New Roman"/>
          <w:szCs w:val="24"/>
        </w:rPr>
        <w:tab/>
      </w:r>
      <w:r w:rsidRPr="002F434E">
        <w:rPr>
          <w:rFonts w:cs="Times New Roman"/>
          <w:szCs w:val="24"/>
        </w:rPr>
        <w:tab/>
      </w:r>
      <w:r w:rsidRPr="002F434E">
        <w:rPr>
          <w:rFonts w:cs="Times New Roman"/>
          <w:szCs w:val="24"/>
        </w:rPr>
        <w:tab/>
      </w:r>
      <w:r w:rsidRPr="002F434E">
        <w:rPr>
          <w:rFonts w:cs="Times New Roman"/>
          <w:szCs w:val="24"/>
        </w:rPr>
        <w:tab/>
        <w:t xml:space="preserve">                Sudac</w:t>
      </w:r>
    </w:p>
    <w:p w:rsidRDefault="004C1B56" w:rsidP="004C1B56" w:rsidR="004C1B56" w:rsidRPr="002F434E">
      <w:pPr>
        <w:jc w:val="both"/>
        <w:rPr>
          <w:rFonts w:cs="Times New Roman"/>
          <w:szCs w:val="24"/>
        </w:rPr>
      </w:pPr>
      <w:r w:rsidRPr="002F434E">
        <w:rPr>
          <w:rFonts w:cs="Times New Roman"/>
          <w:szCs w:val="24"/>
        </w:rPr>
        <w:tab/>
      </w:r>
      <w:r w:rsidRPr="002F434E">
        <w:rPr>
          <w:rFonts w:cs="Times New Roman"/>
          <w:szCs w:val="24"/>
        </w:rPr>
        <w:tab/>
      </w:r>
      <w:r w:rsidRPr="002F434E">
        <w:rPr>
          <w:rFonts w:cs="Times New Roman"/>
          <w:szCs w:val="24"/>
        </w:rPr>
        <w:tab/>
      </w:r>
      <w:r w:rsidRPr="002F434E">
        <w:rPr>
          <w:rFonts w:cs="Times New Roman"/>
          <w:szCs w:val="24"/>
        </w:rPr>
        <w:tab/>
      </w:r>
      <w:r w:rsidRPr="002F434E">
        <w:rPr>
          <w:rFonts w:cs="Times New Roman"/>
          <w:szCs w:val="24"/>
        </w:rPr>
        <w:tab/>
      </w:r>
      <w:r w:rsidRPr="002F434E">
        <w:rPr>
          <w:rFonts w:cs="Times New Roman"/>
          <w:szCs w:val="24"/>
        </w:rPr>
        <w:tab/>
      </w:r>
      <w:r w:rsidRPr="002F434E">
        <w:rPr>
          <w:rFonts w:cs="Times New Roman"/>
          <w:szCs w:val="24"/>
        </w:rPr>
        <w:tab/>
        <w:t xml:space="preserve">          Vera Jelenović</w:t>
      </w:r>
    </w:p>
    <w:p w:rsidRDefault="004C1B56" w:rsidP="004C1B56" w:rsidR="004C1B56" w:rsidRPr="002F434E">
      <w:pPr>
        <w:jc w:val="both"/>
        <w:rPr>
          <w:rFonts w:cs="Times New Roman"/>
          <w:szCs w:val="24"/>
        </w:rPr>
      </w:pPr>
    </w:p>
    <w:p w:rsidRDefault="004C1B56" w:rsidP="004C1B56" w:rsidR="004C1B56" w:rsidRPr="002F434E">
      <w:pPr>
        <w:jc w:val="both"/>
        <w:rPr>
          <w:rFonts w:cs="Times New Roman"/>
          <w:szCs w:val="24"/>
        </w:rPr>
      </w:pPr>
      <w:r w:rsidRPr="002F434E">
        <w:rPr>
          <w:rFonts w:cs="Times New Roman"/>
          <w:szCs w:val="24"/>
        </w:rPr>
        <w:t>UPUTA O PRAVNOM LIJEKU:</w:t>
      </w:r>
    </w:p>
    <w:p w:rsidRDefault="004C1B56" w:rsidP="004C1B56" w:rsidR="004C1B56" w:rsidRPr="002F434E">
      <w:pPr>
        <w:jc w:val="both"/>
        <w:rPr>
          <w:rFonts w:cs="Times New Roman"/>
          <w:szCs w:val="24"/>
        </w:rPr>
      </w:pPr>
      <w:r w:rsidRPr="002F434E">
        <w:rPr>
          <w:rFonts w:cs="Times New Roman"/>
          <w:szCs w:val="24"/>
        </w:rPr>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4C1B56" w:rsidP="004C1B56" w:rsidR="004C1B56" w:rsidRPr="002F434E">
      <w:pPr>
        <w:jc w:val="both"/>
        <w:rPr>
          <w:rFonts w:cs="Times New Roman"/>
          <w:szCs w:val="24"/>
        </w:rPr>
      </w:pPr>
      <w:r w:rsidRPr="002F434E">
        <w:rPr>
          <w:rFonts w:cs="Times New Roman"/>
          <w:szCs w:val="24"/>
        </w:rPr>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sectPr w:rsidR="004C1B56" w:rsidRPr="002F434E">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07E0" w:rsidP="00C75245" w:rsidR="00DC07E0">
      <w:r>
        <w:separator/>
      </w:r>
    </w:p>
  </w:endnote>
  <w:endnote w:id="0" w:type="continuationSeparator">
    <w:p w:rsidRDefault="00DC07E0" w:rsidP="00C75245" w:rsidR="00DC07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F83C66">
          <w:rPr>
            <w:noProof/>
          </w:rPr>
          <w:t>1</w:t>
        </w:r>
        <w:r>
          <w:fldChar w:fldCharType="end"/>
        </w:r>
      </w:p>
    </w:sdtContent>
  </w:sdt>
  <w:p w:rsidRDefault="00F83C66"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07E0" w:rsidP="00C75245" w:rsidR="00DC07E0">
      <w:r>
        <w:separator/>
      </w:r>
    </w:p>
  </w:footnote>
  <w:footnote w:id="0" w:type="continuationSeparator">
    <w:p w:rsidRDefault="00DC07E0" w:rsidP="00C75245" w:rsidR="00DC07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8964AA" w:rsidR="008964AA">
    <w:pPr>
      <w:jc w:val="right"/>
    </w:pPr>
    <w:r>
      <w:tab/>
    </w:r>
    <w:r>
      <w:tab/>
    </w:r>
    <w:r>
      <w:tab/>
    </w:r>
    <w:r>
      <w:tab/>
    </w:r>
    <w:r>
      <w:tab/>
    </w:r>
    <w:r>
      <w:tab/>
    </w:r>
    <w:r>
      <w:tab/>
    </w:r>
    <w:r>
      <w:tab/>
      <w:t>Posl.br. 14 St-</w:t>
    </w:r>
    <w:r w:rsidR="0018392E">
      <w:t>118</w:t>
    </w:r>
    <w:r>
      <w:t>/201</w:t>
    </w:r>
    <w:r w:rsidR="0018392E">
      <w:t>8</w:t>
    </w:r>
    <w:r>
      <w:t>-</w:t>
    </w:r>
    <w:r w:rsidR="0018392E">
      <w:t>1</w:t>
    </w:r>
    <w:r>
      <w:t>2</w:t>
    </w:r>
  </w:p>
  <w:p w:rsidRDefault="00F83C66"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10243B"/>
    <w:rsid w:val="00177BE1"/>
    <w:rsid w:val="0018392E"/>
    <w:rsid w:val="001D0EF7"/>
    <w:rsid w:val="0024139F"/>
    <w:rsid w:val="002F434E"/>
    <w:rsid w:val="00397E6A"/>
    <w:rsid w:val="0041565A"/>
    <w:rsid w:val="00494FB2"/>
    <w:rsid w:val="004A2B10"/>
    <w:rsid w:val="004C1B56"/>
    <w:rsid w:val="004C2D6D"/>
    <w:rsid w:val="0060550D"/>
    <w:rsid w:val="0061104D"/>
    <w:rsid w:val="0070734A"/>
    <w:rsid w:val="0072559B"/>
    <w:rsid w:val="007424DD"/>
    <w:rsid w:val="00744572"/>
    <w:rsid w:val="00784120"/>
    <w:rsid w:val="00790743"/>
    <w:rsid w:val="007949ED"/>
    <w:rsid w:val="007B500B"/>
    <w:rsid w:val="007E5F1B"/>
    <w:rsid w:val="00810717"/>
    <w:rsid w:val="00842366"/>
    <w:rsid w:val="00842A2C"/>
    <w:rsid w:val="008964AA"/>
    <w:rsid w:val="008A2140"/>
    <w:rsid w:val="008D78DC"/>
    <w:rsid w:val="008F410A"/>
    <w:rsid w:val="00A51E81"/>
    <w:rsid w:val="00A811AD"/>
    <w:rsid w:val="00AF7AF2"/>
    <w:rsid w:val="00B1301F"/>
    <w:rsid w:val="00B3391E"/>
    <w:rsid w:val="00B45B51"/>
    <w:rsid w:val="00B54D90"/>
    <w:rsid w:val="00BA0277"/>
    <w:rsid w:val="00C60B28"/>
    <w:rsid w:val="00C75245"/>
    <w:rsid w:val="00CB0C5F"/>
    <w:rsid w:val="00CC037E"/>
    <w:rsid w:val="00CC68D6"/>
    <w:rsid w:val="00D73553"/>
    <w:rsid w:val="00D930A1"/>
    <w:rsid w:val="00DC07E0"/>
    <w:rsid w:val="00DC79F5"/>
    <w:rsid w:val="00E20C10"/>
    <w:rsid w:val="00EA1771"/>
    <w:rsid w:val="00EB21C9"/>
    <w:rsid w:val="00EC4032"/>
    <w:rsid w:val="00EF14C0"/>
    <w:rsid w:val="00F31CAD"/>
    <w:rsid w:val="00F50C0F"/>
    <w:rsid w:val="00F80246"/>
    <w:rsid w:val="00F83C66"/>
    <w:rsid w:val="00F960E1"/>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cs="Times New Roman" w:eastAsia="Times New Roman"/>
      <w:szCs w:val="24"/>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F83C66"/>
    <w:rPr>
      <w:color w:val="808080"/>
      <w:bdr w:space="0" w:sz="0" w:color="auto" w:val="none"/>
      <w:shd w:fill="auto" w:color="auto" w:val="clear"/>
    </w:rPr>
  </w:style>
  <w:style w:customStyle="true" w:styleId="eSPISCCParagraphDefaultFont" w:type="character">
    <w:name w:val="eSPIS_CC_Paragraph Default Font"/>
    <w:basedOn w:val="Zadanifontodlomka"/>
    <w:rsid w:val="00F83C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3C66"/>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83C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3C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cs="Times New Roman" w:eastAsia="Times New Roman"/>
      <w:szCs w:val="24"/>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F83C66"/>
    <w:rPr>
      <w:color w:val="808080"/>
      <w:bdr w:color="auto" w:space="0" w:sz="0" w:val="none"/>
      <w:shd w:color="auto" w:fill="auto" w:val="clear"/>
    </w:rPr>
  </w:style>
  <w:style w:customStyle="1" w:styleId="eSPISCCParagraphDefaultFont" w:type="character">
    <w:name w:val="eSPIS_CC_Paragraph Default Font"/>
    <w:basedOn w:val="Zadanifontodlomka"/>
    <w:rsid w:val="00F83C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3C66"/>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83C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3C6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St-118/2018</izvorni_sadrzaj>
    <derivirana_varijabla naziv="DomainObject.Predmet.OznakaBroj_1">St-118/2018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St-298/16, St-384/17</izvorni_sadrzaj>
    <derivirana_varijabla naziv="DomainObject.Predmet.PrimjedbaSuca_1">Nastavak postupka radi naknadne diobe,
veza St-298/16, St-384/17</derivirana_varijabla>
  </DomainObject.Predmet.PrimjedbaSuca>
  <DomainObject.Predmet.ProtustrankaFormated>
    <izvorni_sadrzaj>  Stečajna masa iza NAVAM d.o.o.</izvorni_sadrzaj>
    <derivirana_varijabla naziv="DomainObject.Predmet.ProtustrankaFormated_1">  Stečajna masa iza NAVAM d.o.o.</derivirana_varijabla>
  </DomainObject.Predmet.ProtustrankaFormated>
  <DomainObject.Predmet.ProtustrankaFormatedOIB>
    <izvorni_sadrzaj>  Stečajna masa iza NAVAM d.o.o., OIB 34152144231</izvorni_sadrzaj>
    <derivirana_varijabla naziv="DomainObject.Predmet.ProtustrankaFormatedOIB_1">  Stečajna masa iza NAVAM d.o.o., OIB 34152144231</derivirana_varijabla>
  </DomainObject.Predmet.ProtustrankaFormatedOIB>
  <DomainObject.Predmet.ProtustrankaFormatedWithAdress>
    <izvorni_sadrzaj> Stečajna masa iza NAVAM d.o.o., Riva lošinjskih pomoraca 8, 51550 Mali Lošinj</izvorni_sadrzaj>
    <derivirana_varijabla naziv="DomainObject.Predmet.ProtustrankaFormatedWithAdress_1"> Stečajna masa iza NAVAM d.o.o., Riva lošinjskih pomoraca 8, 51550 Mali Lošinj</derivirana_varijabla>
  </DomainObject.Predmet.ProtustrankaFormatedWithAdress>
  <DomainObject.Predmet.ProtustrankaFormatedWithAdressOIB>
    <izvorni_sadrzaj> Stečajna masa iza NAVAM d.o.o., OIB 34152144231, Riva lošinjskih pomoraca 8, 51550 Mali Lošinj</izvorni_sadrzaj>
    <derivirana_varijabla naziv="DomainObject.Predmet.ProtustrankaFormatedWithAdressOIB_1"> Stečajna masa iza NAVAM d.o.o., OIB 34152144231, Riva lošinjskih pomoraca 8, 51550 Mali Lošinj</derivirana_varijabla>
  </DomainObject.Predmet.ProtustrankaFormatedWithAdressOIB>
  <DomainObject.Predmet.ProtustrankaWithAdress>
    <izvorni_sadrzaj>Stečajna masa iza NAVAM d.o.o. Riva lošinjskih pomoraca 8, 51550 Mali Lošinj</izvorni_sadrzaj>
    <derivirana_varijabla naziv="DomainObject.Predmet.ProtustrankaWithAdress_1">Stečajna masa iza NAVAM d.o.o. Riva lošinjskih pomoraca 8, 51550 Mali Lošinj</derivirana_varijabla>
  </DomainObject.Predmet.ProtustrankaWithAdress>
  <DomainObject.Predmet.ProtustrankaWithAdressOIB>
    <izvorni_sadrzaj>Stečajna masa iza NAVAM d.o.o., OIB 34152144231, Riva lošinjskih pomoraca 8, 51550 Mali Lošinj</izvorni_sadrzaj>
    <derivirana_varijabla naziv="DomainObject.Predmet.ProtustrankaWithAdressOIB_1">Stečajna masa iza NAVAM d.o.o., OIB 34152144231, Riva lošinjskih pomoraca 8, 51550 Mali Lošinj</derivirana_varijabla>
  </DomainObject.Predmet.ProtustrankaWithAdressOIB>
  <DomainObject.Predmet.ProtustrankaNazivFormated>
    <izvorni_sadrzaj>Stečajna masa iza NAVAM d.o.o.</izvorni_sadrzaj>
    <derivirana_varijabla naziv="DomainObject.Predmet.ProtustrankaNazivFormated_1">Stečajna masa iza NAVAM d.o.o.</derivirana_varijabla>
  </DomainObject.Predmet.ProtustrankaNazivFormated>
  <DomainObject.Predmet.ProtustrankaNazivFormatedOIB>
    <izvorni_sadrzaj>Stečajna masa iza NAVAM d.o.o., OIB 34152144231</izvorni_sadrzaj>
    <derivirana_varijabla naziv="DomainObject.Predmet.ProtustrankaNazivFormatedOIB_1">Stečajna masa iza NAVAM d.o.o., OIB 34152144231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HRVOJE KRALJIČKOVIĆ stečajni upravitelj</izvorni_sadrzaj>
    <derivirana_varijabla naziv="DomainObject.Predmet.StrankaFormated_1">  HRVOJE KRALJIČKOVIĆ stečajni upravitelj</derivirana_varijabla>
  </DomainObject.Predmet.StrankaFormated>
  <DomainObject.Predmet.StrankaFormatedOIB>
    <izvorni_sadrzaj>  HRVOJE KRALJIČKOVIĆ stečajni upravitelj, OIB 63875916042</izvorni_sadrzaj>
    <derivirana_varijabla naziv="DomainObject.Predmet.StrankaFormatedOIB_1">  HRVOJE KRALJIČKOVIĆ stečajni upravitelj, OIB 63875916042</derivirana_varijabla>
  </DomainObject.Predmet.StrankaFormatedOIB>
  <DomainObject.Predmet.StrankaFormatedWithAdress>
    <izvorni_sadrzaj> HRVOJE KRALJIČKOVIĆ stečajni upravitelj, Kninski trg 13, 10000 Zagreb</izvorni_sadrzaj>
    <derivirana_varijabla naziv="DomainObject.Predmet.StrankaFormatedWithAdress_1"> HRVOJE KRALJIČKOVIĆ stečajni upravitelj, Kninski trg 13, 10000 Zagreb</derivirana_varijabla>
  </DomainObject.Predmet.StrankaFormatedWithAdress>
  <DomainObject.Predmet.StrankaFormatedWithAdressOIB>
    <izvorni_sadrzaj> HRVOJE KRALJIČKOVIĆ stečajni upravitelj, OIB 63875916042, Kninski trg 13, 10000 Zagreb</izvorni_sadrzaj>
    <derivirana_varijabla naziv="DomainObject.Predmet.StrankaFormatedWithAdressOIB_1"> HRVOJE KRALJIČKOVIĆ stečajni upravitelj, OIB 63875916042, Kninski trg 13, 10000 Zagreb</derivirana_varijabla>
  </DomainObject.Predmet.StrankaFormatedWithAdressOIB>
  <DomainObject.Predmet.StrankaWithAdress>
    <izvorni_sadrzaj>HRVOJE KRALJIČKOVIĆ stečajni upravitelj Kninski trg 13,10000 Zagreb</izvorni_sadrzaj>
    <derivirana_varijabla naziv="DomainObject.Predmet.StrankaWithAdress_1">HRVOJE KRALJIČKOVIĆ stečajni upravitelj Kninski trg 13,10000 Zagreb</derivirana_varijabla>
  </DomainObject.Predmet.StrankaWithAdress>
  <DomainObject.Predmet.StrankaWithAdressOIB>
    <izvorni_sadrzaj>HRVOJE KRALJIČKOVIĆ stečajni upravitelj, OIB 63875916042, Kninski trg 13,10000 Zagreb</izvorni_sadrzaj>
    <derivirana_varijabla naziv="DomainObject.Predmet.StrankaWithAdressOIB_1">HRVOJE KRALJIČKOVIĆ stečajni upravitelj, OIB 63875916042, Kninski trg 13,10000 Zagreb</derivirana_varijabla>
  </DomainObject.Predmet.StrankaWithAdressOIB>
  <DomainObject.Predmet.StrankaNazivFormated>
    <izvorni_sadrzaj>HRVOJE KRALJIČKOVIĆ stečajni upravitelj</izvorni_sadrzaj>
    <derivirana_varijabla naziv="DomainObject.Predmet.StrankaNazivFormated_1">HRVOJE KRALJIČKOVIĆ stečajni upravitelj</derivirana_varijabla>
  </DomainObject.Predmet.StrankaNazivFormated>
  <DomainObject.Predmet.StrankaNazivFormatedOIB>
    <izvorni_sadrzaj>HRVOJE KRALJIČKOVIĆ stečajni upravitelj, OIB 63875916042</izvorni_sadrzaj>
    <derivirana_varijabla naziv="DomainObject.Predmet.StrankaNazivFormatedOIB_1">HRVOJE KRALJIČKOVIĆ stečajni upravitelj, OIB 63875916042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HRVOJE KRALJIČKOVIĆ stečajni upravitelj</item>
    </izvorni_sadrzaj>
    <derivirana_varijabla naziv="DomainObject.Predmet.StrankaListFormated_1">
      <item>HRVOJE KRALJIČKOVIĆ stečajni upravitelj</item>
    </derivirana_varijabla>
  </DomainObject.Predmet.StrankaListFormated>
  <DomainObject.Predmet.StrankaListFormatedOIB>
    <izvorni_sadrzaj>
      <item>HRVOJE KRALJIČKOVIĆ stečajni upravitelj, OIB 63875916042</item>
    </izvorni_sadrzaj>
    <derivirana_varijabla naziv="DomainObject.Predmet.StrankaListFormatedOIB_1">
      <item>HRVOJE KRALJIČKOVIĆ stečajni upravitelj, OIB 63875916042</item>
    </derivirana_varijabla>
  </DomainObject.Predmet.StrankaListFormatedOIB>
  <DomainObject.Predmet.StrankaListFormatedWithAdress>
    <izvorni_sadrzaj>
      <item>HRVOJE KRALJIČKOVIĆ stečajni upravitelj, Kninski trg 13, 10000 Zagreb</item>
    </izvorni_sadrzaj>
    <derivirana_varijabla naziv="DomainObject.Predmet.StrankaListFormatedWithAdress_1">
      <item>HRVOJE KRALJIČKOVIĆ stečajni upravitelj, Kninski trg 13, 10000 Zagreb</item>
    </derivirana_varijabla>
  </DomainObject.Predmet.StrankaListFormatedWithAdress>
  <DomainObject.Predmet.StrankaListFormatedWithAdressOIB>
    <izvorni_sadrzaj>
      <item>HRVOJE KRALJIČKOVIĆ stečajni upravitelj, OIB 63875916042, Kninski trg 13, 10000 Zagreb</item>
    </izvorni_sadrzaj>
    <derivirana_varijabla naziv="DomainObject.Predmet.StrankaListFormatedWithAdressOIB_1">
      <item>HRVOJE KRALJIČKOVIĆ stečajni upravitelj, OIB 63875916042, Kninski trg 13, 10000 Zagreb</item>
    </derivirana_varijabla>
  </DomainObject.Predmet.StrankaListFormatedWithAdressOIB>
  <DomainObject.Predmet.StrankaListNazivFormated>
    <izvorni_sadrzaj>
      <item>HRVOJE KRALJIČKOVIĆ stečajni upravitelj</item>
    </izvorni_sadrzaj>
    <derivirana_varijabla naziv="DomainObject.Predmet.StrankaListNazivFormated_1">
      <item>HRVOJE KRALJIČKOVIĆ stečajni upravitelj</item>
    </derivirana_varijabla>
  </DomainObject.Predmet.StrankaListNazivFormated>
  <DomainObject.Predmet.StrankaListNazivFormatedOIB>
    <izvorni_sadrzaj>
      <item>HRVOJE KRALJIČKOVIĆ stečajni upravitelj, OIB 63875916042</item>
    </izvorni_sadrzaj>
    <derivirana_varijabla naziv="DomainObject.Predmet.StrankaListNazivFormatedOIB_1">
      <item>HRVOJE KRALJIČKOVIĆ stečajni upravitelj, OIB 63875916042</item>
    </derivirana_varijabla>
  </DomainObject.Predmet.StrankaListNazivFormatedOIB>
  <DomainObject.Predmet.ProtuStrankaListFormated>
    <izvorni_sadrzaj>
      <item>Stečajna masa iza NAVAM d.o.o.</item>
    </izvorni_sadrzaj>
    <derivirana_varijabla naziv="DomainObject.Predmet.ProtuStrankaListFormated_1">
      <item>Stečajna masa iza NAVAM d.o.o.</item>
    </derivirana_varijabla>
  </DomainObject.Predmet.ProtuStrankaListFormated>
  <DomainObject.Predmet.ProtuStrankaListFormatedOIB>
    <izvorni_sadrzaj>
      <item>Stečajna masa iza NAVAM d.o.o., OIB 34152144231</item>
    </izvorni_sadrzaj>
    <derivirana_varijabla naziv="DomainObject.Predmet.ProtuStrankaListFormatedOIB_1">
      <item>Stečajna masa iza NAVAM d.o.o., OIB 34152144231</item>
    </derivirana_varijabla>
  </DomainObject.Predmet.ProtuStrankaListFormatedOIB>
  <DomainObject.Predmet.ProtuStrankaListFormatedWithAdress>
    <izvorni_sadrzaj>
      <item>Stečajna masa iza NAVAM d.o.o., Riva lošinjskih pomoraca 8, 51550 Mali Lošinj</item>
    </izvorni_sadrzaj>
    <derivirana_varijabla naziv="DomainObject.Predmet.ProtuStrankaListFormatedWithAdress_1">
      <item>Stečajna masa iza NAVAM d.o.o., Riva lošinjskih pomoraca 8, 51550 Mali Lošinj</item>
    </derivirana_varijabla>
  </DomainObject.Predmet.ProtuStrankaListFormatedWithAdress>
  <DomainObject.Predmet.ProtuStrankaListFormatedWithAdressOIB>
    <izvorni_sadrzaj>
      <item>Stečajna masa iza NAVAM d.o.o., OIB 34152144231, Riva lošinjskih pomoraca 8, 51550 Mali Lošinj</item>
    </izvorni_sadrzaj>
    <derivirana_varijabla naziv="DomainObject.Predmet.ProtuStrankaListFormatedWithAdressOIB_1">
      <item>Stečajna masa iza NAVAM d.o.o., OIB 34152144231, Riva lošinjskih pomoraca 8, 51550 Mali Lošinj</item>
    </derivirana_varijabla>
  </DomainObject.Predmet.ProtuStrankaListFormatedWithAdressOIB>
  <DomainObject.Predmet.ProtuStrankaListNazivFormated>
    <izvorni_sadrzaj>
      <item>Stečajna masa iza NAVAM d.o.o.</item>
    </izvorni_sadrzaj>
    <derivirana_varijabla naziv="DomainObject.Predmet.ProtuStrankaListNazivFormated_1">
      <item>Stečajna masa iza NAVAM d.o.o.</item>
    </derivirana_varijabla>
  </DomainObject.Predmet.ProtuStrankaListNazivFormated>
  <DomainObject.Predmet.ProtuStrankaListNazivFormatedOIB>
    <izvorni_sadrzaj>
      <item>Stečajna masa iza NAVAM d.o.o., OIB 34152144231</item>
    </izvorni_sadrzaj>
    <derivirana_varijabla naziv="DomainObject.Predmet.ProtuStrankaListNazivFormatedOIB_1">
      <item>Stečajna masa iza NAVAM d.o.o., OIB 34152144231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HRVOJE KRALJIČKOVIĆ stečajni upravitelj</izvorni_sadrzaj>
    <derivirana_varijabla naziv="DomainObject.Predmet.StrankaIDrugi_1">HRVOJE KRALJIČKOVIĆ stečajni upravitelj</derivirana_varijabla>
  </DomainObject.Predmet.StrankaIDrugi>
  <DomainObject.Predmet.ProtustrankaIDrugi>
    <izvorni_sadrzaj>Stečajna masa iza NAVAM d.o.o.</izvorni_sadrzaj>
    <derivirana_varijabla naziv="DomainObject.Predmet.ProtustrankaIDrugi_1">Stečajna masa iza NAVAM d.o.o.</derivirana_varijabla>
  </DomainObject.Predmet.ProtustrankaIDrugi>
  <DomainObject.Predmet.StrankaIDrugiAdressOIB>
    <izvorni_sadrzaj>HRVOJE KRALJIČKOVIĆ stečajni upravitelj, OIB 63875916042, Kninski trg 13, 10000 Zagreb</izvorni_sadrzaj>
    <derivirana_varijabla naziv="DomainObject.Predmet.StrankaIDrugiAdressOIB_1">HRVOJE KRALJIČKOVIĆ stečajni upravitelj, OIB 63875916042, Kninski trg 13, 10000 Zagreb</derivirana_varijabla>
  </DomainObject.Predmet.StrankaIDrugiAdressOIB>
  <DomainObject.Predmet.ProtustrankaIDrugiAdressOIB>
    <izvorni_sadrzaj>Stečajna masa iza NAVAM d.o.o., OIB 34152144231, Riva lošinjskih pomoraca 8, 51550 Mali Lošinj</izvorni_sadrzaj>
    <derivirana_varijabla naziv="DomainObject.Predmet.ProtustrankaIDrugiAdressOIB_1">Stečajna masa iza NAVAM d.o.o., OIB 34152144231, Riva lošinjskih pomoraca 8,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HRVOJE KRALJIČKOVIĆ stečajni upravitelj</item>
      <item>Stečajna masa iza NAVAM d.o.o.</item>
    </izvorni_sadrzaj>
    <derivirana_varijabla naziv="DomainObject.Predmet.SudioniciListNaziv_1">
      <item>HRVOJE KRALJIČKOVIĆ stečajni upravitelj</item>
      <item>Stečajna masa iza NAVAM d.o.o.</item>
    </derivirana_varijabla>
  </DomainObject.Predmet.SudioniciListNaziv>
  <DomainObject.Predmet.SudioniciListAdressOIB>
    <izvorni_sadrzaj>
      <item>HRVOJE KRALJIČKOVIĆ stečajni upravitelj, OIB 63875916042, Kninski trg 13,10000 Zagreb</item>
      <item>Stečajna masa iza NAVAM d.o.o., OIB 34152144231, Riva lošinjskih pomoraca 8,51550 Mali Lošinj</item>
    </izvorni_sadrzaj>
    <derivirana_varijabla naziv="DomainObject.Predmet.SudioniciListAdressOIB_1">
      <item>HRVOJE KRALJIČKOVIĆ stečajni upravitelj, OIB 63875916042, Kninski trg 13,10000 Zagreb</item>
      <item>Stečajna masa iza NAVAM d.o.o., OIB 34152144231, Riva lošinjskih pomoraca 8,51550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63875916042</item>
      <item>, OIB 34152144231</item>
    </izvorni_sadrzaj>
    <derivirana_varijabla naziv="DomainObject.Predmet.SudioniciListNazivOIB_1">
      <item>, OIB 63875916042</item>
      <item>, OIB 34152144231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A572F1-043C-41FE-BC0A-15B29F5684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860</properties:Words>
  <properties:Characters>4677</properties:Characters>
  <properties:Lines>98</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2018-05-25T09:25:00Z</dcterms:created>
  <dc:creator>Danijela Fumić</dc:creator>
  <cp:lastModifiedBy>Danijela Fumić</cp:lastModifiedBy>
  <dcterms:modified xmlns:xsi="http://www.w3.org/2001/XMLSchema-instance" xsi:type="dcterms:W3CDTF">2018-05-25T09:26:00Z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(118 18 priznato osporeno.docx)</vt:lpwstr>
  </prop:property>
  <prop:property name="CC_coloring" pid="4" fmtid="{D5CDD505-2E9C-101B-9397-08002B2CF9AE}">
    <vt:bool>false</vt:bool>
  </prop:property>
  <prop:property name="BrojStranica" pid="5" fmtid="{D5CDD505-2E9C-101B-9397-08002B2CF9AE}">
    <vt:i4>2</vt:i4>
  </prop:property>
</prop:Properties>
</file>