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a3985d" w14:paraId="ea3985d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A0131C">
        <w:rPr>
          <w:rFonts w:hAnsi="Times New Roman" w:ascii="Times New Roman"/>
          <w:sz w:val="24"/>
        </w:rPr>
        <w:t>3048/16</w:t>
      </w:r>
      <w:r w:rsidR="00E85046">
        <w:rPr>
          <w:rFonts w:hAnsi="Times New Roman" w:ascii="Times New Roman"/>
          <w:sz w:val="24"/>
        </w:rPr>
        <w:t>-42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A0131C" w:rsidRPr="00A0131C">
        <w:rPr>
          <w:rFonts w:hAnsi="Times New Roman" w:ascii="Times New Roman"/>
          <w:sz w:val="24"/>
        </w:rPr>
        <w:t>STANOGRAD stambeno-graditeljska zadruga u likvidaciji, Zagreb, Ilica 109, OIB: 48821947982,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</w:t>
      </w:r>
      <w:r w:rsidR="00A0131C">
        <w:rPr>
          <w:rFonts w:hAnsi="Times New Roman" w:ascii="Times New Roman"/>
          <w:sz w:val="24"/>
        </w:rPr>
        <w:t>, 22. studenog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A0131C">
        <w:rPr>
          <w:lang w:val="hr-HR"/>
        </w:rPr>
        <w:t xml:space="preserve"> Branku Petanjek</w:t>
      </w:r>
      <w:r w:rsidR="00CC0FD9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</w:t>
      </w:r>
      <w:r w:rsidR="00A0131C">
        <w:rPr>
          <w:lang w:val="hr-HR"/>
        </w:rPr>
        <w:t>4</w:t>
      </w:r>
      <w:r w:rsidR="00D047CF" w:rsidRPr="00A962FB">
        <w:rPr>
          <w:lang w:val="hr-HR"/>
        </w:rPr>
        <w:t>.000,00 kuna bruto.</w:t>
      </w:r>
    </w:p>
    <w:p w:rsidRDefault="00050DD4" w:rsidP="006D7299" w:rsidR="006D7299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D7299" w:rsidR="00317DF9" w:rsidRPr="00A962FB">
      <w:pPr>
        <w:pStyle w:val="tekst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6D7299" w:rsidRPr="006D7299">
        <w:rPr>
          <w:rFonts w:hAnsi="Times New Roman" w:ascii="Times New Roman"/>
          <w:sz w:val="24"/>
        </w:rPr>
        <w:t>3048/16</w:t>
      </w:r>
      <w:r w:rsidR="00050DD4">
        <w:rPr>
          <w:rFonts w:hAnsi="Times New Roman" w:ascii="Times New Roman"/>
          <w:sz w:val="24"/>
        </w:rPr>
        <w:t xml:space="preserve"> od </w:t>
      </w:r>
      <w:r w:rsidR="006D7299">
        <w:rPr>
          <w:rFonts w:hAnsi="Times New Roman" w:ascii="Times New Roman"/>
          <w:sz w:val="24"/>
        </w:rPr>
        <w:t>6. prosinca</w:t>
      </w:r>
      <w:r w:rsidR="00050DD4">
        <w:rPr>
          <w:rFonts w:hAnsi="Times New Roman" w:ascii="Times New Roman"/>
          <w:sz w:val="24"/>
        </w:rPr>
        <w:t xml:space="preserve"> 201</w:t>
      </w:r>
      <w:r w:rsidR="006D7299">
        <w:rPr>
          <w:rFonts w:hAnsi="Times New Roman" w:ascii="Times New Roman"/>
          <w:sz w:val="24"/>
        </w:rPr>
        <w:t>7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6D7299">
        <w:rPr>
          <w:rFonts w:hAnsi="Times New Roman" w:ascii="Times New Roman"/>
          <w:sz w:val="24"/>
        </w:rPr>
        <w:t xml:space="preserve">određena je mjera osiguranja kojom </w:t>
      </w:r>
      <w:r w:rsidR="00050DD4">
        <w:rPr>
          <w:rFonts w:hAnsi="Times New Roman" w:ascii="Times New Roman"/>
          <w:sz w:val="24"/>
        </w:rPr>
        <w:t xml:space="preserve">dužniku </w:t>
      </w:r>
      <w:r w:rsidR="001B1E8B" w:rsidRPr="00A962FB">
        <w:rPr>
          <w:rFonts w:hAnsi="Times New Roman" w:ascii="Times New Roman"/>
          <w:sz w:val="24"/>
        </w:rPr>
        <w:t>imenovan</w:t>
      </w:r>
      <w:r w:rsidR="006D7299">
        <w:rPr>
          <w:rFonts w:hAnsi="Times New Roman" w:ascii="Times New Roman"/>
          <w:sz w:val="24"/>
        </w:rPr>
        <w:t xml:space="preserve"> privremeni stečajni upravitelj Branko Petanjek.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6D7299">
        <w:rPr>
          <w:rFonts w:hAnsi="Times New Roman" w:ascii="Times New Roman"/>
          <w:sz w:val="24"/>
        </w:rPr>
        <w:t>22. studenog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043D5F">
      <w:pPr>
        <w:rPr>
          <w:rFonts w:hAnsi="Times New Roman" w:ascii="Times New Roman"/>
          <w:sz w:val="24"/>
        </w:rPr>
      </w:pPr>
    </w:p>
    <w:p w:rsidRDefault="00043D5F" w:rsidR="00043D5F" w:rsidRPr="00043D5F">
      <w:pPr>
        <w:rPr>
          <w:rFonts w:hAnsi="Times New Roman" w:ascii="Times New Roman"/>
          <w:sz w:val="24"/>
        </w:rPr>
      </w:pP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ab/>
        <w:t>Za toč. otpravka – ovl. službenik</w:t>
      </w:r>
    </w:p>
    <w:p w:rsidRDefault="00043D5F" w:rsidR="00043D5F" w:rsidRPr="00043D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043D5F">
        <w:rPr>
          <w:rFonts w:hAnsi="Times New Roman" w:ascii="Times New Roman"/>
          <w:sz w:val="24"/>
        </w:rPr>
        <w:t>Kristina Švajger</w:t>
      </w:r>
    </w:p>
    <w:p w:rsidRDefault="006D7299" w:rsidP="009A7BD6" w:rsidR="006D7299" w:rsidRPr="00043D5F">
      <w:pPr>
        <w:jc w:val="both"/>
        <w:rPr>
          <w:rFonts w:hAnsi="Times New Roman" w:ascii="Times New Roman"/>
          <w:sz w:val="24"/>
        </w:rPr>
      </w:pPr>
    </w:p>
    <w:sectPr w:rsidSect="00072BD2" w:rsidR="006D7299" w:rsidRPr="00043D5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C77" w:rsidR="00E71C77">
      <w:r>
        <w:separator/>
      </w:r>
    </w:p>
  </w:endnote>
  <w:endnote w:id="0" w:type="continuationSeparator">
    <w:p w:rsidRDefault="00E71C77" w:rsidR="00E71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C77" w:rsidR="00E71C77">
      <w:r>
        <w:separator/>
      </w:r>
    </w:p>
  </w:footnote>
  <w:footnote w:id="0" w:type="continuationSeparator">
    <w:p w:rsidRDefault="00E71C77" w:rsidR="00E71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F719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6D7299">
      <w:rPr>
        <w:rFonts w:hAnsi="Times New Roman" w:ascii="Times New Roman"/>
        <w:sz w:val="24"/>
      </w:rPr>
      <w:t>3048/16</w:t>
    </w:r>
    <w:r w:rsidR="00E85046">
      <w:rPr>
        <w:rFonts w:hAnsi="Times New Roman" w:ascii="Times New Roman"/>
        <w:sz w:val="24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31C"/>
    <w:rsid w:val="00021028"/>
    <w:rsid w:val="000315B6"/>
    <w:rsid w:val="00043D5F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D7299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0131C"/>
    <w:rsid w:val="00A102B0"/>
    <w:rsid w:val="00A23DC2"/>
    <w:rsid w:val="00A33625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1C77"/>
    <w:rsid w:val="00E76E31"/>
    <w:rsid w:val="00E80646"/>
    <w:rsid w:val="00E850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D5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D5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Babić; STANOGRAD stambeno-graditeljska zadruga u likvidaciji zastupanog po punomoćniku Nenad Grof</izvorni_sadrzaj>
    <derivirana_varijabla naziv="DomainObject.Predmet.ProtustrankaFormated_1">  STANOGRAD stambeno-graditeljska zadruga u likvidaciji zastupanog po punomoćniku Zvonimir Babić; STANOGRAD stambeno-graditeljska zadruga u likvidaciji zastupanog po punomoćniku Nenad Grof</derivirana_varijabla>
  </DomainObject.Predmet.ProtustrankaFormated>
  <DomainObject.Predmet.ProtustrankaFormatedOIB>
    <izvorni_sadrzaj>  STANOGRAD stambeno-graditeljska zadruga u likvidaciji, OIB 48821947982 zastupanog po punomoćniku Zvonimir Babić; STANOGRAD stambeno-graditeljska zadruga u likvidaciji, OIB 48821947982 zastupanog po punomoćniku Nenad Grof</izvorni_sadrzaj>
    <derivirana_varijabla naziv="DomainObject.Predmet.ProtustrankaFormatedOIB_1">  STANOGRAD stambeno-graditeljska zadruga u likvidaciji, OIB 48821947982 zastupanog po punomoćniku Zvonimir Babić; STANOGRAD stambeno-graditeljska zadruga u likvidaciji, OIB 48821947982 zastupanog po punomoćniku Nenad Grof</derivirana_varijabla>
  </DomainObject.Predmet.ProtustrankaFormatedOIB>
  <DomainObject.Predmet.ProtustrankaFormatedWithAdress>
    <izvorni_sadrzaj> STANOGRAD stambeno-graditeljska zadruga u likvidaciji, Ilica 109, 10000 Zagreb zastupanog po punomoćniku Zvonimir Babić; STANOGRAD stambeno-graditeljska zadruga u likvidaciji, Ilica 109, 10000 Zagreb zastupanog po punomoćniku Nenad Grof</izvorni_sadrzaj>
    <derivirana_varijabla naziv="DomainObject.Predmet.ProtustrankaFormatedWithAdress_1"> STANOGRAD stambeno-graditeljska zadruga u likvidaciji, Ilica 109, 10000 Zagreb zastupanog po punomoćniku Zvonimir Babić; STANOGRAD stambeno-graditeljska zadruga u likvidaciji, Ilica 109, 10000 Zagreb zastupanog po punomoćniku Nenad Grof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Babić; STANOGRAD stambeno-graditeljska zadruga u likvidaciji, OIB 48821947982, Ilica 109, 10000 Zagreb zastupanog po punomoćniku Nenad Grof</izvorni_sadrzaj>
    <derivirana_varijabla naziv="DomainObject.Predmet.ProtustrankaFormatedWithAdressOIB_1"> STANOGRAD stambeno-graditeljska zadruga u likvidaciji, OIB 48821947982, Ilica 109, 10000 Zagreb zastupanog po punomoćniku Zvonimir Babić; STANOGRAD stambeno-graditeljska zadruga u likvidaciji, OIB 48821947982, Ilica 109, 10000 Zagreb zastupanog po punomoćniku Nenad Grof</derivirana_varijabla>
  </DomainObject.Predmet.ProtustrankaFormatedWithAdressOIB>
  <DomainObject.Predmet.ProtustrankaWithAdress>
    <izvorni_sadrzaj>STANOGRAD stambeno-graditeljska zadruga u likvidaciji Ilica 109, 10000 Zagreb, STANOGRAD stambeno-graditeljska zadruga u likvidaciji Ilica 109, 10000 Zagreb</izvorni_sadrzaj>
    <derivirana_varijabla naziv="DomainObject.Predmet.ProtustrankaWithAdress_1">STANOGRAD stambeno-graditeljska zadruga u likvidaciji Ilica 109, 10000 Zagreb, 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Zagreb, 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Zagreb, 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likvidaciji,STANOGRAD stambeno-graditeljska zadruga u likvidaciji</izvorni_sadrzaj>
    <derivirana_varijabla naziv="DomainObject.Predmet.ProtustrankaNazivFormated_1">STANOGRAD stambeno-graditeljska zadruga u likvidaciji,STANOGRAD stambeno-graditeljska zadruga u likvidaciji</derivirana_varijabla>
  </DomainObject.Predmet.ProtustrankaNazivFormated>
  <DomainObject.Predmet.ProtustrankaNazivFormatedOIB>
    <izvorni_sadrzaj>STANOGRAD stambeno-graditeljska zadruga u likvidaciji, OIB 48821947982,STANOGRAD stambeno-graditeljska zadruga u likvidaciji, OIB 48821947982</izvorni_sadrzaj>
    <derivirana_varijabla naziv="DomainObject.Predmet.ProtustrankaNazivFormatedOIB_1">STANOGRAD stambeno-graditeljska zadruga u likvidaciji, OIB 48821947982,STANOGRAD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odgovornošću; PENEZIĆ i ROGINA, arhitekti, d.o.o.</izvorni_sadrzaj>
    <derivirana_varijabla naziv="DomainObject.Predmet.StrankaFormated_1">  Branko Đukić zastupanog po punomoćniku ODVJETNIČKO DRUŠTVO MATANA &amp; PARTNERI društvo s ograničenom odgovornošću; PENEZIĆ i ROGINA, arhitekti, d.o.o.</derivirana_varijabla>
  </DomainObject.Predmet.StrankaFormated>
  <DomainObject.Predmet.StrankaFormatedOIB>
    <izvorni_sadrzaj>  Branko Đukić, OIB 78689630545 zastupanog po punomoćniku ODVJETNIČKO DRUŠTVO MATANA &amp; PARTNERI društvo s ograničenom odgovornošću; PENEZIĆ i ROGINA, arhitekti, d.o.o., OIB 13715182403</izvorni_sadrzaj>
    <derivirana_varijabla naziv="DomainObject.Predmet.StrankaFormatedOIB_1">  Branko Đukić, OIB 78689630545 zastupanog po punomoćniku ODVJETNIČKO DRUŠTVO MATANA &amp; PARTNERI društvo s ograničenom odgovornošću; PENEZIĆ i ROGINA, arhitekti, d.o.o., OIB 13715182403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odgovornošću; PENEZIĆ i ROGINA, arhitekti, d.o.o., Antuna Bauera 8, 10000 Zagreb</izvorni_sadrzaj>
    <derivirana_varijabla naziv="DomainObject.Predmet.StrankaFormatedWithAdress_1"> Branko Đukić, Jezuitski Trg 1, 10000 Zagreb zastupanog po punomoćniku ODVJETNIČKO DRUŠTVO MATANA &amp; PARTNERI društvo s ograničenom odgovornošću; PENEZIĆ i ROGINA, arhitekti, d.o.o., Antuna Bauera 8, 10000 Zagreb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odgovornošću; PENEZIĆ i ROGINA, arhitekti, d.o.o., OIB 13715182403, Antuna Bauera 8, 10000 Zagreb</izvorni_sadrzaj>
    <derivirana_varijabla naziv="DomainObject.Predmet.StrankaFormatedWithAdressOIB_1"> Branko Đukić, OIB 78689630545, Jezuitski Trg 1, 10000 Zagreb zastupanog po punomoćniku ODVJETNIČKO DRUŠTVO MATANA &amp; PARTNERI društvo s ograničenom odgovornošću; PENEZIĆ i ROGINA, arhitekti, d.o.o., OIB 13715182403, Antuna Bauera 8, 10000 Zagreb</derivirana_varijabla>
  </DomainObject.Predmet.StrankaFormatedWithAdressOIB>
  <DomainObject.Predmet.StrankaWithAdress>
    <izvorni_sadrzaj>Branko Đukić Jezuitski Trg 1,10000 Zagreb,PENEZIĆ i ROGINA, arhitekti, d.o.o. Antuna Bauera 8,10000 Zagreb</izvorni_sadrzaj>
    <derivirana_varijabla naziv="DomainObject.Predmet.StrankaWithAdress_1">Branko Đukić Jezuitski Trg 1,10000 Zagreb,PENEZIĆ i ROGINA, arhitekti, d.o.o. Antuna Bauera 8,10000 Zagreb</derivirana_varijabla>
  </DomainObject.Predmet.StrankaWithAdress>
  <DomainObject.Predmet.StrankaWithAdressOIB>
    <izvorni_sadrzaj>Branko Đukić, OIB 78689630545, Jezuitski Trg 1,10000 Zagreb,PENEZIĆ i ROGINA, arhitekti, d.o.o., OIB 13715182403, Antuna Bauera 8,10000 Zagreb</izvorni_sadrzaj>
    <derivirana_varijabla naziv="DomainObject.Predmet.StrankaWithAdressOIB_1">Branko Đukić, OIB 78689630545, Jezuitski Trg 1,10000 Zagreb,PENEZIĆ i ROGINA, arhitekti, d.o.o., OIB 13715182403, Antuna Bauera 8,10000 Zagreb</derivirana_varijabla>
  </DomainObject.Predmet.StrankaWithAdressOIB>
  <DomainObject.Predmet.StrankaNazivFormated>
    <izvorni_sadrzaj>Branko Đukić,PENEZIĆ i ROGINA, arhitekti, d.o.o.</izvorni_sadrzaj>
    <derivirana_varijabla naziv="DomainObject.Predmet.StrankaNazivFormated_1">Branko Đukić,PENEZIĆ i ROGINA, arhitekti, d.o.o.</derivirana_varijabla>
  </DomainObject.Predmet.StrankaNazivFormated>
  <DomainObject.Predmet.StrankaNazivFormatedOIB>
    <izvorni_sadrzaj>Branko Đukić, OIB 78689630545,PENEZIĆ i ROGINA, arhitekti, d.o.o., OIB 13715182403</izvorni_sadrzaj>
    <derivirana_varijabla naziv="DomainObject.Predmet.StrankaNazivFormatedOIB_1">Branko Đukić, OIB 78689630545,PENEZIĆ i ROGINA, arhitekti, d.o.o., OIB 13715182403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ODVJETNIČKO DRUŠTVO MATANA &amp; PARTNERI društvo s ograničenom odgovornošću</item>
      <item>PENEZIĆ i ROGINA, arhitekti, d.o.o.</item>
    </izvorni_sadrzaj>
    <derivirana_varijabla naziv="DomainObject.Predmet.StrankaListFormated_1">
      <item>Branko Đukić zastupanog po punomoćniku ODVJETNIČKO DRUŠTVO MATANA &amp; PARTNERI društvo s ograničenom odgovornošću</item>
      <item>PENEZIĆ i ROGINA, arhitekti, d.o.o.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  <item>PENEZIĆ i ROGINA, arhitekti, d.o.o., OIB 13715182403</item>
    </izvorni_sadrzaj>
    <derivirana_varijabla naziv="DomainObject.Predmet.StrankaListFormatedOIB_1">
      <item>Branko Đukić, OIB 78689630545 zastupanog po punomoćniku ODVJETNIČKO DRUŠTVO MATANA &amp; PARTNERI društvo s ograničenom odgovornošću</item>
      <item>PENEZIĆ i ROGINA, arhitekti, d.o.o., OIB 13715182403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  <item>PENEZIĆ i ROGINA, arhitekti, d.o.o., Antuna Bauera 8, 10000 Zagreb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  <item>PENEZIĆ i ROGINA, arhitekti, d.o.o., Antuna Bauera 8, 10000 Zagreb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derivirana_varijabla>
  </DomainObject.Predmet.StrankaListFormatedWithAdressOIB>
  <DomainObject.Predmet.StrankaListNazivFormated>
    <izvorni_sadrzaj>
      <item>Branko Đukić</item>
      <item>PENEZIĆ i ROGINA, arhitekti, d.o.o.</item>
    </izvorni_sadrzaj>
    <derivirana_varijabla naziv="DomainObject.Predmet.StrankaListNazivFormated_1">
      <item>Branko Đukić</item>
      <item>PENEZIĆ i ROGINA, arhitekti, d.o.o.</item>
    </derivirana_varijabla>
  </DomainObject.Predmet.StrankaListNazivFormated>
  <DomainObject.Predmet.StrankaListNazivFormatedOIB>
    <izvorni_sadrzaj>
      <item>Branko Đukić, OIB 78689630545</item>
      <item>PENEZIĆ i ROGINA, arhitekti, d.o.o., OIB 13715182403</item>
    </izvorni_sadrzaj>
    <derivirana_varijabla naziv="DomainObject.Predmet.StrankaListNazivFormatedOIB_1">
      <item>Branko Đukić, OIB 78689630545</item>
      <item>PENEZIĆ i ROGINA, arhitekti, d.o.o., OIB 13715182403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  <item>STANOGRAD stambeno-graditeljska zadruga u likvidaciji zastupanog po punomoćniku Nenad Grof</item>
    </izvorni_sadrzaj>
    <derivirana_varijabla naziv="DomainObject.Predmet.ProtuStrankaListFormated_1">
      <item>STANOGRAD stambeno-graditeljska zadruga u likvidaciji zastupanog po punomoćniku Zvonimir Babić</item>
      <item>STANOGRAD stambeno-graditeljska zadruga u likvidaciji zastupanog po punomoćniku Nenad Grof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  <item>STANOGRAD stambeno-graditeljska zadruga u likvidaciji, OIB 48821947982 zastupanog po punomoćniku Nenad Grof</item>
    </izvorni_sadrzaj>
    <derivirana_varijabla naziv="DomainObject.Predmet.ProtuStrankaListFormatedOIB_1">
      <item>STANOGRAD stambeno-graditeljska zadruga u likvidaciji, OIB 48821947982 zastupanog po punomoćniku Zvonimir Babić</item>
      <item>STANOGRAD stambeno-graditeljska zadruga u likvidaciji, OIB 48821947982 zastupanog po punomoćniku Nenad Grof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  <item>STANOGRAD stambeno-graditeljska zadruga u likvidaciji, Ilica 109, 10000 Zagreb zastupanog po punomoćniku Nenad Grof</item>
    </izvorni_sadrzaj>
    <derivirana_varijabla naziv="DomainObject.Predmet.ProtuStrankaListFormatedWithAdress_1">
      <item>STANOGRAD stambeno-graditeljska zadruga u likvidaciji, Ilica 109, 10000 Zagreb zastupanog po punomoćniku Zvonimir Babić</item>
      <item>STANOGRAD stambeno-graditeljska zadruga u likvidaciji, Ilica 109, 10000 Zagreb zastupanog po punomoćniku Nenad Grof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  <item>STANOGRAD stambeno-graditeljska zadruga u likvidaciji, OIB 48821947982, Ilica 109, 10000 Zagreb zastupanog po punomoćniku Nenad Grof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  <item>STANOGRAD stambeno-graditeljska zadruga u likvidaciji, OIB 48821947982, Ilica 109, 10000 Zagreb zastupanog po punomoćniku Nenad Grof</item>
    </derivirana_varijabla>
  </DomainObject.Predmet.ProtuStrankaListFormatedWithAdressOIB>
  <DomainObject.Predmet.ProtuStrankaListNazivFormated>
    <izvorni_sadrzaj>
      <item>STANOGRAD stambeno-graditeljska zadruga u likvidaciji</item>
      <item>STANOGRAD stambeno-graditeljska zadruga u likvidaciji</item>
    </izvorni_sadrzaj>
    <derivirana_varijabla naziv="DomainObject.Predmet.ProtuStrankaListNazivFormated_1">
      <item>STANOGRAD stambeno-graditeljska zadruga u likvidaciji</item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izvorni_sadrzaj>
    <derivirana_varijabla naziv="DomainObject.Predmet.OstaliListNazivFormated_1"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 i dr.</izvorni_sadrzaj>
    <derivirana_varijabla naziv="DomainObject.Predmet.StrankaIDrugi_1">Branko Đukić i dr.</derivirana_varijabla>
  </DomainObject.Predmet.StrankaIDrugi>
  <DomainObject.Predmet.ProtustrankaIDrugi>
    <izvorni_sadrzaj>STANOGRAD stambeno-graditeljska zadruga u likvidaciji i dr.</izvorni_sadrzaj>
    <derivirana_varijabla naziv="DomainObject.Predmet.ProtustrankaIDrugi_1">STANOGRAD stambeno-graditeljska zadruga u likvidaciji i dr.</derivirana_varijabla>
  </DomainObject.Predmet.ProtustrankaIDrugi>
  <DomainObject.Predmet.StrankaIDrugiAdressOIB>
    <izvorni_sadrzaj>Branko Đukić, OIB 78689630545, Jezuitski Trg 1, 10000 Zagreb i dr.</izvorni_sadrzaj>
    <derivirana_varijabla naziv="DomainObject.Predmet.StrankaIDrugiAdressOIB_1">Branko Đukić, OIB 78689630545, Jezuitski Trg 1, 10000 Zagreb i dr.</derivirana_varijabla>
  </DomainObject.Predmet.StrankaIDrugiAdressOIB>
  <DomainObject.Predmet.ProtustrankaIDrugiAdressOIB>
    <izvorni_sadrzaj>STANOGRAD stambeno-graditeljska zadruga u likvidaciji, OIB 48821947982, Ilica 109, 10000 Zagreb i dr.</izvorni_sadrzaj>
    <derivirana_varijabla naziv="DomainObject.Predmet.ProtustrankaIDrugiAdressOIB_1">STANOGRAD stambeno-graditeljska zadruga u likvidaciji, OIB 48821947982, Ilica 109,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  <item>, OIB null</item>
    </izvorni_sadrzaj>
    <derivirana_varijabla naziv="DomainObject.Predmet.SudioniciListNazivOIB_1"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St-3048/2016-40</izvorni_sadrzaj>
    <derivirana_varijabla naziv="DomainObject.PredzadnjaOdlukaIzPredmeta.Oznaka_1">St-3048/2016-40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1833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2018-11-22T08:11:00Z</dcterms:created>
  <dc:creator>MK</dc:creator>
  <cp:lastModifiedBy>Kristina Švajger</cp:lastModifiedBy>
  <cp:lastPrinted>2018-11-22T08:13:00Z</cp:lastPrinted>
  <dcterms:modified xmlns:xsi="http://www.w3.org/2001/XMLSchema-instance" xsi:type="dcterms:W3CDTF">2018-11-22T08:13:00Z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PSP, 22.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