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db3a" w14:paraId="bb8db3a" w:rsidRDefault="004D4757" w:rsidP="0001777D" w:rsidR="004D4757">
      <w:pPr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4D4757" w:rsidP="00E051A2" w:rsidR="004D4757">
      <w:pPr>
        <w:pStyle w:val="Bezproreda"/>
      </w:pPr>
      <w:r>
        <w:t xml:space="preserve">                                                                                                                                                 Republika Hrvatska</w:t>
      </w:r>
    </w:p>
    <w:p w:rsidRDefault="004D4757" w:rsidP="00E051A2" w:rsidR="004D4757">
      <w:pPr>
        <w:pStyle w:val="Bezproreda"/>
      </w:pPr>
      <w:r>
        <w:t>Trgovački sud u Osijeku</w:t>
      </w:r>
      <w:r>
        <w:tab/>
      </w:r>
      <w:r>
        <w:tab/>
        <w:t xml:space="preserve">                                                  </w:t>
      </w:r>
      <w:r>
        <w:tab/>
      </w:r>
    </w:p>
    <w:p w:rsidRDefault="004D4757" w:rsidP="00E051A2" w:rsidR="004D4757">
      <w:pPr>
        <w:pStyle w:val="Bezproreda"/>
      </w:pPr>
      <w:r>
        <w:t>Stalna služba u Slavonskom Brodu</w:t>
      </w:r>
    </w:p>
    <w:p w:rsidRDefault="004D4757" w:rsidP="00E051A2" w:rsidR="004D4757">
      <w:pPr>
        <w:pStyle w:val="Bezproreda"/>
      </w:pPr>
      <w:r>
        <w:t>Trg pobjede 13</w:t>
      </w:r>
    </w:p>
    <w:p w:rsidRDefault="004D4757" w:rsidP="00E051A2" w:rsidR="004D4757">
      <w:pPr>
        <w:pStyle w:val="Bezproreda"/>
      </w:pPr>
      <w:r>
        <w:t>Slavonski Brod</w:t>
      </w:r>
    </w:p>
    <w:p w:rsidRDefault="00AF59EE" w:rsidP="00311211" w:rsidR="0031121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5C73CE" w:rsidP="00311211" w:rsidR="00AF59EE">
      <w:pPr>
        <w:jc w:val="center"/>
      </w:pPr>
      <w:r>
        <w:rPr>
          <w:b/>
        </w:rPr>
        <w:t>Z A K L J U Č A K</w:t>
      </w:r>
    </w:p>
    <w:p w:rsidRDefault="00311211" w:rsidP="00311211" w:rsidR="00311211"/>
    <w:p w:rsidRDefault="004D4757" w:rsidP="004D4757" w:rsidR="004D4757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 xml:space="preserve">TRGOVAČKI SUD U OSIJEKU, STALNA SLUŽBA U SLAVONSKOM BRODU, Trg pobjede 13/III, po sutkinji Danieli Martini Maoduš, u postupku povodom prijedloga Financijske agencije, RC Osijek, za otvaranje stečajnog postupka nad dužnikom </w:t>
      </w:r>
      <w:r w:rsidR="00574336">
        <w:rPr>
          <w:b/>
        </w:rPr>
        <w:t>HATOR grupa d.o.o., Slavonski Brod, Ninska 23, OIB: 26232443952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</w:t>
      </w:r>
      <w:r w:rsidR="00881DDF">
        <w:rPr>
          <w:color w:val="222222"/>
          <w:sz w:val="22"/>
          <w:szCs w:val="22"/>
        </w:rPr>
        <w:t>30</w:t>
      </w:r>
      <w:r>
        <w:rPr>
          <w:color w:val="222222"/>
          <w:sz w:val="22"/>
          <w:szCs w:val="22"/>
        </w:rPr>
        <w:t>. siječnja 2019.</w:t>
      </w:r>
      <w:r w:rsidR="00574336">
        <w:rPr>
          <w:color w:val="222222"/>
          <w:sz w:val="22"/>
          <w:szCs w:val="22"/>
        </w:rPr>
        <w:t xml:space="preserve"> </w:t>
      </w: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E051A2" w:rsidP="00311211" w:rsidR="00E051A2">
      <w:pPr>
        <w:jc w:val="center"/>
        <w:rPr>
          <w:color w:val="222222"/>
        </w:rPr>
      </w:pPr>
    </w:p>
    <w:p w:rsidRDefault="00E051A2" w:rsidP="00E051A2" w:rsidR="007065B5">
      <w:pPr>
        <w:tabs>
          <w:tab w:pos="708" w:val="left"/>
        </w:tabs>
        <w:contextualSpacing/>
        <w:rPr>
          <w:color w:val="222222"/>
        </w:rPr>
      </w:pPr>
      <w:r>
        <w:tab/>
      </w:r>
      <w:proofErr w:type="spellStart"/>
      <w:r>
        <w:t>I.</w:t>
      </w:r>
      <w:r w:rsidR="007065B5">
        <w:t>Odgađa</w:t>
      </w:r>
      <w:proofErr w:type="spellEnd"/>
      <w:r w:rsidR="007065B5">
        <w:t xml:space="preserve"> se ročište zbog podnošenja prijedloga za o</w:t>
      </w:r>
      <w:r w:rsidR="00AF59EE">
        <w:t>tvaranje stečajnog postupka nad</w:t>
      </w:r>
      <w:r>
        <w:rPr>
          <w:color w:val="222222"/>
        </w:rPr>
        <w:t xml:space="preserve"> </w:t>
      </w:r>
      <w:r w:rsidR="007065B5">
        <w:t xml:space="preserve">dužnikom </w:t>
      </w:r>
      <w:r w:rsidRPr="00E051A2">
        <w:rPr>
          <w:b/>
        </w:rPr>
        <w:t>HATOR grupa d.o.o., Slavonski Brod, Ninska 23, OIB: 26232443952</w:t>
      </w:r>
      <w:r w:rsidR="004D4757" w:rsidRPr="00E051A2">
        <w:rPr>
          <w:color w:val="222222"/>
          <w:sz w:val="22"/>
          <w:szCs w:val="22"/>
        </w:rPr>
        <w:t xml:space="preserve"> </w:t>
      </w:r>
      <w:r w:rsidR="007065B5" w:rsidRPr="00E051A2">
        <w:rPr>
          <w:color w:val="222222"/>
        </w:rPr>
        <w:t xml:space="preserve">koje je zakazano za dan </w:t>
      </w:r>
      <w:r w:rsidRPr="00E051A2">
        <w:rPr>
          <w:color w:val="222222"/>
        </w:rPr>
        <w:t>11</w:t>
      </w:r>
      <w:r w:rsidR="004D4757" w:rsidRPr="00E051A2">
        <w:rPr>
          <w:color w:val="222222"/>
        </w:rPr>
        <w:t>. veljače</w:t>
      </w:r>
      <w:r w:rsidR="00AF59EE" w:rsidRPr="00E051A2">
        <w:rPr>
          <w:color w:val="222222"/>
        </w:rPr>
        <w:t xml:space="preserve"> 2019.</w:t>
      </w:r>
      <w:r w:rsidR="007065B5" w:rsidRPr="00E051A2">
        <w:rPr>
          <w:color w:val="222222"/>
        </w:rPr>
        <w:t xml:space="preserve"> u </w:t>
      </w:r>
      <w:r w:rsidRPr="00E051A2">
        <w:rPr>
          <w:color w:val="222222"/>
        </w:rPr>
        <w:t>13,00</w:t>
      </w:r>
      <w:r w:rsidR="007065B5" w:rsidRPr="00E051A2">
        <w:rPr>
          <w:color w:val="222222"/>
        </w:rPr>
        <w:t xml:space="preserve"> za dan</w:t>
      </w:r>
    </w:p>
    <w:p w:rsidRDefault="00E051A2" w:rsidP="00E051A2" w:rsidR="00E051A2" w:rsidRPr="00E051A2">
      <w:pPr>
        <w:tabs>
          <w:tab w:pos="708" w:val="left"/>
        </w:tabs>
        <w:contextualSpacing/>
        <w:rPr>
          <w:color w:val="222222"/>
        </w:rPr>
      </w:pPr>
    </w:p>
    <w:p w:rsidRDefault="00E051A2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4D4757">
        <w:rPr>
          <w:b/>
          <w:u w:val="single"/>
        </w:rPr>
        <w:t>4. ožujka</w:t>
      </w:r>
      <w:r w:rsidR="00AF59EE">
        <w:rPr>
          <w:b/>
          <w:u w:val="single"/>
        </w:rPr>
        <w:t xml:space="preserve"> 2019. u </w:t>
      </w:r>
      <w:r>
        <w:rPr>
          <w:b/>
          <w:u w:val="single"/>
        </w:rPr>
        <w:t>09</w:t>
      </w:r>
      <w:r w:rsidR="00AF59EE">
        <w:rPr>
          <w:b/>
          <w:u w:val="single"/>
        </w:rPr>
        <w:t>,</w:t>
      </w:r>
      <w:r>
        <w:rPr>
          <w:b/>
          <w:u w:val="single"/>
        </w:rPr>
        <w:t>45</w:t>
      </w:r>
    </w:p>
    <w:p w:rsidRDefault="004D4757" w:rsidP="004D4757" w:rsidR="004D475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t xml:space="preserve">II. </w:t>
      </w:r>
      <w:r>
        <w:rPr>
          <w:color w:val="222222"/>
          <w:sz w:val="22"/>
          <w:szCs w:val="22"/>
        </w:rPr>
        <w:t xml:space="preserve">Na ročište se poziva predlagatelj i osoba ovlaštena za zastupanje </w:t>
      </w:r>
      <w:r w:rsidR="00E051A2">
        <w:rPr>
          <w:b/>
          <w:color w:val="222222"/>
          <w:sz w:val="22"/>
          <w:szCs w:val="22"/>
        </w:rPr>
        <w:t>Tomislav Princip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D4757" w:rsidP="00E051A2" w:rsidR="004D4757">
      <w:pPr>
        <w:pStyle w:val="Bezproreda"/>
        <w:ind w:firstLine="708"/>
        <w:jc w:val="both"/>
      </w:pPr>
      <w:r>
        <w:t xml:space="preserve">III. Ukoliko niste u mogućnosti pristupiti na sud na dan kada je određeno ročište pozivate se o tome obavijestiti sud poštom na gore navedeni broj spisa: </w:t>
      </w:r>
      <w:r>
        <w:rPr>
          <w:b/>
        </w:rPr>
        <w:t>St-</w:t>
      </w:r>
      <w:r w:rsidR="00E051A2">
        <w:rPr>
          <w:b/>
        </w:rPr>
        <w:t>26/2019</w:t>
      </w:r>
      <w: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E051A2" w:rsidP="00E051A2" w:rsidR="002865E0">
      <w:pPr>
        <w:tabs>
          <w:tab w:pos="708" w:val="left"/>
        </w:tabs>
        <w:contextualSpacing/>
      </w:pPr>
      <w:r>
        <w:tab/>
      </w:r>
      <w:r w:rsidR="004D4757">
        <w:t xml:space="preserve">IV. </w:t>
      </w:r>
      <w:r w:rsidR="00AF59EE">
        <w:t>Rješenje</w:t>
      </w:r>
      <w:r w:rsidR="002865E0">
        <w:t xml:space="preserve"> se objavljuje na e</w:t>
      </w:r>
      <w:r>
        <w:t>-</w:t>
      </w:r>
      <w:r w:rsidR="002865E0">
        <w:t>Oglasnoj ploči suda.</w:t>
      </w:r>
    </w:p>
    <w:p w:rsidRDefault="00E051A2" w:rsidP="004D4757" w:rsidR="00E051A2">
      <w:pPr>
        <w:tabs>
          <w:tab w:pos="708" w:val="left"/>
        </w:tabs>
        <w:ind w:left="360"/>
        <w:contextualSpacing/>
      </w:pPr>
    </w:p>
    <w:p w:rsidRDefault="00BD555B" w:rsidP="004D4757" w:rsidR="00BD555B">
      <w:pPr>
        <w:tabs>
          <w:tab w:pos="708" w:val="left"/>
        </w:tabs>
        <w:ind w:left="360"/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D555B" w:rsidP="004D4757" w:rsidR="00BD555B">
      <w:pPr>
        <w:tabs>
          <w:tab w:pos="708" w:val="left"/>
        </w:tabs>
        <w:ind w:left="360"/>
        <w:contextualSpacing/>
      </w:pPr>
    </w:p>
    <w:p w:rsidRDefault="00E051A2" w:rsidP="00BD555B" w:rsidR="00BD555B">
      <w:pPr>
        <w:tabs>
          <w:tab w:pos="708" w:val="left"/>
        </w:tabs>
        <w:contextualSpacing/>
      </w:pPr>
      <w:r>
        <w:tab/>
      </w:r>
      <w:r w:rsidR="00BD555B">
        <w:t xml:space="preserve">Zakonski zastupnik dužnika je podneskom od </w:t>
      </w:r>
      <w:r>
        <w:t>13</w:t>
      </w:r>
      <w:r w:rsidR="00BD555B">
        <w:t xml:space="preserve">. siječnja 2019. predložio odgodu ročišta radi </w:t>
      </w:r>
      <w:r>
        <w:t>odsutnosti direktora dužnika</w:t>
      </w:r>
      <w:r w:rsidR="00BD555B">
        <w:t>.</w:t>
      </w:r>
    </w:p>
    <w:p w:rsidRDefault="00BD555B" w:rsidP="00BD555B" w:rsidR="00BD555B" w:rsidRPr="002865E0">
      <w:pPr>
        <w:tabs>
          <w:tab w:pos="708" w:val="left"/>
        </w:tabs>
        <w:contextualSpacing/>
      </w:pPr>
      <w:r>
        <w:t>Stoga je odlučeno kao u izreci.</w:t>
      </w:r>
    </w:p>
    <w:p w:rsidRDefault="00E051A2" w:rsidP="00881DDF" w:rsidR="00E051A2">
      <w:pPr>
        <w:ind w:firstLine="708"/>
        <w:jc w:val="center"/>
      </w:pPr>
    </w:p>
    <w:p w:rsidRDefault="00881DDF" w:rsidP="00881DDF" w:rsidR="00311211">
      <w:pPr>
        <w:ind w:firstLine="708"/>
        <w:jc w:val="center"/>
      </w:pPr>
      <w:r>
        <w:t>U Slavonskom Brodu</w:t>
      </w:r>
      <w:r w:rsidR="00311211">
        <w:t xml:space="preserve"> </w:t>
      </w:r>
      <w:r>
        <w:t>30</w:t>
      </w:r>
      <w:r w:rsidR="00AF59EE">
        <w:t>. siječnja</w:t>
      </w:r>
      <w:r w:rsidR="007065B5">
        <w:t xml:space="preserve"> </w:t>
      </w:r>
      <w:r>
        <w:t>2019</w:t>
      </w:r>
      <w:r w:rsidR="00311211">
        <w:t>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51A2">
        <w:tab/>
      </w:r>
      <w:r>
        <w:t>Stečajna sutkinja:</w:t>
      </w:r>
    </w:p>
    <w:p w:rsidRDefault="00311211" w:rsidP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</w:t>
      </w:r>
      <w:r w:rsidR="00E051A2">
        <w:tab/>
        <w:t xml:space="preserve">   </w:t>
      </w:r>
      <w:r>
        <w:t xml:space="preserve">  Daniela Martini Maoduš</w:t>
      </w:r>
    </w:p>
    <w:p w:rsidRDefault="00E051A2" w:rsidP="00311211" w:rsidR="00E051A2" w:rsidRPr="00311211"/>
    <w:p w:rsidRDefault="00E051A2" w:rsidP="00311211" w:rsidR="00E051A2">
      <w:r>
        <w:t xml:space="preserve">  </w:t>
      </w:r>
      <w:r w:rsidR="00311211">
        <w:t>Objaviti na e</w:t>
      </w:r>
      <w:r w:rsidR="00881DDF">
        <w:t>-</w:t>
      </w:r>
      <w:r w:rsidR="00311211">
        <w:t>Oglasnoj ploči suda</w:t>
      </w:r>
      <w:r w:rsidR="00AF59EE">
        <w:t xml:space="preserve"> </w:t>
      </w:r>
      <w:r>
        <w:t xml:space="preserve">radi dostave </w:t>
      </w:r>
    </w:p>
    <w:p w:rsidRDefault="00E051A2" w:rsidP="00311211" w:rsidR="00E051A2">
      <w:r>
        <w:t>- FINA</w:t>
      </w:r>
    </w:p>
    <w:p w:rsidRDefault="00E051A2" w:rsidP="007065B5" w:rsidR="00311211" w:rsidRPr="007065B5">
      <w:r>
        <w:t xml:space="preserve">- Direktora dužnika po punomoćniku </w:t>
      </w:r>
    </w:p>
    <w:sectPr w:rsidR="00311211" w:rsidRPr="007065B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CD3" w:rsidP="00881DDF" w:rsidR="00BB3CD3">
      <w:r>
        <w:separator/>
      </w:r>
    </w:p>
  </w:endnote>
  <w:endnote w:id="0" w:type="continuationSeparator">
    <w:p w:rsidRDefault="00BB3CD3" w:rsidP="00881DDF" w:rsidR="00BB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CD3" w:rsidP="00881DDF" w:rsidR="00BB3CD3">
      <w:r>
        <w:separator/>
      </w:r>
    </w:p>
  </w:footnote>
  <w:footnote w:id="0" w:type="continuationSeparator">
    <w:p w:rsidRDefault="00BB3CD3" w:rsidP="00881DDF" w:rsidR="00BB3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DF" w:rsidR="00881DDF">
    <w:pPr>
      <w:pStyle w:val="Zaglavlje"/>
    </w:pPr>
    <w:r>
      <w:rPr>
        <w:b/>
      </w:rPr>
      <w:tab/>
    </w:r>
    <w:r>
      <w:rPr>
        <w:b/>
      </w:rPr>
      <w:tab/>
      <w:t xml:space="preserve">   </w:t>
    </w:r>
    <w:r w:rsidR="007D0E5E">
      <w:rPr>
        <w:b/>
      </w:rPr>
      <w:t>Broj: 3/St-26/2019-9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DCF126E"/>
    <w:multiLevelType w:val="hybridMultilevel"/>
    <w:tmpl w:val="DAC41372"/>
    <w:lvl w:tplc="D49CE7D8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C345847"/>
    <w:multiLevelType w:val="hybridMultilevel"/>
    <w:tmpl w:val="40D6D87C"/>
    <w:lvl w:tplc="708E7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01777D"/>
    <w:rsid w:val="002228F3"/>
    <w:rsid w:val="00224606"/>
    <w:rsid w:val="00262099"/>
    <w:rsid w:val="002865E0"/>
    <w:rsid w:val="00311211"/>
    <w:rsid w:val="004D4757"/>
    <w:rsid w:val="00574336"/>
    <w:rsid w:val="005C73CE"/>
    <w:rsid w:val="005E15FD"/>
    <w:rsid w:val="007065B5"/>
    <w:rsid w:val="00725A28"/>
    <w:rsid w:val="007D0E5E"/>
    <w:rsid w:val="00881DDF"/>
    <w:rsid w:val="00AC6F6F"/>
    <w:rsid w:val="00AD78A5"/>
    <w:rsid w:val="00AF59EE"/>
    <w:rsid w:val="00BB3CD3"/>
    <w:rsid w:val="00BD555B"/>
    <w:rsid w:val="00CC60D5"/>
    <w:rsid w:val="00D051C0"/>
    <w:rsid w:val="00E0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1DD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1DDF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E051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606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606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606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606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Zaglavlje" w:type="paragraph">
    <w:name w:val="header"/>
    <w:basedOn w:val="Normal"/>
    <w:link w:val="Zaglavl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1DD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1D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1DDF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E051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606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606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3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6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0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858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215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147405.19</izvorni_sadrzaj>
    <derivirana_varijabla naziv="DomainObject.Predmet.InicijalnaVrijednost_1">147405.19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HATOR grupa d.o.o. za proizvodnju, trgovinu i usluge</izvorni_sadrzaj>
    <derivirana_varijabla naziv="DomainObject.Predmet.ProtustrankaFormated_1">  HATOR grupa d.o.o. za proizvodnju, trgovinu i usluge</derivirana_varijabla>
  </DomainObject.Predmet.ProtustrankaFormated>
  <DomainObject.Predmet.ProtustrankaFormatedOIB>
    <izvorni_sadrzaj>  HATOR grupa d.o.o. za proizvodnju, trgovinu i usluge, OIB 26232443952</izvorni_sadrzaj>
    <derivirana_varijabla naziv="DomainObject.Predmet.ProtustrankaFormatedOIB_1">  HATOR grupa d.o.o. za proizvodnju, trgovinu i usluge, OIB 26232443952</derivirana_varijabla>
  </DomainObject.Predmet.ProtustrankaFormatedOIB>
  <DomainObject.Predmet.ProtustrankaFormatedWithAdress>
    <izvorni_sadrzaj> HATOR grupa d.o.o. za proizvodnju, trgovinu i usluge, Ninska 23, 35000 Slavonski Brod</izvorni_sadrzaj>
    <derivirana_varijabla naziv="DomainObject.Predmet.ProtustrankaFormatedWithAdress_1"> HATOR grupa d.o.o. za proizvodnju, trgovinu i usluge, Ninska 23, 35000 Slavonski Brod</derivirana_varijabla>
  </DomainObject.Predmet.ProtustrankaFormatedWithAdress>
  <DomainObject.Predmet.ProtustrankaFormatedWithAdressOIB>
    <izvorni_sadrzaj> HATOR grupa d.o.o. za proizvodnju, trgovinu i usluge, OIB 26232443952, Ninska 23, 35000 Slavonski Brod</izvorni_sadrzaj>
    <derivirana_varijabla naziv="DomainObject.Predmet.ProtustrankaFormatedWithAdressOIB_1"> HATOR grupa d.o.o. za proizvodnju, trgovinu i usluge, OIB 26232443952, Ninska 23, 35000 Slavonski Brod</derivirana_varijabla>
  </DomainObject.Predmet.ProtustrankaFormatedWithAdressOIB>
  <DomainObject.Predmet.ProtustrankaWithAdress>
    <izvorni_sadrzaj>HATOR grupa d.o.o. za proizvodnju, trgovinu i usluge Ninska 23, 35000 Slavonski Brod</izvorni_sadrzaj>
    <derivirana_varijabla naziv="DomainObject.Predmet.ProtustrankaWithAdress_1">HATOR grupa d.o.o. za proizvodnju, trgovinu i usluge Ninska 23, 35000 Slavonski Brod</derivirana_varijabla>
  </DomainObject.Predmet.ProtustrankaWithAdress>
  <DomainObject.Predmet.ProtustrankaWithAdressOIB>
    <izvorni_sadrzaj>HATOR grupa d.o.o. za proizvodnju, trgovinu i usluge, OIB 26232443952, Ninska 23, 35000 Slavonski Brod</izvorni_sadrzaj>
    <derivirana_varijabla naziv="DomainObject.Predmet.ProtustrankaWithAdressOIB_1">HATOR grupa d.o.o. za proizvodnju, trgovinu i usluge, OIB 26232443952, Ninska 23, 35000 Slavonski Brod</derivirana_varijabla>
  </DomainObject.Predmet.ProtustrankaWithAdressOIB>
  <DomainObject.Predmet.ProtustrankaNazivFormated>
    <izvorni_sadrzaj>HATOR grupa d.o.o. za proizvodnju, trgovinu i usluge</izvorni_sadrzaj>
    <derivirana_varijabla naziv="DomainObject.Predmet.ProtustrankaNazivFormated_1">HATOR grupa d.o.o. za proizvodnju, trgovinu i usluge</derivirana_varijabla>
  </DomainObject.Predmet.ProtustrankaNazivFormated>
  <DomainObject.Predmet.ProtustrankaNazivFormatedOIB>
    <izvorni_sadrzaj>HATOR grupa d.o.o. za proizvodnju, trgovinu i usluge, OIB 26232443952</izvorni_sadrzaj>
    <derivirana_varijabla naziv="DomainObject.Predmet.ProtustrankaNazivFormatedOIB_1">HATOR grupa d.o.o. za proizvodnju, trgovinu i usluge, OIB 26232443952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HATOR grupa d.o.o. za proizvodnju, trgovinu i usluge</item>
    </izvorni_sadrzaj>
    <derivirana_varijabla naziv="DomainObject.Predmet.ProtuStrankaListFormated_1">
      <item>HATOR grupa d.o.o. za proizvodnju, trgovinu i usluge</item>
    </derivirana_varijabla>
  </DomainObject.Predmet.ProtuStrankaListFormated>
  <DomainObject.Predmet.ProtuStrankaListFormatedOIB>
    <izvorni_sadrzaj>
      <item>HATOR grupa d.o.o. za proizvodnju, trgovinu i usluge, OIB 26232443952</item>
    </izvorni_sadrzaj>
    <derivirana_varijabla naziv="DomainObject.Predmet.ProtuStrankaListFormatedOIB_1">
      <item>HATOR grupa d.o.o. za proizvodnju, trgovinu i usluge, OIB 26232443952</item>
    </derivirana_varijabla>
  </DomainObject.Predmet.ProtuStrankaListFormatedOIB>
  <DomainObject.Predmet.ProtuStrankaListFormatedWithAdress>
    <izvorni_sadrzaj>
      <item>HATOR grupa d.o.o. za proizvodnju, trgovinu i usluge, Ninska 23, 35000 Slavonski Brod</item>
    </izvorni_sadrzaj>
    <derivirana_varijabla naziv="DomainObject.Predmet.ProtuStrankaListFormatedWithAdress_1">
      <item>HATOR grupa d.o.o. za proizvodnju, trgovinu i usluge, Ninska 23, 35000 Slavonski Brod</item>
    </derivirana_varijabla>
  </DomainObject.Predmet.ProtuStrankaListFormatedWithAdress>
  <DomainObject.Predmet.ProtuStrankaListFormatedWithAdressOIB>
    <izvorni_sadrzaj>
      <item>HATOR grupa d.o.o. za proizvodnju, trgovinu i usluge, OIB 26232443952, Ninska 23, 35000 Slavonski Brod</item>
    </izvorni_sadrzaj>
    <derivirana_varijabla naziv="DomainObject.Predmet.ProtuStrankaListFormatedWithAdressOIB_1">
      <item>HATOR grupa d.o.o. za proizvodnju, trgovinu i usluge, OIB 26232443952, Ninska 23, 35000 Slavonski Brod</item>
    </derivirana_varijabla>
  </DomainObject.Predmet.ProtuStrankaListFormatedWithAdressOIB>
  <DomainObject.Predmet.ProtuStrankaListNazivFormated>
    <izvorni_sadrzaj>
      <item>HATOR grupa d.o.o. za proizvodnju, trgovinu i usluge</item>
    </izvorni_sadrzaj>
    <derivirana_varijabla naziv="DomainObject.Predmet.ProtuStrankaListNazivFormated_1">
      <item>HATOR grupa d.o.o. za proizvodnju, trgovinu i usluge</item>
    </derivirana_varijabla>
  </DomainObject.Predmet.ProtuStrankaListNazivFormated>
  <DomainObject.Predmet.ProtuStrankaListNazivFormatedOIB>
    <izvorni_sadrzaj>
      <item>HATOR grupa d.o.o. za proizvodnju, trgovinu i usluge, OIB 26232443952</item>
    </izvorni_sadrzaj>
    <derivirana_varijabla naziv="DomainObject.Predmet.ProtuStrankaListNazivFormatedOIB_1">
      <item>HATOR grupa d.o.o. za proizvodnju, trgovinu i usluge, OIB 26232443952</item>
    </derivirana_varijabla>
  </DomainObject.Predmet.ProtuStrankaListNazivFormatedOIB>
  <DomainObject.Predmet.OstaliListFormated>
    <izvorni_sadrzaj>
      <item>ZOU DAMIR HEĆIMOVIĆ, LEOPOLDINA ŠPICER I ANA ČULO</item>
    </izvorni_sadrzaj>
    <derivirana_varijabla naziv="DomainObject.Predmet.OstaliListFormated_1">
      <item>ZOU DAMIR HEĆIMOVIĆ, LEOPOLDINA ŠPICER I ANA ČULO</item>
    </derivirana_varijabla>
  </DomainObject.Predmet.OstaliListFormated>
  <DomainObject.Predmet.OstaliListFormatedOIB>
    <izvorni_sadrzaj>
      <item>ZOU DAMIR HEĆIMOVIĆ, LEOPOLDINA ŠPICER I ANA ČULO</item>
    </izvorni_sadrzaj>
    <derivirana_varijabla naziv="DomainObject.Predmet.OstaliListFormatedOIB_1">
      <item>ZOU DAMIR HEĆIMOVIĆ, LEOPOLDINA ŠPICER I ANA ČULO</item>
    </derivirana_varijabla>
  </DomainObject.Predmet.OstaliListFormatedOIB>
  <DomainObject.Predmet.OstaliListFormatedWithAdress>
    <izvorni_sadrzaj>
      <item>ZOU DAMIR HEĆIMOVIĆ, LEOPOLDINA ŠPICER I ANA ČULO, A. STARČEVIĆA 40, 35000 Slavonski Brod</item>
    </izvorni_sadrzaj>
    <derivirana_varijabla naziv="DomainObject.Predmet.OstaliListFormatedWithAdress_1">
      <item>ZOU DAMIR HEĆIMOVIĆ, LEOPOLDINA ŠPICER I ANA ČULO, A. STARČEVIĆA 40, 35000 Slavonski Brod</item>
    </derivirana_varijabla>
  </DomainObject.Predmet.OstaliListFormatedWithAdress>
  <DomainObject.Predmet.OstaliListFormatedWithAdressOIB>
    <izvorni_sadrzaj>
      <item>ZOU DAMIR HEĆIMOVIĆ, LEOPOLDINA ŠPICER I ANA ČULO, A. STARČEVIĆA 40, 35000 Slavonski Brod</item>
    </izvorni_sadrzaj>
    <derivirana_varijabla naziv="DomainObject.Predmet.OstaliListFormatedWithAdressOIB_1">
      <item>ZOU DAMIR HEĆIMOVIĆ, LEOPOLDINA ŠPICER I ANA ČULO, A. STARČEVIĆA 40, 35000 Slavonski Brod</item>
    </derivirana_varijabla>
  </DomainObject.Predmet.OstaliListFormatedWithAdressOIB>
  <DomainObject.Predmet.OstaliListNazivFormated>
    <izvorni_sadrzaj>
      <item>ZOU DAMIR HEĆIMOVIĆ, LEOPOLDINA ŠPICER I ANA ČULO</item>
    </izvorni_sadrzaj>
    <derivirana_varijabla naziv="DomainObject.Predmet.OstaliListNazivFormated_1">
      <item>ZOU DAMIR HEĆIMOVIĆ, LEOPOLDINA ŠPICER I ANA ČULO</item>
    </derivirana_varijabla>
  </DomainObject.Predmet.OstaliListNazivFormated>
  <DomainObject.Predmet.OstaliListNazivFormatedOIB>
    <izvorni_sadrzaj>
      <item>ZOU DAMIR HEĆIMOVIĆ, LEOPOLDINA ŠPICER I ANA ČULO</item>
    </izvorni_sadrzaj>
    <derivirana_varijabla naziv="DomainObject.Predmet.OstaliListNazivFormatedOIB_1">
      <item>ZOU DAMIR HEĆIMOVIĆ, LEOPOLDINA ŠPICER I ANA ČULO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HATOR grupa d.o.o. za proizvodnju, trgovinu i usluge</izvorni_sadrzaj>
    <derivirana_varijabla naziv="DomainObject.Predmet.ProtustrankaIDrugi_1">HATOR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HATOR grupa d.o.o. za proizvodnju, trgovinu i usluge, OIB 26232443952, Ninska 23, 35000 Slavonski Brod</izvorni_sadrzaj>
    <derivirana_varijabla naziv="DomainObject.Predmet.ProtustrankaIDrugiAdressOIB_1">HATOR grupa d.o.o. za proizvodnju, trgovinu i usluge, OIB 26232443952, Ninska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HATOR grupa d.o.o. za proizvodnju, trgovinu i usluge</item>
      <item>ZOU DAMIR HEĆIMOVIĆ, LEOPOLDINA ŠPICER I ANA ČULO</item>
    </izvorni_sadrzaj>
    <derivirana_varijabla naziv="DomainObject.Predmet.SudioniciListNaziv_1">
      <item>Financijska agencija</item>
      <item>HATOR grupa d.o.o. za proizvodnju, trgovinu i usluge</item>
      <item>ZOU DAMIR HEĆIMOVIĆ, LEOPOLDINA ŠPICER I ANA ČULO</item>
    </derivirana_varijabla>
  </DomainObject.Predmet.SudioniciListNaziv>
  <DomainObject.Predmet.SudioniciListAdressOIB>
    <izvorni_sadrzaj>
      <item>Financijska agencija, OIB 85821130368, Ulica grada Vukovara 70,10000 Zagreb</item>
      <item>HATOR grupa d.o.o. za proizvodnju, trgovinu i usluge, OIB 26232443952, Ninska 23,35000 Slavonski Brod</item>
      <item>ZOU DAMIR HEĆIMOVIĆ, LEOPOLDINA ŠPICER I ANA ČULO, A. STARČEVIĆA 40,35000 Slavonski Brod</item>
    </izvorni_sadrzaj>
    <derivirana_varijabla naziv="DomainObject.Predmet.SudioniciListAdressOIB_1">
      <item>Financijska agencija, OIB 85821130368, Ulica grada Vukovara 70,10000 Zagreb</item>
      <item>HATOR grupa d.o.o. za proizvodnju, trgovinu i usluge, OIB 26232443952, Ninska 23,35000 Slavonski Brod</item>
      <item>ZOU DAMIR HEĆIMOVIĆ, LEOPOLDINA ŠPICER I ANA ČULO, A.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26232443952</item>
      <item>, OIB null</item>
    </izvorni_sadrzaj>
    <derivirana_varijabla naziv="DomainObject.Predmet.SudioniciListNazivOIB_1">
      <item>, OIB 85821130368</item>
      <item>, OIB 26232443952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St-26/2019-4</izvorni_sadrzaj>
    <derivirana_varijabla naziv="DomainObject.PredzadnjaOdlukaIzPredmeta.Oznaka_1">St-26/2019-4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302</properties:Words>
  <properties:Characters>1536</properties:Characters>
  <properties:Lines>47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2019-01-30T11:30:00Z</dcterms:created>
  <dc:creator>wsadmin</dc:creator>
  <cp:lastModifiedBy>wsadmin</cp:lastModifiedBy>
  <cp:lastPrinted>2019-01-30T11:38:00Z</cp:lastPrinted>
  <dcterms:modified xmlns:xsi="http://www.w3.org/2001/XMLSchema-instance" xsi:type="dcterms:W3CDTF">2019-01-30T11:46:00Z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 30.01.2019. St-26-2019.docx)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