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f30b" w14:paraId="17cf30b" w:rsidRDefault="00DA4939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01271" w:rsidR="00801271"/>
    <w:p w:rsidRDefault="00341B9A" w:rsidR="000F4502" w:rsidRPr="00E4057B">
      <w:r w:rsidRPr="00E4057B">
        <w:t>REPUBLIKA HRVATSKA</w:t>
      </w:r>
    </w:p>
    <w:p w:rsidRDefault="00050E21" w:rsidR="00316894" w:rsidRPr="00E4057B">
      <w:r w:rsidRPr="00E4057B">
        <w:t>TRGOVAČKI SUD U SPLITU</w:t>
      </w:r>
    </w:p>
    <w:p w:rsidRDefault="00341B9A" w:rsidP="00316894" w:rsidR="0094336B" w:rsidRPr="00E4057B">
      <w:r w:rsidRPr="00E4057B">
        <w:t>Split, Sukoišanska 6</w:t>
      </w:r>
      <w:r w:rsidR="00D17587" w:rsidRPr="00E4057B">
        <w:tab/>
      </w:r>
      <w:r w:rsidR="00D17587" w:rsidRPr="00E4057B">
        <w:tab/>
      </w:r>
      <w:r w:rsidR="00D17587" w:rsidRPr="00E4057B">
        <w:tab/>
      </w:r>
      <w:r w:rsidR="00D17587" w:rsidRPr="00E4057B">
        <w:tab/>
        <w:t xml:space="preserve"> </w:t>
      </w:r>
      <w:r w:rsidR="008846CD" w:rsidRPr="00E4057B">
        <w:t xml:space="preserve">      </w:t>
      </w:r>
      <w:r w:rsidR="00D42569" w:rsidRPr="00E4057B">
        <w:tab/>
      </w:r>
      <w:r w:rsidR="00D42569" w:rsidRPr="00E4057B">
        <w:tab/>
      </w:r>
      <w:r w:rsidR="00316894" w:rsidRPr="00E4057B">
        <w:t xml:space="preserve"> </w:t>
      </w:r>
    </w:p>
    <w:p w:rsidRDefault="00801271" w:rsidP="00DD2E44" w:rsidR="00801271" w:rsidRPr="00E4057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DA4939" w:rsidR="002A76D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E4057B">
        <w:t xml:space="preserve">R J E Š E N J E </w:t>
      </w:r>
    </w:p>
    <w:p w:rsidRDefault="00DA4939" w:rsidP="00DA4939" w:rsidR="00DA49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3A538B" w:rsidP="00270B3D" w:rsidR="00316894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596983">
        <w:t>Mikulić</w:t>
      </w:r>
      <w:r>
        <w:t xml:space="preserve">,  kao stečajnom sucu, </w:t>
      </w:r>
      <w:r w:rsidR="003615E5">
        <w:t xml:space="preserve">u stečajnom postupku nad stečajnim dužnikom  K-MONT d.o.o. u stečaju, Tomislavgrad, Novi kolodvor bb, Bosna i Hercegovina, K-MONT d.o.o. -Glavna podružnica Split u stečaju, Kralja Zvonimira 49, Split, OIB: 50208752088, </w:t>
      </w:r>
      <w:r w:rsidR="009B1C5C">
        <w:t xml:space="preserve">dana </w:t>
      </w:r>
      <w:r w:rsidR="001E265A">
        <w:t>09</w:t>
      </w:r>
      <w:r w:rsidR="003615E5">
        <w:t xml:space="preserve">. studenog 2016. godine </w:t>
      </w:r>
    </w:p>
    <w:p w:rsidRDefault="00801271" w:rsidP="00DB623B" w:rsidR="00801271">
      <w:pPr>
        <w:jc w:val="both"/>
      </w:pPr>
    </w:p>
    <w:p w:rsidRDefault="002A76DF" w:rsidP="00DB623B" w:rsidR="002A76DF">
      <w:pPr>
        <w:jc w:val="both"/>
      </w:pPr>
    </w:p>
    <w:p w:rsidRDefault="009B169B" w:rsidP="00DA4939" w:rsidR="00B0298A" w:rsidRPr="00DA4939">
      <w:pPr>
        <w:jc w:val="center"/>
        <w:rPr>
          <w:bCs/>
        </w:rPr>
      </w:pPr>
      <w:r w:rsidRPr="00E4057B">
        <w:rPr>
          <w:bCs/>
        </w:rPr>
        <w:t>r i j e š i o      j e</w:t>
      </w:r>
    </w:p>
    <w:p w:rsidRDefault="002A76DF" w:rsidP="00925E82" w:rsidR="002A76DF">
      <w:pPr>
        <w:pStyle w:val="Odlomakpopisa"/>
        <w:ind w:left="0"/>
        <w:contextualSpacing/>
        <w:jc w:val="both"/>
      </w:pPr>
    </w:p>
    <w:p w:rsidRDefault="001F405B" w:rsidP="001F405B" w:rsidR="001F405B">
      <w:pPr>
        <w:pStyle w:val="Odlomakpopisa"/>
        <w:numPr>
          <w:ilvl w:val="0"/>
          <w:numId w:val="18"/>
        </w:numPr>
        <w:jc w:val="both"/>
      </w:pPr>
      <w:r w:rsidRPr="001F405B">
        <w:t xml:space="preserve">Određuje se nagrada </w:t>
      </w:r>
      <w:r w:rsidRPr="001F405B">
        <w:rPr>
          <w:lang w:val="fr-FR"/>
        </w:rPr>
        <w:t>Ankici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 w:rsidRPr="001F405B">
        <w:t xml:space="preserve">, za obavljene poslove privremenog stečajnog upravitelja u prethodnom postupku koji se vodio nad dužnikom u iznosu od </w:t>
      </w:r>
      <w:r>
        <w:t>4.000,00</w:t>
      </w:r>
      <w:r w:rsidRPr="001F405B">
        <w:t xml:space="preserve"> kuna </w:t>
      </w:r>
      <w:r>
        <w:t>neto uvećano za obračun</w:t>
      </w:r>
      <w:r w:rsidR="00453854">
        <w:t>ate</w:t>
      </w:r>
      <w:r>
        <w:t xml:space="preserve"> pripadajuće poreze, prireze i doprinose</w:t>
      </w:r>
      <w:r w:rsidRPr="001F405B">
        <w:t>.</w:t>
      </w:r>
    </w:p>
    <w:p w:rsidRDefault="001F405B" w:rsidP="001F405B" w:rsidR="001F405B">
      <w:pPr>
        <w:pStyle w:val="Odlomakpopisa"/>
        <w:ind w:left="1080"/>
        <w:jc w:val="both"/>
      </w:pPr>
    </w:p>
    <w:p w:rsidRDefault="001F405B" w:rsidP="001F405B" w:rsidR="001F405B">
      <w:pPr>
        <w:pStyle w:val="Odlomakpopisa"/>
        <w:numPr>
          <w:ilvl w:val="0"/>
          <w:numId w:val="18"/>
        </w:numPr>
        <w:contextualSpacing/>
        <w:jc w:val="both"/>
      </w:pPr>
      <w:r>
        <w:t>Isplata  nagrade za rad  u ukupnom  iznosu od 4.000,00 kn neto uvećano za obračun</w:t>
      </w:r>
      <w:r w:rsidR="00453854">
        <w:t>ate</w:t>
      </w:r>
      <w:r>
        <w:t xml:space="preserve"> pripadajuće poreze, prireze i doprinose bit će izvršena privremenoj s</w:t>
      </w:r>
      <w:r w:rsidRPr="00C5004D">
        <w:t>tečajn</w:t>
      </w:r>
      <w:r>
        <w:t xml:space="preserve">oj upraviteljici </w:t>
      </w:r>
      <w:r w:rsidRPr="001F405B">
        <w:rPr>
          <w:lang w:val="fr-FR"/>
        </w:rPr>
        <w:t>Ankici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>
        <w:t xml:space="preserve">, </w:t>
      </w:r>
      <w:r w:rsidRPr="003F2577">
        <w:t xml:space="preserve"> </w:t>
      </w:r>
      <w:r>
        <w:t xml:space="preserve">u roku od 8 dana nakon pravomoćnosti ovog rješenja s kartice predmeta 4.St-751/2011. </w:t>
      </w:r>
    </w:p>
    <w:p w:rsidRDefault="001F405B" w:rsidP="001F405B" w:rsidR="001F405B">
      <w:pPr>
        <w:jc w:val="both"/>
      </w:pPr>
    </w:p>
    <w:p w:rsidRDefault="001F405B" w:rsidP="001F405B" w:rsidR="001F405B" w:rsidRPr="001F405B">
      <w:pPr>
        <w:jc w:val="both"/>
      </w:pPr>
    </w:p>
    <w:p w:rsidRDefault="001F405B" w:rsidP="001F405B" w:rsidR="001F405B">
      <w:pPr>
        <w:jc w:val="both"/>
        <w:rPr>
          <w:sz w:val="16"/>
          <w:szCs w:val="16"/>
        </w:rPr>
      </w:pPr>
    </w:p>
    <w:p w:rsidRDefault="001F405B" w:rsidP="001F405B" w:rsidR="001F405B" w:rsidRPr="001F405B">
      <w:pPr>
        <w:jc w:val="center"/>
      </w:pPr>
      <w:r w:rsidRPr="001F405B">
        <w:t>Obrazloženje</w:t>
      </w:r>
    </w:p>
    <w:p w:rsidRDefault="001F405B" w:rsidP="001F405B" w:rsidR="001F405B">
      <w:pPr>
        <w:jc w:val="center"/>
        <w:rPr>
          <w:b/>
          <w:sz w:val="22"/>
          <w:szCs w:val="22"/>
        </w:rPr>
      </w:pPr>
    </w:p>
    <w:p w:rsidRDefault="001F405B" w:rsidP="001F405B" w:rsidR="001F405B" w:rsidRPr="001F405B">
      <w:pPr>
        <w:jc w:val="both"/>
      </w:pPr>
      <w:r>
        <w:rPr>
          <w:sz w:val="22"/>
          <w:szCs w:val="22"/>
        </w:rPr>
        <w:tab/>
      </w:r>
      <w:r w:rsidRPr="001F405B">
        <w:t>Privremen</w:t>
      </w:r>
      <w:r>
        <w:t>a</w:t>
      </w:r>
      <w:r w:rsidRPr="001F405B">
        <w:t xml:space="preserve"> stečajn</w:t>
      </w:r>
      <w:r>
        <w:t>a</w:t>
      </w:r>
      <w:r w:rsidRPr="001F405B">
        <w:t xml:space="preserve"> upravitelj</w:t>
      </w:r>
      <w:r>
        <w:t>ica</w:t>
      </w:r>
      <w:r w:rsidRPr="001F405B">
        <w:t xml:space="preserve"> je podni</w:t>
      </w:r>
      <w:r>
        <w:t>jela</w:t>
      </w:r>
      <w:r w:rsidRPr="001F405B">
        <w:t xml:space="preserve"> ovom sudu 27. siječnja 2016. godine prijedlog za određivanje nagrade za rad u ovom stečajnom postupku u iznosu od 4.000,00 kuna bruto. </w:t>
      </w:r>
    </w:p>
    <w:p w:rsidRDefault="001F405B" w:rsidP="001F405B" w:rsidR="001F405B" w:rsidRPr="001F405B">
      <w:pPr>
        <w:jc w:val="both"/>
      </w:pPr>
    </w:p>
    <w:p w:rsidRDefault="001F405B" w:rsidP="001F405B" w:rsidR="001F405B" w:rsidRPr="001F405B">
      <w:pPr>
        <w:ind w:firstLine="720"/>
        <w:jc w:val="both"/>
      </w:pPr>
      <w:r w:rsidRPr="001F405B">
        <w:t>Sukladno čl. 94. Stečajnog zakona (Narodne novine broj 71/15, dalje u tekstu: SZ) nagradu za rad stečajnom upravitelju određuje stečajni sudac prema Uredbi kojom se utvrđuju kriteriji i način obračuna nagrade stečajnim upraviteljima. Prema čl. 16. st. 2. Uredbe o kriterijima i načinu obračuna i plaćanja nagrade stečajnim upraviteljima (</w:t>
      </w:r>
      <w:r>
        <w:t>Narodne novine</w:t>
      </w:r>
      <w:r w:rsidRPr="001F405B">
        <w:t xml:space="preserve"> 105/15, dalje u tekstu Uredba 2015) za rad koji je obavljen do stupanja na snagu ove Uredbe 2015, nagrada će se obračunati po pravilima Uredbe o kriterijima i načinu obračuna i plaćanja nagrada stečajnim upraviteljima (</w:t>
      </w:r>
      <w:r w:rsidR="00453854">
        <w:t>Narodne novine broj</w:t>
      </w:r>
      <w:r w:rsidRPr="001F405B">
        <w:t xml:space="preserve"> 189/03, dalje u tekstu: Uredba).</w:t>
      </w:r>
    </w:p>
    <w:p w:rsidRDefault="001F405B" w:rsidP="001F405B" w:rsidR="001F405B" w:rsidRPr="001F405B">
      <w:pPr>
        <w:ind w:firstLine="720"/>
        <w:jc w:val="both"/>
      </w:pPr>
    </w:p>
    <w:p w:rsidRDefault="001F405B" w:rsidP="001F405B" w:rsidR="001F405B" w:rsidRPr="001F405B">
      <w:pPr>
        <w:ind w:firstLine="720"/>
        <w:jc w:val="both"/>
      </w:pPr>
      <w:r w:rsidRPr="001F405B">
        <w:lastRenderedPageBreak/>
        <w:t>U konkretnom slučaju privremen</w:t>
      </w:r>
      <w:r>
        <w:t>a</w:t>
      </w:r>
      <w:r w:rsidRPr="001F405B">
        <w:t xml:space="preserve"> stečajn</w:t>
      </w:r>
      <w:r>
        <w:t>a</w:t>
      </w:r>
      <w:r w:rsidRPr="001F405B">
        <w:t xml:space="preserve"> upravitelj</w:t>
      </w:r>
      <w:r>
        <w:t>ica</w:t>
      </w:r>
      <w:r w:rsidRPr="001F405B">
        <w:t xml:space="preserve"> je rad obavi</w:t>
      </w:r>
      <w:r>
        <w:t>la</w:t>
      </w:r>
      <w:r w:rsidRPr="001F405B">
        <w:t xml:space="preserve"> do stupanja na snagu Uredbe 2015, pa </w:t>
      </w:r>
      <w:r>
        <w:t>joj</w:t>
      </w:r>
      <w:r w:rsidRPr="001F405B">
        <w:t xml:space="preserve"> pripada nagrada prema Uredbi.</w:t>
      </w:r>
    </w:p>
    <w:p w:rsidRDefault="001F405B" w:rsidP="001F405B" w:rsidR="001F405B" w:rsidRPr="001F405B">
      <w:pPr>
        <w:ind w:firstLine="720"/>
        <w:jc w:val="both"/>
      </w:pPr>
    </w:p>
    <w:p w:rsidRDefault="001F405B" w:rsidP="001F405B" w:rsidR="001F405B" w:rsidRPr="001F405B">
      <w:pPr>
        <w:ind w:firstLine="720"/>
        <w:jc w:val="both"/>
      </w:pPr>
      <w:r w:rsidRPr="001F405B">
        <w:t xml:space="preserve">U smislu čl. 155. SZ u troškove stečajnog postupka spadaju nagrade i izdaci privremenog stečajnog upravitelja. </w:t>
      </w:r>
    </w:p>
    <w:p w:rsidRDefault="001F405B" w:rsidP="001F405B" w:rsidR="001F405B" w:rsidRPr="001F405B">
      <w:pPr>
        <w:ind w:firstLine="720"/>
        <w:jc w:val="both"/>
      </w:pPr>
    </w:p>
    <w:p w:rsidRDefault="001F405B" w:rsidP="001F405B" w:rsidR="001F405B" w:rsidRPr="001F405B">
      <w:pPr>
        <w:ind w:firstLine="720"/>
        <w:jc w:val="both"/>
      </w:pPr>
      <w:r w:rsidRPr="001F405B">
        <w:t xml:space="preserve">U smislu čl. 7. Uredbe privremenom stečajnom upravitelju pripada pravo na jednokratnu nagradu za obavljene poslove u maksimalnom iznosu od 10.000,00 kuna neto, koju će odrediti stečajni sudac vodeći računa o kriterijima iz Uredbe. </w:t>
      </w:r>
    </w:p>
    <w:p w:rsidRDefault="001F405B" w:rsidP="001F405B" w:rsidR="001F405B" w:rsidRPr="001F405B">
      <w:pPr>
        <w:ind w:firstLine="720"/>
        <w:jc w:val="both"/>
      </w:pPr>
    </w:p>
    <w:p w:rsidRDefault="001F405B" w:rsidP="001F405B" w:rsidR="001F405B" w:rsidRPr="001F405B">
      <w:pPr>
        <w:ind w:firstLine="720"/>
        <w:jc w:val="both"/>
      </w:pPr>
      <w:r w:rsidRPr="001F405B">
        <w:t>Vodeći računa da nagrada za rad privremenog stečajnog upravitelja ne ovisi o duljini vremena kroz koje se obavljao posao privremenog stečajnog upravitelja, već o poslovima i njihovoj složenosti koje je privremeni stečajni upravitelj imao obaviti, te da je privremeni stečajni upravitelj imao zadaću ispitati postojanje razloga za otvaranje stečajnog postupka i da li je dužnik nesposoban za plaćanje ili prezadužen, sud je cijeneći obujam poslova i raspoloživa novčana sredstva, našao primjerenim za obavljeni rad nagradu privremenom stečajnom upravitelju u iznosu kako je to navedeno u točki I. izreke ovog rješenja.</w:t>
      </w:r>
    </w:p>
    <w:p w:rsidRDefault="001F405B" w:rsidP="001F405B" w:rsidR="001F405B" w:rsidRPr="001F405B">
      <w:pPr>
        <w:ind w:firstLine="720"/>
        <w:jc w:val="both"/>
      </w:pPr>
    </w:p>
    <w:p w:rsidRDefault="001F405B" w:rsidP="001F405B" w:rsidR="001F405B" w:rsidRPr="001F405B">
      <w:pPr>
        <w:ind w:firstLine="720"/>
        <w:jc w:val="both"/>
      </w:pPr>
      <w:r w:rsidRPr="001F405B">
        <w:t xml:space="preserve">Zbog navedenog, na temelju spomenutih propisa, odlučeno kao u izreci. </w:t>
      </w:r>
    </w:p>
    <w:p w:rsidRDefault="001F405B" w:rsidP="001F405B" w:rsidR="001F405B">
      <w:pPr>
        <w:ind w:firstLine="720"/>
        <w:jc w:val="both"/>
        <w:rPr>
          <w:sz w:val="22"/>
          <w:szCs w:val="22"/>
        </w:rPr>
      </w:pPr>
    </w:p>
    <w:p w:rsidRDefault="00453854" w:rsidP="001F405B" w:rsidR="00453854">
      <w:pPr>
        <w:jc w:val="center"/>
      </w:pPr>
    </w:p>
    <w:p w:rsidRDefault="001F405B" w:rsidP="001F405B" w:rsidR="001F405B">
      <w:pPr>
        <w:jc w:val="center"/>
      </w:pPr>
      <w:r w:rsidRPr="001F405B">
        <w:t xml:space="preserve">U </w:t>
      </w:r>
      <w:r>
        <w:t xml:space="preserve">Splitu, 09. studenog 2016. godine </w:t>
      </w:r>
    </w:p>
    <w:p w:rsidRDefault="001F405B" w:rsidP="001F405B" w:rsidR="001F405B">
      <w:pPr>
        <w:jc w:val="center"/>
      </w:pPr>
    </w:p>
    <w:p w:rsidRDefault="001F405B" w:rsidP="001F405B" w:rsidR="001F405B">
      <w:pPr>
        <w:ind w:firstLine="720" w:left="7200"/>
        <w:jc w:val="center"/>
      </w:pPr>
      <w:r>
        <w:t>SUDAC</w:t>
      </w:r>
    </w:p>
    <w:p w:rsidRDefault="001F405B" w:rsidP="001F405B" w:rsidR="001F405B">
      <w:pPr>
        <w:jc w:val="right"/>
      </w:pPr>
    </w:p>
    <w:p w:rsidRDefault="001F405B" w:rsidP="001F405B" w:rsidR="001F405B">
      <w:pPr>
        <w:jc w:val="right"/>
      </w:pPr>
    </w:p>
    <w:p w:rsidRDefault="001F405B" w:rsidP="001F405B" w:rsidR="001F405B" w:rsidRPr="001F405B">
      <w:pPr>
        <w:jc w:val="right"/>
      </w:pPr>
      <w:r>
        <w:t xml:space="preserve">Katarina Mikulić </w:t>
      </w:r>
    </w:p>
    <w:p w:rsidRDefault="001F405B" w:rsidP="001F405B" w:rsidR="001F405B" w:rsidRPr="001F405B">
      <w:pPr>
        <w:jc w:val="center"/>
      </w:pPr>
    </w:p>
    <w:p w:rsidRDefault="001F405B" w:rsidP="001F405B" w:rsidR="001F405B">
      <w:pPr>
        <w:jc w:val="both"/>
        <w:rPr>
          <w:sz w:val="22"/>
          <w:szCs w:val="22"/>
        </w:rPr>
      </w:pPr>
    </w:p>
    <w:p w:rsidRDefault="001F405B" w:rsidP="001F405B" w:rsidR="001F405B" w:rsidRPr="001F405B">
      <w:pPr>
        <w:jc w:val="both"/>
      </w:pPr>
      <w:r w:rsidRPr="001F405B">
        <w:t>POUKA O PRAVNOM LIJEKU</w:t>
      </w:r>
    </w:p>
    <w:p w:rsidRDefault="001F405B" w:rsidP="001F405B" w:rsidR="001F405B" w:rsidRPr="001F405B">
      <w:pPr>
        <w:jc w:val="both"/>
      </w:pPr>
      <w:r w:rsidRPr="001F405B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1F405B" w:rsidP="001F405B" w:rsidR="001F405B">
      <w:pPr>
        <w:jc w:val="both"/>
        <w:rPr>
          <w:sz w:val="22"/>
          <w:szCs w:val="22"/>
        </w:rPr>
      </w:pPr>
    </w:p>
    <w:p w:rsidRDefault="001F405B" w:rsidP="001F405B" w:rsidR="001F405B">
      <w:pPr>
        <w:jc w:val="both"/>
        <w:rPr>
          <w:sz w:val="22"/>
          <w:szCs w:val="22"/>
        </w:rPr>
      </w:pPr>
    </w:p>
    <w:p w:rsidRDefault="001F405B" w:rsidP="001F405B" w:rsidR="0077573F">
      <w:r>
        <w:t>DNA</w:t>
      </w:r>
      <w:r w:rsidR="0077573F">
        <w:t>:</w:t>
      </w:r>
    </w:p>
    <w:p w:rsidRDefault="008268D4" w:rsidP="0077573F" w:rsidR="0077573F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stečajnoj upraviteljici</w:t>
      </w:r>
    </w:p>
    <w:p w:rsidRDefault="00690D78" w:rsidP="0077573F" w:rsidR="008268D4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e-</w:t>
      </w:r>
      <w:r w:rsidR="008268D4">
        <w:t xml:space="preserve">oglasnu ploču </w:t>
      </w:r>
    </w:p>
    <w:p w:rsidRDefault="008268D4" w:rsidP="0077573F" w:rsidR="0077573F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s</w:t>
      </w:r>
      <w:r w:rsidR="0077573F">
        <w:t xml:space="preserve">pis </w:t>
      </w:r>
    </w:p>
    <w:p w:rsidRDefault="0077573F" w:rsidP="0077573F" w:rsidR="0077573F">
      <w:pPr>
        <w:jc w:val="both"/>
      </w:pPr>
    </w:p>
    <w:p w:rsidRDefault="0077573F" w:rsidP="0077573F" w:rsidR="0077573F">
      <w:pPr>
        <w:jc w:val="both"/>
      </w:pPr>
    </w:p>
    <w:p w:rsidRDefault="00DE73E8" w:rsidP="00690D78" w:rsidR="00DE73E8"/>
    <w:sectPr w:rsidSect="00DD2E44" w:rsidR="00DE73E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318" w:rsidR="00BE7318">
      <w:r>
        <w:separator/>
      </w:r>
    </w:p>
  </w:endnote>
  <w:endnote w:id="0" w:type="continuationSeparator">
    <w:p w:rsidRDefault="00BE7318" w:rsidR="00BE7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6804490"/>
      <w:docPartObj>
        <w:docPartGallery w:val="Page Numbers (Bottom of Page)"/>
        <w:docPartUnique/>
      </w:docPartObj>
    </w:sdtPr>
    <w:sdtEndPr/>
    <w:sdtContent>
      <w:p w:rsidRDefault="00690D78" w:rsidR="00690D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658">
          <w:rPr>
            <w:noProof/>
          </w:rPr>
          <w:t>2</w:t>
        </w:r>
        <w:r>
          <w:fldChar w:fldCharType="end"/>
        </w:r>
      </w:p>
    </w:sdtContent>
  </w:sdt>
  <w:p w:rsidRDefault="00690D78" w:rsidR="00690D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318" w:rsidR="00BE7318">
      <w:r>
        <w:separator/>
      </w:r>
    </w:p>
  </w:footnote>
  <w:footnote w:id="0" w:type="continuationSeparator">
    <w:p w:rsidRDefault="00BE7318" w:rsidR="00BE7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</w:p>
  <w:p w:rsidRDefault="004E16E9" w:rsidP="00C76293" w:rsidR="004E16E9" w:rsidRPr="00DB623B">
    <w:pPr>
      <w:pStyle w:val="Zaglavlje"/>
      <w:ind w:right="360"/>
      <w:jc w:val="right"/>
    </w:pPr>
    <w:r>
      <w:tab/>
      <w:t xml:space="preserve">                                                                                          </w:t>
    </w:r>
    <w:r w:rsidR="000A36E4">
      <w:t>4</w:t>
    </w:r>
    <w:r>
      <w:t xml:space="preserve">. </w:t>
    </w:r>
    <w:r w:rsidR="000A522E">
      <w:t>St</w:t>
    </w:r>
    <w:r>
      <w:t>-</w:t>
    </w:r>
    <w:r w:rsidR="003615E5">
      <w:t>751/2011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D" w:rsidP="00270B3D" w:rsidR="00270B3D">
    <w:pPr>
      <w:pStyle w:val="Zaglavlje"/>
      <w:jc w:val="right"/>
    </w:pPr>
    <w:r>
      <w:t>4</w:t>
    </w:r>
    <w:r w:rsidR="00504B45">
      <w:t>.</w:t>
    </w:r>
    <w:r>
      <w:t>St-</w:t>
    </w:r>
    <w:r w:rsidR="003615E5">
      <w:t>751/2011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59773F4"/>
    <w:multiLevelType w:val="hybridMultilevel"/>
    <w:tmpl w:val="2654C93E"/>
    <w:lvl w:tplc="DDD83E7A" w:ilvl="0">
      <w:start w:val="1"/>
      <w:numFmt w:val="upperRoman"/>
      <w:lvlText w:val="%1."/>
      <w:lvlJc w:val="left"/>
      <w:pPr>
        <w:ind w:hanging="72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7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BB677C3"/>
    <w:multiLevelType w:val="hybridMultilevel"/>
    <w:tmpl w:val="F684F282"/>
    <w:lvl w:tplc="7C86A3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05F7"/>
    <w:rsid w:val="000214C4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628E"/>
    <w:rsid w:val="00086A97"/>
    <w:rsid w:val="00090486"/>
    <w:rsid w:val="00094623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B00B0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4505"/>
    <w:rsid w:val="000E4B04"/>
    <w:rsid w:val="000E5F0D"/>
    <w:rsid w:val="000F33A1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FFD"/>
    <w:rsid w:val="00171359"/>
    <w:rsid w:val="001716F6"/>
    <w:rsid w:val="0017267A"/>
    <w:rsid w:val="00173062"/>
    <w:rsid w:val="00173FDD"/>
    <w:rsid w:val="00177377"/>
    <w:rsid w:val="001775F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5F3C"/>
    <w:rsid w:val="001A7D13"/>
    <w:rsid w:val="001B172F"/>
    <w:rsid w:val="001B1C8A"/>
    <w:rsid w:val="001B2DEA"/>
    <w:rsid w:val="001B32F4"/>
    <w:rsid w:val="001B37C9"/>
    <w:rsid w:val="001B505A"/>
    <w:rsid w:val="001B6FD9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5A"/>
    <w:rsid w:val="001E26CE"/>
    <w:rsid w:val="001E43BB"/>
    <w:rsid w:val="001E5A64"/>
    <w:rsid w:val="001E6D00"/>
    <w:rsid w:val="001E7290"/>
    <w:rsid w:val="001F1A56"/>
    <w:rsid w:val="001F405B"/>
    <w:rsid w:val="001F40F8"/>
    <w:rsid w:val="001F5DB6"/>
    <w:rsid w:val="001F65A5"/>
    <w:rsid w:val="0020127D"/>
    <w:rsid w:val="00201842"/>
    <w:rsid w:val="002077D0"/>
    <w:rsid w:val="002103DD"/>
    <w:rsid w:val="00212E17"/>
    <w:rsid w:val="00216932"/>
    <w:rsid w:val="00222BF8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6702"/>
    <w:rsid w:val="00270B3D"/>
    <w:rsid w:val="00271C4D"/>
    <w:rsid w:val="0027229E"/>
    <w:rsid w:val="00273C97"/>
    <w:rsid w:val="002744B2"/>
    <w:rsid w:val="00274C24"/>
    <w:rsid w:val="00275273"/>
    <w:rsid w:val="0028021A"/>
    <w:rsid w:val="00280754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627C"/>
    <w:rsid w:val="00341B9A"/>
    <w:rsid w:val="003435DD"/>
    <w:rsid w:val="003465CF"/>
    <w:rsid w:val="00354F3B"/>
    <w:rsid w:val="003615E5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0A7"/>
    <w:rsid w:val="004235B9"/>
    <w:rsid w:val="00425D95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3854"/>
    <w:rsid w:val="0045672A"/>
    <w:rsid w:val="00460058"/>
    <w:rsid w:val="00462D0F"/>
    <w:rsid w:val="00465012"/>
    <w:rsid w:val="00466EB3"/>
    <w:rsid w:val="00471190"/>
    <w:rsid w:val="00474CDC"/>
    <w:rsid w:val="0047589D"/>
    <w:rsid w:val="00475F13"/>
    <w:rsid w:val="00480D40"/>
    <w:rsid w:val="004855E2"/>
    <w:rsid w:val="00487283"/>
    <w:rsid w:val="00487784"/>
    <w:rsid w:val="004952B7"/>
    <w:rsid w:val="004972B4"/>
    <w:rsid w:val="00497427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04B45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A1060"/>
    <w:rsid w:val="005A108B"/>
    <w:rsid w:val="005A3CB0"/>
    <w:rsid w:val="005A3F7D"/>
    <w:rsid w:val="005A631E"/>
    <w:rsid w:val="005B49E0"/>
    <w:rsid w:val="005B564B"/>
    <w:rsid w:val="005B78B3"/>
    <w:rsid w:val="005C240F"/>
    <w:rsid w:val="005C284F"/>
    <w:rsid w:val="005C4389"/>
    <w:rsid w:val="005C523E"/>
    <w:rsid w:val="005C7617"/>
    <w:rsid w:val="005D0BBF"/>
    <w:rsid w:val="005D28F0"/>
    <w:rsid w:val="005D7B11"/>
    <w:rsid w:val="005E10EA"/>
    <w:rsid w:val="005E1F9F"/>
    <w:rsid w:val="005E2759"/>
    <w:rsid w:val="005E3C0C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27E69"/>
    <w:rsid w:val="006316CC"/>
    <w:rsid w:val="00633423"/>
    <w:rsid w:val="00635FCB"/>
    <w:rsid w:val="0063619F"/>
    <w:rsid w:val="00636639"/>
    <w:rsid w:val="00637881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1D5F"/>
    <w:rsid w:val="00682A53"/>
    <w:rsid w:val="006832E0"/>
    <w:rsid w:val="00683384"/>
    <w:rsid w:val="00683975"/>
    <w:rsid w:val="006840BD"/>
    <w:rsid w:val="00684CA3"/>
    <w:rsid w:val="00685558"/>
    <w:rsid w:val="00686255"/>
    <w:rsid w:val="00686FDE"/>
    <w:rsid w:val="006876C4"/>
    <w:rsid w:val="00690D78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67658"/>
    <w:rsid w:val="0077002B"/>
    <w:rsid w:val="00770298"/>
    <w:rsid w:val="00772857"/>
    <w:rsid w:val="00772A03"/>
    <w:rsid w:val="0077346F"/>
    <w:rsid w:val="00774033"/>
    <w:rsid w:val="0077573F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46003"/>
    <w:rsid w:val="00846E6C"/>
    <w:rsid w:val="0085158E"/>
    <w:rsid w:val="008529E6"/>
    <w:rsid w:val="00852E77"/>
    <w:rsid w:val="00854A4D"/>
    <w:rsid w:val="0085680C"/>
    <w:rsid w:val="00860F51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27BA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1B2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41348"/>
    <w:rsid w:val="0094199E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72A7"/>
    <w:rsid w:val="00990446"/>
    <w:rsid w:val="00992707"/>
    <w:rsid w:val="009930BC"/>
    <w:rsid w:val="0099444B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4845"/>
    <w:rsid w:val="009C5674"/>
    <w:rsid w:val="009C5C31"/>
    <w:rsid w:val="009C6350"/>
    <w:rsid w:val="009C7CD3"/>
    <w:rsid w:val="009D0748"/>
    <w:rsid w:val="009D5064"/>
    <w:rsid w:val="009D6141"/>
    <w:rsid w:val="009D6B33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416C"/>
    <w:rsid w:val="00A50F18"/>
    <w:rsid w:val="00A52236"/>
    <w:rsid w:val="00A528F6"/>
    <w:rsid w:val="00A5339A"/>
    <w:rsid w:val="00A54D6C"/>
    <w:rsid w:val="00A5517E"/>
    <w:rsid w:val="00A62805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E10F2"/>
    <w:rsid w:val="00AE2C88"/>
    <w:rsid w:val="00AE3969"/>
    <w:rsid w:val="00AF0314"/>
    <w:rsid w:val="00AF5F89"/>
    <w:rsid w:val="00AF6688"/>
    <w:rsid w:val="00B00255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22C4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71242"/>
    <w:rsid w:val="00B73204"/>
    <w:rsid w:val="00B7581F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B666F"/>
    <w:rsid w:val="00BC108C"/>
    <w:rsid w:val="00BC2095"/>
    <w:rsid w:val="00BC51AA"/>
    <w:rsid w:val="00BC5579"/>
    <w:rsid w:val="00BC71E6"/>
    <w:rsid w:val="00BD193C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293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04E0"/>
    <w:rsid w:val="00CA1975"/>
    <w:rsid w:val="00CA49AE"/>
    <w:rsid w:val="00CA4ADF"/>
    <w:rsid w:val="00CA500F"/>
    <w:rsid w:val="00CA5BED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2569"/>
    <w:rsid w:val="00D460D2"/>
    <w:rsid w:val="00D46D70"/>
    <w:rsid w:val="00D553A7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623B"/>
    <w:rsid w:val="00DB6DB9"/>
    <w:rsid w:val="00DB7935"/>
    <w:rsid w:val="00DC02BD"/>
    <w:rsid w:val="00DC263A"/>
    <w:rsid w:val="00DC30C6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76B8"/>
    <w:rsid w:val="00EC09D4"/>
    <w:rsid w:val="00EC0AB8"/>
    <w:rsid w:val="00EC2876"/>
    <w:rsid w:val="00EC2D47"/>
    <w:rsid w:val="00EC5FE2"/>
    <w:rsid w:val="00ED23E2"/>
    <w:rsid w:val="00ED28AE"/>
    <w:rsid w:val="00ED3855"/>
    <w:rsid w:val="00ED5809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50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82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2011.</izvorni_sadrzaj>
    <derivirana_varijabla naziv="DomainObject.Predmet.DatumOsnivanja_1">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St-751/2011</izvorni_sadrzaj>
    <derivirana_varijabla naziv="DomainObject.Predmet.OznakaBroj_1">St-751/2011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K-MONT d.o.o. - Glavna podružnica Split, za proizvodnju i usluge u stečaju</izvorni_sadrzaj>
    <derivirana_varijabla naziv="DomainObject.Predmet.ProtustrankaFormated_1">  K-MONT d.o.o. - Glavna podružnica Split, za proizvodnju i usluge u stečaju</derivirana_varijabla>
  </DomainObject.Predmet.ProtustrankaFormated>
  <DomainObject.Predmet.ProtustrankaFormatedOIB>
    <izvorni_sadrzaj>  K-MONT d.o.o. - Glavna podružnica Split, za proizvodnju i usluge u stečaju, OIB 50208752088</izvorni_sadrzaj>
    <derivirana_varijabla naziv="DomainObject.Predmet.ProtustrankaFormatedOIB_1">  K-MONT d.o.o. - Glavna podružnica Split, za proizvodnju i usluge u stečaju, OIB 50208752088</derivirana_varijabla>
  </DomainObject.Predmet.ProtustrankaFormatedOIB>
  <DomainObject.Predmet.ProtustrankaFormatedWithAdress>
    <izvorni_sadrzaj> K-MONT d.o.o. - Glavna podružnica Split, za proizvodnju i usluge u stečaju, Kralja Zvonimira 49, 21000 Split</izvorni_sadrzaj>
    <derivirana_varijabla naziv="DomainObject.Predmet.ProtustrankaFormatedWithAdress_1"> K-MONT d.o.o. - Glavna podružnica Split, za proizvodnju i usluge u stečaju, Kralja Zvonimira 49, 21000 Split</derivirana_varijabla>
  </DomainObject.Predmet.ProtustrankaFormatedWithAdress>
  <DomainObject.Predmet.ProtustrankaFormatedWithAdressOIB>
    <izvorni_sadrzaj> K-MONT d.o.o. - Glavna podružnica Split, za proizvodnju i usluge u stečaju, OIB 50208752088, Kralja Zvonimira 49, 21000 Split</izvorni_sadrzaj>
    <derivirana_varijabla naziv="DomainObject.Predmet.ProtustrankaFormatedWithAdressOIB_1"> K-MONT d.o.o. - Glavna podružnica Split, za proizvodnju i usluge u stečaju, OIB 50208752088, Kralja Zvonimira 49, 21000 Split</derivirana_varijabla>
  </DomainObject.Predmet.ProtustrankaFormatedWithAdressOIB>
  <DomainObject.Predmet.ProtustrankaWithAdress>
    <izvorni_sadrzaj>K-MONT d.o.o. - Glavna podružnica Split, za proizvodnju i usluge u stečaju Kralja Zvonimira 49, 21000 Split</izvorni_sadrzaj>
    <derivirana_varijabla naziv="DomainObject.Predmet.ProtustrankaWithAdress_1">K-MONT d.o.o. - Glavna podružnica Split, za proizvodnju i usluge u stečaju Kralja Zvonimira 49, 21000 Split</derivirana_varijabla>
  </DomainObject.Predmet.ProtustrankaWithAdress>
  <DomainObject.Predmet.ProtustrankaWithAdressOIB>
    <izvorni_sadrzaj>K-MONT d.o.o. - Glavna podružnica Split, za proizvodnju i usluge u stečaju, OIB 50208752088, Kralja Zvonimira 49, 21000 Split</izvorni_sadrzaj>
    <derivirana_varijabla naziv="DomainObject.Predmet.ProtustrankaWithAdressOIB_1">K-MONT d.o.o. - Glavna podružnica Split, za proizvodnju i usluge u stečaju, OIB 50208752088, Kralja Zvonimira 49, 21000 Split</derivirana_varijabla>
  </DomainObject.Predmet.ProtustrankaWithAdressOIB>
  <DomainObject.Predmet.ProtustrankaNazivFormated>
    <izvorni_sadrzaj>K-MONT d.o.o. - Glavna podružnica Split, za proizvodnju i usluge u stečaju</izvorni_sadrzaj>
    <derivirana_varijabla naziv="DomainObject.Predmet.ProtustrankaNazivFormated_1">K-MONT d.o.o. - Glavna podružnica Split, za proizvodnju i usluge u stečaju</derivirana_varijabla>
  </DomainObject.Predmet.ProtustrankaNazivFormated>
  <DomainObject.Predmet.ProtustrankaNazivFormatedOIB>
    <izvorni_sadrzaj>K-MONT d.o.o. - Glavna podružnica Split, za proizvodnju i usluge u stečaju, OIB 50208752088</izvorni_sadrzaj>
    <derivirana_varijabla naziv="DomainObject.Predmet.ProtustrankaNazivFormatedOIB_1">K-MONT d.o.o. - Glavna podružnica Split, za proizvodnju i usluge u stečaju, OIB 50208752088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HRVATSKA, Katančićeva 5, 10000 Zagreb zastupanog po punomoćniku ŽUPANIJSKO DRŽAVNO ODVJETNIŠTVO U SPLITU</izvorni_sadrzaj>
    <derivirana_varijabla naziv="DomainObject.Predmet.StrankaFormatedWithAdress_1"> REPUBLIKA HRVATSKA, Katančićeva 5, 10000 Zagreb zastupanog po punomoćniku ŽUPANIJSKO DRŽAVNO ODVJETNIŠTVO U SPLITU</derivirana_varijabla>
  </DomainObject.Predmet.StrankaFormatedWithAdress>
  <DomainObject.Predmet.StrankaFormatedWithAdressOIB>
    <izvorni_sadrzaj> REPUBLIKA HRVATSKA, OIB 18683136487, Katančićeva 5, 10000 Zagreb zastupanog po punomoćniku ŽUPANIJSKO DRŽAVNO ODVJETNIŠTVO U SPLITU</izvorni_sadrzaj>
    <derivirana_varijabla naziv="DomainObject.Predmet.StrankaFormatedWithAdressOIB_1"> REPUBLIKA HRVATSKA, OIB 18683136487, Katančićeva 5, 10000 Zagreb zastupanog po punomoćniku ŽUPANIJSKO DRŽAVNO ODVJETNIŠTVO U SPLITU</derivirana_varijabla>
  </DomainObject.Predmet.StrankaFormatedWithAdressOIB>
  <DomainObject.Predmet.StrankaWithAdress>
    <izvorni_sadrzaj>REPUBLIKA HRVATSKA Katančićeva 5,10000 Zagreb</izvorni_sadrzaj>
    <derivirana_varijabla naziv="DomainObject.Predmet.StrankaWithAdress_1">REPUBLIKA HRVATSKA Katančićeva 5,10000 Zagreb</derivirana_varijabla>
  </DomainObject.Predmet.StrankaWithAdress>
  <DomainObject.Predmet.StrankaWithAdressOIB>
    <izvorni_sadrzaj>REPUBLIKA HRVATSKA, OIB 18683136487, Katančićeva 5,10000 Zagreb</izvorni_sadrzaj>
    <derivirana_varijabla naziv="DomainObject.Predmet.StrankaWithAdressOIB_1">REPUBLIKA HRVATSKA, OIB 18683136487, Katančićeva 5,10000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HRVATSKA, Katančićeva 5, 10000 Zagreb zastupanog po punomoćniku ŽUPANIJSKO DRŽAVNO ODVJETNIŠTVO U SPLITU</item>
    </izvorni_sadrzaj>
    <derivirana_varijabla naziv="DomainObject.Predmet.StrankaListFormatedWithAdress_1">
      <item>REPUBLIKA HRVATSKA,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18683136487, Katančićeva 5, 10000 Zagreb zastupanog po punomoćniku ŽUPANIJSKO DRŽAVNO ODVJETNIŠTVO U SPLITU</item>
    </izvorni_sadrzaj>
    <derivirana_varijabla naziv="DomainObject.Predmet.StrankaListFormatedWithAdressOIB_1">
      <item>REPUBLIKA HRVATSKA,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K-MONT d.o.o. - Glavna podružnica Split, za proizvodnju i usluge u stečaju</item>
    </izvorni_sadrzaj>
    <derivirana_varijabla naziv="DomainObject.Predmet.ProtuStrankaListFormated_1">
      <item>K-MONT d.o.o. - Glavna podružnica Split, za proizvodnju i usluge u stečaju</item>
    </derivirana_varijabla>
  </DomainObject.Predmet.ProtuStrankaListFormated>
  <DomainObject.Predmet.ProtuStrankaListFormatedOIB>
    <izvorni_sadrzaj>
      <item>K-MONT d.o.o. - Glavna podružnica Split, za proizvodnju i usluge u stečaju, OIB 50208752088</item>
    </izvorni_sadrzaj>
    <derivirana_varijabla naziv="DomainObject.Predmet.ProtuStrankaListFormatedOIB_1">
      <item>K-MONT d.o.o. - Glavna podružnica Split, za proizvodnju i usluge u stečaju, OIB 50208752088</item>
    </derivirana_varijabla>
  </DomainObject.Predmet.ProtuStrankaListFormatedOIB>
  <DomainObject.Predmet.ProtuStrankaListFormatedWithAdress>
    <izvorni_sadrzaj>
      <item>K-MONT d.o.o. - Glavna podružnica Split, za proizvodnju i usluge u stečaju, Kralja Zvonimira 49, 21000 Split</item>
    </izvorni_sadrzaj>
    <derivirana_varijabla naziv="DomainObject.Predmet.ProtuStrankaListFormatedWithAdress_1">
      <item>K-MONT d.o.o. - Glavna podružnica Split, za proizvodnju i usluge u stečaju, Kralja Zvonimira 49, 21000 Split</item>
    </derivirana_varijabla>
  </DomainObject.Predmet.ProtuStrankaListFormatedWithAdress>
  <DomainObject.Predmet.ProtuStrankaListFormatedWithAdressOIB>
    <izvorni_sadrzaj>
      <item>K-MONT d.o.o. - Glavna podružnica Split, za proizvodnju i usluge u stečaju, OIB 50208752088, Kralja Zvonimira 49, 21000 Split</item>
    </izvorni_sadrzaj>
    <derivirana_varijabla naziv="DomainObject.Predmet.ProtuStrankaListFormatedWithAdressOIB_1">
      <item>K-MONT d.o.o. - Glavna podružnica Split, za proizvodnju i usluge u stečaju, OIB 50208752088, Kralja Zvonimira 49, 21000 Split</item>
    </derivirana_varijabla>
  </DomainObject.Predmet.ProtuStrankaListFormatedWithAdressOIB>
  <DomainObject.Predmet.ProtuStrankaListNazivFormated>
    <izvorni_sadrzaj>
      <item>K-MONT d.o.o. - Glavna podružnica Split, za proizvodnju i usluge u stečaju</item>
    </izvorni_sadrzaj>
    <derivirana_varijabla naziv="DomainObject.Predmet.ProtuStrankaListNazivFormated_1">
      <item>K-MONT d.o.o. - Glavna podružnica Split, za proizvodnju i usluge u stečaju</item>
    </derivirana_varijabla>
  </DomainObject.Predmet.ProtuStrankaListNazivFormated>
  <DomainObject.Predmet.ProtuStrankaListNazivFormatedOIB>
    <izvorni_sadrzaj>
      <item>K-MONT d.o.o. - Glavna podružnica Split, za proizvodnju i usluge u stečaju, OIB 50208752088</item>
    </izvorni_sadrzaj>
    <derivirana_varijabla naziv="DomainObject.Predmet.ProtuStrankaListNazivFormatedOIB_1">
      <item>K-MONT d.o.o. - Glavna podružnica Split, za proizvodnju i usluge u stečaju, OIB 50208752088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ZVONKO BILANDŽIĆ</item>
      <item>Ankica Čenić</item>
    </izvorni_sadrzaj>
    <derivirana_varijabla naziv="DomainObject.Predmet.OstaliListFormated_1">
      <item>ŽUPANIJSKO DRŽAVNO ODVJETNIŠTVO U SPLITU punomoćnik sudionika u postupku REPUBLIKA HRVATSKA</item>
      <item>ZVONKO BILANDŽIĆ</item>
      <item>Ankica Čenić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ZVONKO BILANDŽIĆ, OIB 58329313837</item>
      <item>Ankica Čenić, OIB 67541309757</item>
    </izvorni_sadrzaj>
    <derivirana_varijabla naziv="DomainObject.Predmet.OstaliListFormatedOIB_1">
      <item>ŽUPANIJSKO DRŽAVNO ODVJETNIŠTVO U SPLITU punomoćnik sudionika u postupku REPUBLIKA HRVATSKA</item>
      <item>ZVONKO BILANDŽIĆ, OIB 58329313837</item>
      <item>Ankica Čenić, OIB 67541309757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derivirana_varijabla>
  </DomainObject.Predmet.OstaliListFormatedWithAdress>
  <DomainObject.Predmet.OstaliListFormatedWithAdressOIB>
    <izvorni_sadrzaj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izvorni_sadrzaj>
    <derivirana_varijabla naziv="DomainObject.Predmet.OstaliListFormatedWithAdressOIB_1"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derivirana_varijabla>
  </DomainObject.Predmet.OstaliListFormatedWithAdressOIB>
  <DomainObject.Predmet.OstaliListNazivFormated>
    <izvorni_sadrzaj>
      <item>ŽUPANIJSKO DRŽAVNO ODVJETNIŠTVO U SPLITU</item>
      <item>ZVONKO BILANDŽIĆ</item>
      <item>Ankica Čenić</item>
    </izvorni_sadrzaj>
    <derivirana_varijabla naziv="DomainObject.Predmet.OstaliListNazivFormated_1">
      <item>ŽUPANIJSKO DRŽAVNO ODVJETNIŠTVO U SPLITU</item>
      <item>ZVONKO BILANDŽIĆ</item>
      <item>Ankica Čenić</item>
    </derivirana_varijabla>
  </DomainObject.Predmet.OstaliListNazivFormated>
  <DomainObject.Predmet.OstaliListNazivFormatedOIB>
    <izvorni_sadrzaj>
      <item>ŽUPANIJSKO DRŽAVNO ODVJETNIŠTVO U SPLITU</item>
      <item>ZVONKO BILANDŽIĆ, OIB 58329313837</item>
      <item>Ankica Čenić, OIB 67541309757</item>
    </izvorni_sadrzaj>
    <derivirana_varijabla naziv="DomainObject.Predmet.OstaliListNazivFormatedOIB_1">
      <item>ŽUPANIJSKO DRŽAVNO ODVJETNIŠTVO U SPLITU</item>
      <item>ZVONKO BILANDŽIĆ, OIB 58329313837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K-MONT d.o.o. - Glavna podružnica Split, za proizvodnju i usluge u stečaju</izvorni_sadrzaj>
    <derivirana_varijabla naziv="DomainObject.Predmet.ProtustrankaIDrugi_1">K-MONT d.o.o. - Glavna podružnica Split, za proizvodnju i usluge u stečaju</derivirana_varijabla>
  </DomainObject.Predmet.ProtustrankaIDrugi>
  <DomainObject.Predmet.StrankaIDrugiAdressOIB>
    <izvorni_sadrzaj>REPUBLIKA HRVATSKA, OIB 18683136487, Katančićeva 5, 10000 Zagreb</izvorni_sadrzaj>
    <derivirana_varijabla naziv="DomainObject.Predmet.StrankaIDrugiAdressOIB_1">REPUBLIKA HRVATSKA, OIB 18683136487, Katančićeva 5, 10000 Zagreb</derivirana_varijabla>
  </DomainObject.Predmet.StrankaIDrugiAdressOIB>
  <DomainObject.Predmet.ProtustrankaIDrugiAdressOIB>
    <izvorni_sadrzaj>K-MONT d.o.o. - Glavna podružnica Split, za proizvodnju i usluge u stečaju, OIB 50208752088, Kralja Zvonimira 49, 21000 Split</izvorni_sadrzaj>
    <derivirana_varijabla naziv="DomainObject.Predmet.ProtustrankaIDrugiAdressOIB_1">K-MONT d.o.o. - Glavna podružnica Split, za proizvodnju i usluge u stečaju, OIB 50208752088,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K-MONT d.o.o. - Glavna podružnica Split, za proizvodnju i usluge u stečaju</item>
      <item>ŽUPANIJSKO DRŽAVNO ODVJETNIŠTVO U SPLITU</item>
      <item>REPUBLIKA HRVATSKA</item>
      <item>ZVONKO BILANDŽIĆ</item>
      <item>Ankica Čenić</item>
    </izvorni_sadrzaj>
    <derivirana_varijabla naziv="DomainObject.Predmet.SudioniciListNaziv_1">
      <item>K-MONT d.o.o. - Glavna podružnica Split, za proizvodnju i usluge u stečaju</item>
      <item>ŽUPANIJSKO DRŽAVNO ODVJETNIŠTVO U SPLITU</item>
      <item>REPUBLIKA HRVATSKA</item>
      <item>ZVONKO BILANDŽIĆ</item>
      <item>Ankica Čenić</item>
    </derivirana_varijabla>
  </DomainObject.Predmet.SudioniciListNaziv>
  <DomainObject.Predmet.SudioniciListAdressOIB>
    <izvorni_sadrzaj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izvorni_sadrzaj>
    <derivirana_varijabla naziv="DomainObject.Predmet.SudioniciListAdressOIB_1"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50208752088</item>
      <item>, OIB null</item>
      <item>, OIB 18683136487</item>
      <item>, OIB 58329313837</item>
      <item>, OIB 67541309757</item>
    </izvorni_sadrzaj>
    <derivirana_varijabla naziv="DomainObject.Predmet.SudioniciListNazivOIB_1">
      <item>, OIB 50208752088</item>
      <item>, OIB null</item>
      <item>, OIB 18683136487</item>
      <item>, OIB 58329313837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1B0C0-93D3-451A-9CB1-7A1C792DE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510</properties:Words>
  <properties:Characters>2854</properties:Characters>
  <properties:Lines>83</properties:Lines>
  <properties:Paragraphs>25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2015-09-29T12:06:00Z</dcterms:created>
  <dc:creator>basici</dc:creator>
  <cp:lastModifiedBy>Katarina Mikulić</cp:lastModifiedBy>
  <cp:lastPrinted>2016-11-09T11:09:00Z</cp:lastPrinted>
  <dcterms:modified xmlns:xsi="http://www.w3.org/2001/XMLSchema-instance" xsi:type="dcterms:W3CDTF">2016-11-09T11:25:00Z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