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253d" w14:paraId="657253d" w:rsidRDefault="006C7804" w:rsidP="002B2C07" w:rsidR="006C7804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2C07" w:rsidP="002B2C07" w:rsidR="002B2C07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2B2C07" w:rsidP="002B2C07" w:rsidR="002B2C07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482530" w:rsidP="00482530" w:rsidR="002B2C07" w:rsidRPr="003B182B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2C07" w:rsidRPr="003B182B">
        <w:rPr>
          <w:sz w:val="24"/>
          <w:szCs w:val="24"/>
        </w:rPr>
        <w:t xml:space="preserve">Zagreb, </w:t>
      </w:r>
      <w:proofErr w:type="spellStart"/>
      <w:r w:rsidR="002B2C07" w:rsidRPr="003B182B">
        <w:rPr>
          <w:sz w:val="24"/>
          <w:szCs w:val="24"/>
        </w:rPr>
        <w:t>Amruševa</w:t>
      </w:r>
      <w:proofErr w:type="spellEnd"/>
      <w:r w:rsidR="002B2C07" w:rsidRPr="003B182B">
        <w:rPr>
          <w:sz w:val="24"/>
          <w:szCs w:val="24"/>
        </w:rPr>
        <w:t xml:space="preserve"> 2/II                                             </w:t>
      </w:r>
      <w:r w:rsidR="000E6589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</w:t>
      </w:r>
      <w:r w:rsidR="000E65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F3D45">
        <w:rPr>
          <w:sz w:val="24"/>
          <w:szCs w:val="24"/>
        </w:rPr>
        <w:t>89.</w:t>
      </w:r>
      <w:r>
        <w:rPr>
          <w:sz w:val="24"/>
          <w:szCs w:val="24"/>
        </w:rPr>
        <w:t xml:space="preserve"> St</w:t>
      </w:r>
      <w:r w:rsidR="002B2C07" w:rsidRPr="003B182B">
        <w:rPr>
          <w:sz w:val="24"/>
          <w:szCs w:val="24"/>
        </w:rPr>
        <w:t>-</w:t>
      </w:r>
      <w:r w:rsidR="000E6589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EF3D45">
        <w:rPr>
          <w:sz w:val="24"/>
          <w:szCs w:val="24"/>
        </w:rPr>
        <w:t>225</w:t>
      </w:r>
      <w:r w:rsidR="00FC25E6">
        <w:rPr>
          <w:sz w:val="24"/>
          <w:szCs w:val="24"/>
        </w:rPr>
        <w:t>/16</w:t>
      </w:r>
      <w:r w:rsidR="000E6589">
        <w:rPr>
          <w:sz w:val="24"/>
          <w:szCs w:val="24"/>
        </w:rPr>
        <w:t>-</w:t>
      </w:r>
      <w:r>
        <w:rPr>
          <w:sz w:val="24"/>
          <w:szCs w:val="24"/>
        </w:rPr>
        <w:t>68</w:t>
      </w:r>
    </w:p>
    <w:p w:rsidRDefault="002B2C07" w:rsidP="002B2C07" w:rsidR="000E658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B2C07" w:rsidP="00482530" w:rsidR="002B2C07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A H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482530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482530" w:rsidP="00482530" w:rsidR="00482530">
      <w:pPr>
        <w:jc w:val="center"/>
        <w:rPr>
          <w:sz w:val="24"/>
          <w:szCs w:val="24"/>
        </w:rPr>
      </w:pPr>
    </w:p>
    <w:p w:rsidRDefault="002B2C07" w:rsidP="00482530" w:rsidR="002B2C07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2B2C07" w:rsidP="002B2C07" w:rsidR="002B2C07">
      <w:pPr>
        <w:jc w:val="center"/>
        <w:rPr>
          <w:sz w:val="24"/>
          <w:szCs w:val="24"/>
        </w:rPr>
      </w:pPr>
    </w:p>
    <w:p w:rsidRDefault="00EF3D45" w:rsidP="00FC25E6" w:rsidR="00FC25E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 w:rsidRPr="00EF3D45">
        <w:rPr>
          <w:sz w:val="24"/>
          <w:szCs w:val="24"/>
        </w:rPr>
        <w:t xml:space="preserve">Trgovački sud u Zagrebu, po sucu Nikolini Dorić Hadžisejdić, u stečajnom postupku nad dužnikom DELTA d.o.o. u stečaju, OIB 09255091895, Zagreb, </w:t>
      </w:r>
      <w:proofErr w:type="spellStart"/>
      <w:r w:rsidRPr="00EF3D45">
        <w:rPr>
          <w:sz w:val="24"/>
          <w:szCs w:val="24"/>
        </w:rPr>
        <w:t>Banjavčićeva</w:t>
      </w:r>
      <w:proofErr w:type="spellEnd"/>
      <w:r w:rsidRPr="00EF3D45">
        <w:rPr>
          <w:sz w:val="24"/>
          <w:szCs w:val="24"/>
        </w:rPr>
        <w:t xml:space="preserve"> 5</w:t>
      </w:r>
      <w:r w:rsidR="00FC25E6" w:rsidRPr="00FC25E6">
        <w:rPr>
          <w:sz w:val="24"/>
          <w:szCs w:val="24"/>
        </w:rPr>
        <w:t xml:space="preserve">, dana </w:t>
      </w:r>
      <w:r w:rsidR="00DC33EB">
        <w:rPr>
          <w:sz w:val="24"/>
          <w:szCs w:val="24"/>
        </w:rPr>
        <w:t>17</w:t>
      </w:r>
      <w:r w:rsidR="00FC25E6" w:rsidRPr="00FC25E6">
        <w:rPr>
          <w:sz w:val="24"/>
          <w:szCs w:val="24"/>
        </w:rPr>
        <w:t>.</w:t>
      </w:r>
      <w:r w:rsidR="00FC25E6">
        <w:rPr>
          <w:sz w:val="24"/>
          <w:szCs w:val="24"/>
        </w:rPr>
        <w:t xml:space="preserve"> </w:t>
      </w:r>
      <w:r w:rsidR="00DC33EB">
        <w:rPr>
          <w:sz w:val="24"/>
          <w:szCs w:val="24"/>
        </w:rPr>
        <w:t>rujna</w:t>
      </w:r>
      <w:r w:rsidR="00FC25E6">
        <w:rPr>
          <w:sz w:val="24"/>
          <w:szCs w:val="24"/>
        </w:rPr>
        <w:t xml:space="preserve"> </w:t>
      </w:r>
      <w:r w:rsidR="00FC25E6" w:rsidRPr="00FC25E6">
        <w:rPr>
          <w:sz w:val="24"/>
          <w:szCs w:val="24"/>
        </w:rPr>
        <w:t>2018.</w:t>
      </w:r>
    </w:p>
    <w:p w:rsidRDefault="00FC25E6" w:rsidP="00FC25E6" w:rsidR="00FC25E6" w:rsidRPr="00FC25E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F401AD" w:rsidP="00181DE8" w:rsidR="00181DE8" w:rsidRPr="00EF3D45">
      <w:pPr>
        <w:jc w:val="center"/>
        <w:rPr>
          <w:sz w:val="24"/>
          <w:szCs w:val="24"/>
        </w:rPr>
      </w:pPr>
      <w:r w:rsidRPr="00EF3D45">
        <w:rPr>
          <w:sz w:val="24"/>
          <w:szCs w:val="24"/>
        </w:rPr>
        <w:t>r i j e š i o    j e</w:t>
      </w:r>
    </w:p>
    <w:p w:rsidRDefault="00181DE8" w:rsidP="00181DE8" w:rsidR="00181DE8" w:rsidRPr="00F96755">
      <w:pPr>
        <w:jc w:val="both"/>
        <w:rPr>
          <w:b/>
          <w:sz w:val="24"/>
          <w:szCs w:val="24"/>
        </w:rPr>
      </w:pPr>
    </w:p>
    <w:p w:rsidRDefault="00323E09" w:rsidP="002B2C07" w:rsidR="00FC25E6" w:rsidRPr="00A14B2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A14B23">
        <w:rPr>
          <w:sz w:val="24"/>
          <w:szCs w:val="24"/>
        </w:rPr>
        <w:t>dbacuje se</w:t>
      </w:r>
      <w:r>
        <w:rPr>
          <w:sz w:val="24"/>
          <w:szCs w:val="24"/>
        </w:rPr>
        <w:t xml:space="preserve"> kao nepravovremena</w:t>
      </w:r>
      <w:r w:rsidRPr="00A14B23">
        <w:rPr>
          <w:sz w:val="24"/>
          <w:szCs w:val="24"/>
        </w:rPr>
        <w:t xml:space="preserve"> prijava tražbine </w:t>
      </w:r>
      <w:r>
        <w:rPr>
          <w:sz w:val="24"/>
          <w:szCs w:val="24"/>
        </w:rPr>
        <w:t>v</w:t>
      </w:r>
      <w:r w:rsidR="00FD7CB0" w:rsidRPr="00A14B23">
        <w:rPr>
          <w:sz w:val="24"/>
          <w:szCs w:val="24"/>
        </w:rPr>
        <w:t>jerovnik</w:t>
      </w:r>
      <w:r>
        <w:rPr>
          <w:sz w:val="24"/>
          <w:szCs w:val="24"/>
        </w:rPr>
        <w:t>a</w:t>
      </w:r>
      <w:r w:rsidR="00FD7CB0" w:rsidRPr="00A14B23">
        <w:rPr>
          <w:sz w:val="24"/>
          <w:szCs w:val="24"/>
        </w:rPr>
        <w:t xml:space="preserve"> </w:t>
      </w:r>
      <w:r w:rsidR="00482530">
        <w:rPr>
          <w:sz w:val="24"/>
          <w:szCs w:val="24"/>
        </w:rPr>
        <w:t>ELEKTRO-CECIĆ d.o.o., Zagrebačka cesta 132a, Zagreb, OIB: 77002614699</w:t>
      </w:r>
      <w:r>
        <w:rPr>
          <w:sz w:val="24"/>
          <w:szCs w:val="24"/>
        </w:rPr>
        <w:t xml:space="preserve"> od </w:t>
      </w:r>
      <w:r w:rsidRPr="006C7804">
        <w:rPr>
          <w:sz w:val="24"/>
          <w:szCs w:val="24"/>
        </w:rPr>
        <w:t xml:space="preserve">27. studenog 2017. </w:t>
      </w:r>
      <w:r w:rsidRPr="00A14B23">
        <w:rPr>
          <w:sz w:val="24"/>
          <w:szCs w:val="24"/>
        </w:rPr>
        <w:t xml:space="preserve"> </w:t>
      </w:r>
    </w:p>
    <w:p w:rsidRDefault="00323E09" w:rsidP="00F401AD" w:rsidR="00323E09">
      <w:pPr>
        <w:jc w:val="center"/>
        <w:rPr>
          <w:sz w:val="24"/>
          <w:szCs w:val="24"/>
        </w:rPr>
      </w:pPr>
    </w:p>
    <w:p w:rsidRDefault="00F401AD" w:rsidP="00F401AD" w:rsidR="00F401AD">
      <w:pPr>
        <w:jc w:val="center"/>
        <w:rPr>
          <w:sz w:val="24"/>
          <w:szCs w:val="24"/>
        </w:rPr>
      </w:pPr>
      <w:r w:rsidRPr="00F96755">
        <w:rPr>
          <w:sz w:val="24"/>
          <w:szCs w:val="24"/>
        </w:rPr>
        <w:t>Obrazloženje</w:t>
      </w:r>
    </w:p>
    <w:p w:rsidRDefault="00F15831" w:rsidP="00F401AD" w:rsidR="00F15831" w:rsidRPr="00F96755">
      <w:pPr>
        <w:jc w:val="center"/>
        <w:rPr>
          <w:sz w:val="24"/>
          <w:szCs w:val="24"/>
        </w:rPr>
      </w:pPr>
    </w:p>
    <w:p w:rsidRDefault="00DC33EB" w:rsidP="00DC33EB" w:rsidR="00F15831" w:rsidRPr="004825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15831" w:rsidRPr="00F15831">
        <w:rPr>
          <w:sz w:val="24"/>
          <w:szCs w:val="24"/>
        </w:rPr>
        <w:t xml:space="preserve">Rješenjem ovog </w:t>
      </w:r>
      <w:r w:rsidR="00F15831" w:rsidRPr="00482530">
        <w:rPr>
          <w:sz w:val="24"/>
          <w:szCs w:val="24"/>
        </w:rPr>
        <w:t xml:space="preserve">suda broj </w:t>
      </w:r>
      <w:r w:rsidR="00482530" w:rsidRPr="00482530">
        <w:rPr>
          <w:sz w:val="24"/>
          <w:szCs w:val="24"/>
        </w:rPr>
        <w:t>St-5225/2016-49 od 29</w:t>
      </w:r>
      <w:r w:rsidR="00F15831" w:rsidRPr="00482530">
        <w:rPr>
          <w:sz w:val="24"/>
          <w:szCs w:val="24"/>
        </w:rPr>
        <w:t xml:space="preserve">. </w:t>
      </w:r>
      <w:r w:rsidR="00482530" w:rsidRPr="00482530">
        <w:rPr>
          <w:sz w:val="24"/>
          <w:szCs w:val="24"/>
        </w:rPr>
        <w:t>lipnja</w:t>
      </w:r>
      <w:r w:rsidR="00F15831" w:rsidRPr="00482530">
        <w:rPr>
          <w:sz w:val="24"/>
          <w:szCs w:val="24"/>
        </w:rPr>
        <w:t xml:space="preserve"> 201</w:t>
      </w:r>
      <w:r w:rsidR="00482530" w:rsidRPr="00482530">
        <w:rPr>
          <w:sz w:val="24"/>
          <w:szCs w:val="24"/>
        </w:rPr>
        <w:t>7</w:t>
      </w:r>
      <w:r w:rsidR="00F15831" w:rsidRPr="00482530">
        <w:rPr>
          <w:sz w:val="24"/>
          <w:szCs w:val="24"/>
        </w:rPr>
        <w:t>. otvoren je stečajni postupak nad stečajnim dužnikom.</w:t>
      </w:r>
    </w:p>
    <w:p w:rsidRDefault="00DC33EB" w:rsidP="00DC33EB" w:rsidR="00F15831" w:rsidRPr="00F1583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15831" w:rsidRPr="00F15831">
        <w:rPr>
          <w:sz w:val="24"/>
          <w:szCs w:val="24"/>
        </w:rPr>
        <w:t xml:space="preserve">U </w:t>
      </w:r>
      <w:r w:rsidR="00965CEE">
        <w:rPr>
          <w:sz w:val="24"/>
          <w:szCs w:val="24"/>
        </w:rPr>
        <w:t>R</w:t>
      </w:r>
      <w:r w:rsidR="00F15831" w:rsidRPr="00F15831">
        <w:rPr>
          <w:sz w:val="24"/>
          <w:szCs w:val="24"/>
        </w:rPr>
        <w:t xml:space="preserve">ješenju o otvaranju stečajnog </w:t>
      </w:r>
      <w:r w:rsidR="00F15831" w:rsidRPr="00482530">
        <w:rPr>
          <w:sz w:val="24"/>
          <w:szCs w:val="24"/>
        </w:rPr>
        <w:t xml:space="preserve">postupka </w:t>
      </w:r>
      <w:r w:rsidR="00965CEE" w:rsidRPr="00482530">
        <w:rPr>
          <w:sz w:val="24"/>
          <w:szCs w:val="24"/>
        </w:rPr>
        <w:t xml:space="preserve">od </w:t>
      </w:r>
      <w:r w:rsidR="00482530" w:rsidRPr="00482530">
        <w:rPr>
          <w:sz w:val="24"/>
          <w:szCs w:val="24"/>
        </w:rPr>
        <w:t>29</w:t>
      </w:r>
      <w:r w:rsidR="00965CEE" w:rsidRPr="00482530">
        <w:rPr>
          <w:sz w:val="24"/>
          <w:szCs w:val="24"/>
        </w:rPr>
        <w:t xml:space="preserve">. </w:t>
      </w:r>
      <w:r w:rsidR="00482530" w:rsidRPr="00482530">
        <w:rPr>
          <w:sz w:val="24"/>
          <w:szCs w:val="24"/>
        </w:rPr>
        <w:t>lipnja</w:t>
      </w:r>
      <w:r w:rsidR="00965CEE" w:rsidRPr="00482530">
        <w:rPr>
          <w:sz w:val="24"/>
          <w:szCs w:val="24"/>
        </w:rPr>
        <w:t xml:space="preserve"> 201</w:t>
      </w:r>
      <w:r w:rsidR="00482530" w:rsidRPr="00482530">
        <w:rPr>
          <w:sz w:val="24"/>
          <w:szCs w:val="24"/>
        </w:rPr>
        <w:t>7</w:t>
      </w:r>
      <w:r w:rsidR="00965CEE" w:rsidRPr="00482530">
        <w:rPr>
          <w:sz w:val="24"/>
          <w:szCs w:val="24"/>
        </w:rPr>
        <w:t xml:space="preserve">. </w:t>
      </w:r>
      <w:r w:rsidR="00F15831" w:rsidRPr="00482530">
        <w:rPr>
          <w:sz w:val="24"/>
          <w:szCs w:val="24"/>
        </w:rPr>
        <w:t xml:space="preserve">pozvani </w:t>
      </w:r>
      <w:r w:rsidR="00F15831" w:rsidRPr="00F15831">
        <w:rPr>
          <w:sz w:val="24"/>
          <w:szCs w:val="24"/>
        </w:rPr>
        <w:t>su vjerovnici u roku od 60 dana od dana objave tog rješenja u skladu s pravilima Stečajnog zakona o prijavi tražbina, prija</w:t>
      </w:r>
      <w:r w:rsidR="00965CEE">
        <w:rPr>
          <w:sz w:val="24"/>
          <w:szCs w:val="24"/>
        </w:rPr>
        <w:t>viti</w:t>
      </w:r>
      <w:r w:rsidR="00F15831" w:rsidRPr="00F15831">
        <w:rPr>
          <w:sz w:val="24"/>
          <w:szCs w:val="24"/>
        </w:rPr>
        <w:t xml:space="preserve"> svoje t</w:t>
      </w:r>
      <w:r w:rsidR="00965CEE">
        <w:rPr>
          <w:sz w:val="24"/>
          <w:szCs w:val="24"/>
        </w:rPr>
        <w:t>r</w:t>
      </w:r>
      <w:r w:rsidR="00F15831" w:rsidRPr="00F15831">
        <w:rPr>
          <w:sz w:val="24"/>
          <w:szCs w:val="24"/>
        </w:rPr>
        <w:t>ažbine.</w:t>
      </w:r>
      <w:r>
        <w:rPr>
          <w:sz w:val="24"/>
          <w:szCs w:val="24"/>
        </w:rPr>
        <w:t xml:space="preserve"> Navedeno rješenje je istog dana objavljeno na mrežnim stranicama e oglasne ploče Trgovačkog suda u Zagrebu.</w:t>
      </w:r>
    </w:p>
    <w:p w:rsidRDefault="00DC33EB" w:rsidP="00DC33EB" w:rsidR="006777CC" w:rsidRPr="006C78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777CC" w:rsidRPr="00F96755">
        <w:rPr>
          <w:sz w:val="24"/>
          <w:szCs w:val="24"/>
        </w:rPr>
        <w:t>Vjerovnik</w:t>
      </w:r>
      <w:r w:rsidR="006777CC">
        <w:rPr>
          <w:sz w:val="24"/>
          <w:szCs w:val="24"/>
        </w:rPr>
        <w:t xml:space="preserve"> </w:t>
      </w:r>
      <w:r w:rsidR="00482530">
        <w:rPr>
          <w:sz w:val="24"/>
          <w:szCs w:val="24"/>
        </w:rPr>
        <w:t xml:space="preserve">ELEKTRO-CECIĆ d.o.o., Zagrebačka cesta 132a, Zagreb, OIB: </w:t>
      </w:r>
      <w:r w:rsidR="00482530" w:rsidRPr="006C7804">
        <w:rPr>
          <w:sz w:val="24"/>
          <w:szCs w:val="24"/>
        </w:rPr>
        <w:t>77002614699</w:t>
      </w:r>
      <w:r w:rsidR="006777CC" w:rsidRPr="006C7804">
        <w:rPr>
          <w:sz w:val="24"/>
          <w:szCs w:val="24"/>
        </w:rPr>
        <w:t>, prijavio je tražbinu</w:t>
      </w:r>
      <w:r w:rsidR="006C7804" w:rsidRPr="006C7804">
        <w:rPr>
          <w:sz w:val="24"/>
          <w:szCs w:val="24"/>
        </w:rPr>
        <w:t xml:space="preserve"> 27</w:t>
      </w:r>
      <w:r w:rsidR="006777CC" w:rsidRPr="006C7804">
        <w:rPr>
          <w:sz w:val="24"/>
          <w:szCs w:val="24"/>
        </w:rPr>
        <w:t xml:space="preserve">. </w:t>
      </w:r>
      <w:r w:rsidR="006C7804" w:rsidRPr="006C7804">
        <w:rPr>
          <w:sz w:val="24"/>
          <w:szCs w:val="24"/>
        </w:rPr>
        <w:t>studenog</w:t>
      </w:r>
      <w:r w:rsidR="006777CC" w:rsidRPr="006C7804">
        <w:rPr>
          <w:sz w:val="24"/>
          <w:szCs w:val="24"/>
        </w:rPr>
        <w:t xml:space="preserve"> 201</w:t>
      </w:r>
      <w:r w:rsidR="006C7804" w:rsidRPr="006C7804">
        <w:rPr>
          <w:sz w:val="24"/>
          <w:szCs w:val="24"/>
        </w:rPr>
        <w:t>7</w:t>
      </w:r>
      <w:r w:rsidR="006777CC" w:rsidRPr="006C7804">
        <w:rPr>
          <w:sz w:val="24"/>
          <w:szCs w:val="24"/>
        </w:rPr>
        <w:t xml:space="preserve">. </w:t>
      </w:r>
      <w:r w:rsidRPr="006C7804">
        <w:rPr>
          <w:sz w:val="24"/>
          <w:szCs w:val="24"/>
        </w:rPr>
        <w:t>(list 294 spisa)</w:t>
      </w:r>
      <w:r w:rsidR="006777CC" w:rsidRPr="006C7804">
        <w:rPr>
          <w:sz w:val="24"/>
          <w:szCs w:val="24"/>
        </w:rPr>
        <w:t>.</w:t>
      </w:r>
    </w:p>
    <w:p w:rsidRDefault="00DC33EB" w:rsidP="00DC33EB" w:rsidR="006777C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je podneskom (list 231 spisa)</w:t>
      </w:r>
      <w:r w:rsidR="006777CC">
        <w:rPr>
          <w:sz w:val="24"/>
          <w:szCs w:val="24"/>
        </w:rPr>
        <w:t xml:space="preserve"> predložio odbaciti navedenu prijavu kao nepravodobnu.</w:t>
      </w:r>
    </w:p>
    <w:p w:rsidRDefault="00DC33EB" w:rsidP="00DC33EB" w:rsidR="00323E0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15831" w:rsidRPr="00F15831">
        <w:rPr>
          <w:sz w:val="24"/>
          <w:szCs w:val="24"/>
        </w:rPr>
        <w:t xml:space="preserve">Dakle, imajući u vidu da je rješenje o otvaranju stečajnog postupka kojim su vjerovnici pozvani na prijavu tražbina stečajnom upravitelju bilo </w:t>
      </w:r>
      <w:r w:rsidR="00F15831" w:rsidRPr="006C7804">
        <w:rPr>
          <w:sz w:val="24"/>
          <w:szCs w:val="24"/>
        </w:rPr>
        <w:t xml:space="preserve">objavljeno </w:t>
      </w:r>
      <w:r w:rsidR="006C7804" w:rsidRPr="006C7804">
        <w:rPr>
          <w:sz w:val="24"/>
          <w:szCs w:val="24"/>
        </w:rPr>
        <w:t>29</w:t>
      </w:r>
      <w:r w:rsidR="00F15831" w:rsidRPr="006C7804">
        <w:rPr>
          <w:sz w:val="24"/>
          <w:szCs w:val="24"/>
        </w:rPr>
        <w:t>.</w:t>
      </w:r>
      <w:r w:rsidR="008A3F89" w:rsidRPr="006C7804">
        <w:rPr>
          <w:sz w:val="24"/>
          <w:szCs w:val="24"/>
        </w:rPr>
        <w:t xml:space="preserve"> </w:t>
      </w:r>
      <w:r w:rsidR="006C7804" w:rsidRPr="006C7804">
        <w:rPr>
          <w:sz w:val="24"/>
          <w:szCs w:val="24"/>
        </w:rPr>
        <w:t>lipnja</w:t>
      </w:r>
      <w:r w:rsidR="00F15831" w:rsidRPr="006C7804">
        <w:rPr>
          <w:sz w:val="24"/>
          <w:szCs w:val="24"/>
        </w:rPr>
        <w:t xml:space="preserve"> 20</w:t>
      </w:r>
      <w:r w:rsidR="008A3F89" w:rsidRPr="006C7804">
        <w:rPr>
          <w:sz w:val="24"/>
          <w:szCs w:val="24"/>
        </w:rPr>
        <w:t>1</w:t>
      </w:r>
      <w:r w:rsidR="006C7804" w:rsidRPr="006C7804">
        <w:rPr>
          <w:sz w:val="24"/>
          <w:szCs w:val="24"/>
        </w:rPr>
        <w:t>7</w:t>
      </w:r>
      <w:r w:rsidR="00F15831" w:rsidRPr="006C7804">
        <w:rPr>
          <w:sz w:val="24"/>
          <w:szCs w:val="24"/>
        </w:rPr>
        <w:t xml:space="preserve">., </w:t>
      </w:r>
      <w:r w:rsidR="00F15831" w:rsidRPr="00F15831">
        <w:rPr>
          <w:sz w:val="24"/>
          <w:szCs w:val="24"/>
        </w:rPr>
        <w:t>a da je vjerovnik tražbinu prijavio nakon isteka zakonom određenog roka od 60 dana od dana objave rješenja,</w:t>
      </w:r>
      <w:r w:rsidR="008A3F89">
        <w:rPr>
          <w:sz w:val="24"/>
          <w:szCs w:val="24"/>
        </w:rPr>
        <w:t xml:space="preserve"> </w:t>
      </w:r>
      <w:r>
        <w:rPr>
          <w:sz w:val="24"/>
          <w:szCs w:val="24"/>
        </w:rPr>
        <w:t>dana 27. studenog 2018.</w:t>
      </w:r>
      <w:r w:rsidR="008A3F89">
        <w:rPr>
          <w:sz w:val="24"/>
          <w:szCs w:val="24"/>
        </w:rPr>
        <w:t>,</w:t>
      </w:r>
      <w:r w:rsidR="00F15831" w:rsidRPr="00F15831">
        <w:rPr>
          <w:sz w:val="24"/>
          <w:szCs w:val="24"/>
        </w:rPr>
        <w:t xml:space="preserve"> to je u smislu odredbe članka 257.</w:t>
      </w:r>
      <w:r w:rsidR="009578A1">
        <w:rPr>
          <w:sz w:val="24"/>
          <w:szCs w:val="24"/>
        </w:rPr>
        <w:t xml:space="preserve"> </w:t>
      </w:r>
      <w:r w:rsidR="00F15831" w:rsidRPr="00F15831">
        <w:rPr>
          <w:sz w:val="24"/>
          <w:szCs w:val="24"/>
        </w:rPr>
        <w:t>st.</w:t>
      </w:r>
      <w:r w:rsidR="009578A1">
        <w:rPr>
          <w:sz w:val="24"/>
          <w:szCs w:val="24"/>
        </w:rPr>
        <w:t xml:space="preserve"> </w:t>
      </w:r>
      <w:r w:rsidR="00F15831" w:rsidRPr="00F15831">
        <w:rPr>
          <w:sz w:val="24"/>
          <w:szCs w:val="24"/>
        </w:rPr>
        <w:t xml:space="preserve">6. </w:t>
      </w:r>
      <w:r w:rsidRPr="0049155E">
        <w:rPr>
          <w:sz w:val="24"/>
          <w:szCs w:val="24"/>
        </w:rPr>
        <w:t>Stečajnog zakona („Narodne novine“ broj: 71/15 i 104/17)</w:t>
      </w:r>
      <w:r w:rsidR="00F15831" w:rsidRPr="00F15831">
        <w:rPr>
          <w:sz w:val="24"/>
          <w:szCs w:val="24"/>
        </w:rPr>
        <w:t>, valjalo odbaciti kao nepravovremenu.</w:t>
      </w:r>
    </w:p>
    <w:p w:rsidRDefault="00F15831" w:rsidP="00323E09" w:rsidR="00F15831" w:rsidRPr="00F15831">
      <w:pPr>
        <w:ind w:firstLine="708"/>
        <w:jc w:val="both"/>
        <w:rPr>
          <w:sz w:val="24"/>
          <w:szCs w:val="24"/>
        </w:rPr>
      </w:pPr>
      <w:r w:rsidRPr="00F15831">
        <w:rPr>
          <w:sz w:val="24"/>
          <w:szCs w:val="24"/>
        </w:rPr>
        <w:t>Slijedom navedenoga odlučeno je kao u izreci.</w:t>
      </w:r>
    </w:p>
    <w:p w:rsidRDefault="00F15831" w:rsidP="00DC33EB" w:rsidR="00F15831" w:rsidRPr="00F15831">
      <w:pPr>
        <w:jc w:val="both"/>
        <w:rPr>
          <w:sz w:val="24"/>
          <w:szCs w:val="24"/>
        </w:rPr>
      </w:pPr>
      <w:r w:rsidRPr="00F15831">
        <w:rPr>
          <w:sz w:val="24"/>
          <w:szCs w:val="24"/>
        </w:rPr>
        <w:t xml:space="preserve"> </w:t>
      </w:r>
    </w:p>
    <w:p w:rsidRDefault="008A3F89" w:rsidP="008A3F89" w:rsidR="00F15831" w:rsidRPr="00F15831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884AEB">
        <w:rPr>
          <w:sz w:val="24"/>
          <w:szCs w:val="24"/>
        </w:rPr>
        <w:t xml:space="preserve"> 17</w:t>
      </w:r>
      <w:r w:rsidR="00F15831" w:rsidRPr="00F1583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84AEB">
        <w:rPr>
          <w:sz w:val="24"/>
          <w:szCs w:val="24"/>
        </w:rPr>
        <w:t>rujna</w:t>
      </w:r>
      <w:r w:rsidR="00F15831" w:rsidRPr="00F15831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884AEB">
        <w:rPr>
          <w:sz w:val="24"/>
          <w:szCs w:val="24"/>
        </w:rPr>
        <w:t xml:space="preserve">. </w:t>
      </w:r>
    </w:p>
    <w:p w:rsidRDefault="00F15831" w:rsidP="00F15831" w:rsidR="00F15831" w:rsidRPr="00F15831">
      <w:pPr>
        <w:jc w:val="both"/>
        <w:rPr>
          <w:sz w:val="24"/>
          <w:szCs w:val="24"/>
        </w:rPr>
      </w:pPr>
    </w:p>
    <w:p w:rsidRDefault="00F15831" w:rsidP="006C7804" w:rsidR="00F15831" w:rsidRPr="00F15831">
      <w:pPr>
        <w:jc w:val="right"/>
        <w:rPr>
          <w:sz w:val="24"/>
          <w:szCs w:val="24"/>
        </w:rPr>
      </w:pPr>
      <w:r w:rsidRPr="00F15831">
        <w:rPr>
          <w:sz w:val="24"/>
          <w:szCs w:val="24"/>
        </w:rPr>
        <w:t xml:space="preserve">  </w:t>
      </w:r>
      <w:r w:rsidRPr="00F15831">
        <w:rPr>
          <w:sz w:val="24"/>
          <w:szCs w:val="24"/>
        </w:rPr>
        <w:tab/>
      </w:r>
      <w:r w:rsidRPr="00F15831">
        <w:rPr>
          <w:sz w:val="24"/>
          <w:szCs w:val="24"/>
        </w:rPr>
        <w:tab/>
      </w:r>
      <w:r w:rsidRPr="00F15831">
        <w:rPr>
          <w:sz w:val="24"/>
          <w:szCs w:val="24"/>
        </w:rPr>
        <w:tab/>
      </w:r>
      <w:r w:rsidRPr="00F15831">
        <w:rPr>
          <w:sz w:val="24"/>
          <w:szCs w:val="24"/>
        </w:rPr>
        <w:tab/>
      </w:r>
      <w:r w:rsidRPr="00F15831">
        <w:rPr>
          <w:sz w:val="24"/>
          <w:szCs w:val="24"/>
        </w:rPr>
        <w:tab/>
      </w:r>
      <w:r w:rsidR="008A3F89">
        <w:rPr>
          <w:sz w:val="24"/>
          <w:szCs w:val="24"/>
        </w:rPr>
        <w:tab/>
      </w:r>
      <w:r w:rsidR="008A3F89">
        <w:rPr>
          <w:sz w:val="24"/>
          <w:szCs w:val="24"/>
        </w:rPr>
        <w:tab/>
      </w:r>
      <w:r w:rsidR="008A3F89">
        <w:rPr>
          <w:sz w:val="24"/>
          <w:szCs w:val="24"/>
        </w:rPr>
        <w:tab/>
      </w:r>
      <w:r w:rsidR="008A3F89">
        <w:rPr>
          <w:sz w:val="24"/>
          <w:szCs w:val="24"/>
        </w:rPr>
        <w:tab/>
        <w:t>S</w:t>
      </w:r>
      <w:r w:rsidRPr="00F15831">
        <w:rPr>
          <w:sz w:val="24"/>
          <w:szCs w:val="24"/>
        </w:rPr>
        <w:t>udac:</w:t>
      </w:r>
    </w:p>
    <w:p w:rsidRDefault="00DC33EB" w:rsidP="006C7804" w:rsidR="00F15831" w:rsidRPr="00F15831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C33EB">
        <w:rPr>
          <w:sz w:val="24"/>
          <w:szCs w:val="24"/>
        </w:rPr>
        <w:t>Nikolina Dorić Hadžisejdić</w:t>
      </w:r>
      <w:r w:rsidR="00E73EBA">
        <w:rPr>
          <w:sz w:val="24"/>
          <w:szCs w:val="24"/>
        </w:rPr>
        <w:t>, v.r.</w:t>
      </w:r>
    </w:p>
    <w:p w:rsidRDefault="00F15831" w:rsidP="00F15831" w:rsidR="00F15831" w:rsidRPr="00F15831">
      <w:pPr>
        <w:jc w:val="both"/>
        <w:rPr>
          <w:sz w:val="24"/>
          <w:szCs w:val="24"/>
        </w:rPr>
      </w:pPr>
    </w:p>
    <w:p w:rsidRDefault="00F15831" w:rsidP="00F15831" w:rsidR="00F15831" w:rsidRPr="00F15831">
      <w:pPr>
        <w:jc w:val="both"/>
        <w:rPr>
          <w:sz w:val="24"/>
          <w:szCs w:val="24"/>
        </w:rPr>
      </w:pPr>
      <w:r w:rsidRPr="00F15831">
        <w:rPr>
          <w:sz w:val="24"/>
          <w:szCs w:val="24"/>
        </w:rPr>
        <w:t xml:space="preserve">Uputa o pravnom lijeku: </w:t>
      </w:r>
    </w:p>
    <w:p w:rsidRDefault="00F15831" w:rsidP="00F15831" w:rsidR="00E73EBA" w:rsidRPr="00F15831">
      <w:pPr>
        <w:jc w:val="both"/>
        <w:rPr>
          <w:sz w:val="24"/>
          <w:szCs w:val="24"/>
        </w:rPr>
      </w:pPr>
      <w:r w:rsidRPr="00F15831">
        <w:rPr>
          <w:sz w:val="24"/>
          <w:szCs w:val="24"/>
        </w:rPr>
        <w:t>Protiv ovog rješenja dopuštena je žalba u roku od 8 dana.  Žalba se podnosi ovom sudu u 2 primjerka za Visoki trgovački sud RH.</w:t>
      </w:r>
    </w:p>
    <w:p w:rsidRDefault="00E73EBA" w:rsidP="007B64C7" w:rsidR="00E73EBA" w:rsidRPr="00E73EBA">
      <w:pPr>
        <w:ind w:firstLine="708" w:left="3540"/>
        <w:jc w:val="right"/>
        <w:rPr>
          <w:sz w:val="24"/>
          <w:szCs w:val="24"/>
        </w:rPr>
      </w:pPr>
      <w:r w:rsidRPr="00E73EBA">
        <w:rPr>
          <w:sz w:val="24"/>
          <w:szCs w:val="24"/>
        </w:rPr>
        <w:t xml:space="preserve">Za točnost </w:t>
      </w:r>
      <w:proofErr w:type="spellStart"/>
      <w:r w:rsidRPr="00E73EBA">
        <w:rPr>
          <w:sz w:val="24"/>
          <w:szCs w:val="24"/>
        </w:rPr>
        <w:t>otpravka</w:t>
      </w:r>
      <w:proofErr w:type="spellEnd"/>
      <w:r w:rsidRPr="00E73EBA">
        <w:rPr>
          <w:sz w:val="24"/>
          <w:szCs w:val="24"/>
        </w:rPr>
        <w:t>-ovlašteni službenik:</w:t>
      </w:r>
    </w:p>
    <w:p w:rsidRDefault="00E73EBA" w:rsidP="00E73EBA" w:rsidR="00EB5926" w:rsidRPr="00E73EBA">
      <w:pPr>
        <w:ind w:firstLine="708" w:left="3540"/>
        <w:jc w:val="right"/>
        <w:rPr>
          <w:sz w:val="24"/>
          <w:szCs w:val="24"/>
        </w:rPr>
      </w:pPr>
      <w:r w:rsidRPr="00E73EBA">
        <w:rPr>
          <w:sz w:val="24"/>
          <w:szCs w:val="24"/>
        </w:rPr>
        <w:t xml:space="preserve">                                       Valentina Gabud</w:t>
      </w:r>
    </w:p>
    <w:sectPr w:rsidSect="00482530" w:rsidR="00EB5926" w:rsidRPr="00E73EBA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064" w:rsidR="00510064">
      <w:r>
        <w:separator/>
      </w:r>
    </w:p>
  </w:endnote>
  <w:endnote w:id="0" w:type="continuationSeparator">
    <w:p w:rsidRDefault="00510064" w:rsidR="00510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064" w:rsidR="00510064">
      <w:r>
        <w:separator/>
      </w:r>
    </w:p>
  </w:footnote>
  <w:footnote w:id="0" w:type="continuationSeparator">
    <w:p w:rsidRDefault="00510064" w:rsidR="005100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B23" w:rsidP="00F401AD" w:rsidR="00A14B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4B23" w:rsidR="00A14B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530" w:rsidR="00482530">
    <w:pPr>
      <w:pStyle w:val="Zaglavlje"/>
    </w:pPr>
    <w:r>
      <w:t xml:space="preserve">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530" w:rsidR="00482530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F64F2A"/>
    <w:multiLevelType w:val="hybridMultilevel"/>
    <w:tmpl w:val="2E1C3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1AD"/>
    <w:rsid w:val="000376FA"/>
    <w:rsid w:val="000E1AC1"/>
    <w:rsid w:val="000E6589"/>
    <w:rsid w:val="000F62CE"/>
    <w:rsid w:val="00135887"/>
    <w:rsid w:val="00174BF0"/>
    <w:rsid w:val="00181DE8"/>
    <w:rsid w:val="0019290F"/>
    <w:rsid w:val="001C52DB"/>
    <w:rsid w:val="001E2DA1"/>
    <w:rsid w:val="0026632A"/>
    <w:rsid w:val="002B2C07"/>
    <w:rsid w:val="00307D96"/>
    <w:rsid w:val="00321A11"/>
    <w:rsid w:val="00323E09"/>
    <w:rsid w:val="0033608F"/>
    <w:rsid w:val="00343B81"/>
    <w:rsid w:val="00344DE6"/>
    <w:rsid w:val="00441AE2"/>
    <w:rsid w:val="00482530"/>
    <w:rsid w:val="00495D82"/>
    <w:rsid w:val="004C2934"/>
    <w:rsid w:val="004C6E97"/>
    <w:rsid w:val="00510064"/>
    <w:rsid w:val="0056377D"/>
    <w:rsid w:val="005B12D6"/>
    <w:rsid w:val="006777CC"/>
    <w:rsid w:val="006C7804"/>
    <w:rsid w:val="00754CC7"/>
    <w:rsid w:val="00772AEA"/>
    <w:rsid w:val="007E255D"/>
    <w:rsid w:val="008050BC"/>
    <w:rsid w:val="00884AEB"/>
    <w:rsid w:val="00893CCD"/>
    <w:rsid w:val="008A3F89"/>
    <w:rsid w:val="008A49F6"/>
    <w:rsid w:val="008D1BDB"/>
    <w:rsid w:val="008F7A6F"/>
    <w:rsid w:val="00934608"/>
    <w:rsid w:val="009578A1"/>
    <w:rsid w:val="00965CEE"/>
    <w:rsid w:val="00992ED8"/>
    <w:rsid w:val="009E594A"/>
    <w:rsid w:val="00A14B23"/>
    <w:rsid w:val="00AB2C0E"/>
    <w:rsid w:val="00BB432A"/>
    <w:rsid w:val="00C60A58"/>
    <w:rsid w:val="00C72AFC"/>
    <w:rsid w:val="00C90038"/>
    <w:rsid w:val="00CF7959"/>
    <w:rsid w:val="00DC33EB"/>
    <w:rsid w:val="00E12D42"/>
    <w:rsid w:val="00E1594E"/>
    <w:rsid w:val="00E60B3F"/>
    <w:rsid w:val="00E73EBA"/>
    <w:rsid w:val="00E8365A"/>
    <w:rsid w:val="00EB5926"/>
    <w:rsid w:val="00ED12C0"/>
    <w:rsid w:val="00EE0534"/>
    <w:rsid w:val="00EF3D45"/>
    <w:rsid w:val="00F15831"/>
    <w:rsid w:val="00F401AD"/>
    <w:rsid w:val="00F5420B"/>
    <w:rsid w:val="00F62C70"/>
    <w:rsid w:val="00F96755"/>
    <w:rsid w:val="00FC25E6"/>
    <w:rsid w:val="00FD1E45"/>
    <w:rsid w:val="00FD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01AD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52D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nhideWhenUsed/>
    <w:rsid w:val="004825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2530"/>
  </w:style>
  <w:style w:styleId="Tekstrezerviranogmjesta" w:type="character">
    <w:name w:val="Placeholder Text"/>
    <w:basedOn w:val="Zadanifontodlomka"/>
    <w:uiPriority w:val="99"/>
    <w:semiHidden/>
    <w:rsid w:val="00E73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E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E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E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E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01AD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52D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nhideWhenUsed/>
    <w:rsid w:val="004825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2530"/>
  </w:style>
  <w:style w:styleId="Tekstrezerviranogmjesta" w:type="character">
    <w:name w:val="Placeholder Text"/>
    <w:basedOn w:val="Zadanifontodlomka"/>
    <w:uiPriority w:val="99"/>
    <w:semiHidden/>
    <w:rsid w:val="00E73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E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E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E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E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89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5225</izvorni_sadrzaj>
    <derivirana_varijabla naziv="DomainObject.Predmet.Broj_1">5225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St-5225/2016</izvorni_sadrzaj>
    <derivirana_varijabla naziv="DomainObject.Predmet.OznakaBroj_1">St-5225/2016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d.o.o. zastupanog po punomoćniku Frano Križanović; Odvjetničko društvo MATIJEVIĆ, JAKIRČEVIĆ I MALKOČ javno trgovačko društvo</izvorni_sadrzaj>
    <derivirana_varijabla naziv="DomainObject.Predmet.ProtustrankaFormated_1">  DELTA d.o.o. zastupanog po punomoćniku Frano Križanović; Odvjetničko društvo MATIJEVIĆ, JAKIRČEVIĆ I MALKOČ javno trgovačko društvo</derivirana_varijabla>
  </DomainObject.Predmet.ProtustrankaFormated>
  <DomainObject.Predmet.ProtustrankaFormatedOIB>
    <izvorni_sadrzaj>  DELTA d.o.o., OIB 09255091895 zastupanog po punomoćniku Frano Križanović; Odvjetničko društvo MATIJEVIĆ, JAKIRČEVIĆ I MALKOČ javno trgovačko društvo</izvorni_sadrzaj>
    <derivirana_varijabla naziv="DomainObject.Predmet.ProtustrankaFormatedOIB_1">  DELTA d.o.o., OIB 09255091895 zastupanog po punomoćniku Frano Križanović; Odvjetničko društvo MATIJEVIĆ, JAKIRČEVIĆ I MALKOČ javno trgovačko društvo</derivirana_varijabla>
  </DomainObject.Predmet.ProtustrankaFormatedOIB>
  <DomainObject.Predmet.ProtustrankaFormatedWithAdress>
    <izvorni_sadrzaj> DELTA d.o.o., Banjavčićeva 5, 10000 Zagreb zastupanog po punomoćniku Frano Križanović; Odvjetničko društvo MATIJEVIĆ, JAKIRČEVIĆ I MALKOČ javno trgovačko društvo</izvorni_sadrzaj>
    <derivirana_varijabla naziv="DomainObject.Predmet.ProtustrankaFormatedWithAdress_1"> DELTA d.o.o., Banjavčićeva 5, 10000 Zagreb zastupanog po punomoćniku Frano Križanović; Odvjetničko društvo MATIJEVIĆ, JAKIRČEVIĆ I MALKOČ javno trgovačko društvo</derivirana_varijabla>
  </DomainObject.Predmet.ProtustrankaFormatedWithAdress>
  <DomainObject.Predmet.ProtustrankaFormatedWithAdressOIB>
    <izvorni_sadrzaj> DELTA d.o.o., OIB 09255091895, Banjavčićeva 5, 10000 Zagreb zastupanog po punomoćniku Frano Križanović; Odvjetničko društvo MATIJEVIĆ, JAKIRČEVIĆ I MALKOČ javno trgovačko društvo</izvorni_sadrzaj>
    <derivirana_varijabla naziv="DomainObject.Predmet.ProtustrankaFormatedWithAdressOIB_1"> DELTA d.o.o., OIB 09255091895, Banjavčićeva 5, 10000 Zagreb zastupanog po punomoćniku Frano Križanović; Odvjetničko društvo MATIJEVIĆ, JAKIRČEVIĆ I MALKOČ javno trgovačko društvo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ŠUME društvo s ograničenom odgovornošću zastupanog po punomoćniku KOS &amp; PARTNERI, odvjetničko društvo j.t.d.; VJEROVNICI</izvorni_sadrzaj>
    <derivirana_varijabla naziv="DomainObject.Predmet.StrankaFormated_1">  FINA Regionalni centar Zagreb; HRVATSKE ŠUME društvo s ograničenom odgovornošću zastupanog po punomoćniku KOS &amp; PARTNERI, odvjetničko društvo j.t.d.; VJEROVNICI</derivirana_varijabla>
  </DomainObject.Predmet.StrankaFormated>
  <DomainObject.Predmet.StrankaFormatedOIB>
    <izvorni_sadrzaj>  FINA Regionalni centar Zagreb, OIB 85821130368; HRVATSKE ŠUME društvo s ograničenom odgovornošću, OIB 69693144506 zastupanog po punomoćniku KOS &amp; PARTNERI, odvjetničko društvo j.t.d.; VJEROVNICI</izvorni_sadrzaj>
    <derivirana_varijabla naziv="DomainObject.Predmet.StrankaFormatedOIB_1">  FINA Regionalni centar Zagreb, OIB 85821130368; HRVATSKE ŠUME društvo s ograničenom odgovornošću, OIB 69693144506 zastupanog po punomoćniku KOS &amp; PARTNERI, odvjetničko društvo j.t.d.; VJEROVNICI</derivirana_varijabla>
  </DomainObject.Predmet.StrankaFormatedOIB>
  <DomainObject.Predmet.StrankaFormatedWithAdress>
    <izvorni_sadrzaj> FINA Regionalni centar Zagreb, Trg svibanjskih žrtava 1995. br.1, 10000 Zagreb; HRVATSKE ŠUME društvo s ograničenom odgovornošću, Ul.Ljudevita Farkaša Vukotinovića 2, 10000 Zagreb zastupanog po punomoćniku KOS &amp; PARTNERI, odvjetničko društvo j.t.d.; VJEROVNICI</izvorni_sadrzaj>
    <derivirana_varijabla naziv="DomainObject.Predmet.StrankaFormatedWithAdress_1"> FINA Regionalni centar Zagreb, Trg svibanjskih žrtava 1995. br.1, 10000 Zagreb; HRVATSKE ŠUME društvo s ograničenom odgovornošću, Ul.Ljudevita Farkaša Vukotinovića 2, 10000 Zagreb zastupanog po punomoćniku KOS &amp; PARTNERI, odvjetničko društvo j.t.d.; VJEROVNICI</derivirana_varijabla>
  </DomainObject.Predmet.StrankaFormatedWithAdress>
  <DomainObject.Predmet.StrankaFormatedWithAdressOIB>
    <izvorni_sadrzaj> FINA Regionalni centar Zagreb, OIB 85821130368, Trg svibanjskih žrtava 1995. br.1, 10000 Zagreb; HRVATSKE ŠUME društvo s ograničenom odgovornošću, OIB 69693144506, Ul.Ljudevita Farkaša Vukotinovića 2, 10000 Zagreb zastupanog po punomoćniku KOS &amp; PARTNERI, odvjetničko društvo j.t.d.; VJEROVNICI</izvorni_sadrzaj>
    <derivirana_varijabla naziv="DomainObject.Predmet.StrankaFormatedWithAdressOIB_1"> FINA Regionalni centar Zagreb, OIB 85821130368, Trg svibanjskih žrtava 1995. br.1, 10000 Zagreb; HRVATSKE ŠUME društvo s ograničenom odgovornošću, OIB 69693144506, Ul.Ljudevita Farkaša Vukotinovića 2, 10000 Zagreb zastupanog po punomoćniku KOS &amp; PARTNERI, odvjetničko društvo j.t.d.; VJEROVNICI</derivirana_varijabla>
  </DomainObject.Predmet.StrankaFormatedWithAdressOIB>
  <DomainObject.Predmet.StrankaWithAdress>
    <izvorni_sadrzaj>FINA Regionalni centar Zagreb Trg svibanjskih žrtava 1995. br.1,10000 Zagreb,HRVATSKE ŠUME društvo s ograničenom odgovornošću Ul.Ljudevita Farkaša Vukotinovića 2,10000 Zagreb,VJEROVNICI </izvorni_sadrzaj>
    <derivirana_varijabla naziv="DomainObject.Predmet.StrankaWithAdress_1">FINA Regionalni centar Zagreb Trg svibanjskih žrtava 1995. br.1,10000 Zagreb,HRVATSKE ŠUME društvo s ograničenom odgovornošću Ul.Ljudevita Farkaša Vukotinovića 2,10000 Zagreb,VJEROVNICI </derivirana_varijabla>
  </DomainObject.Predmet.StrankaWithAdress>
  <DomainObject.Predmet.StrankaWithAdressOIB>
    <izvorni_sadrzaj>FINA Regionalni centar Zagreb, OIB 85821130368, Trg svibanjskih žrtava 1995. br.1,10000 Zagreb,HRVATSKE ŠUME društvo s ograničenom odgovornošću, OIB 69693144506, Ul.Ljudevita Farkaša Vukotinovića 2,10000 Zagreb,VJEROVNICI</izvorni_sadrzaj>
    <derivirana_varijabla naziv="DomainObject.Predmet.StrankaWithAdressOIB_1">FINA Regionalni centar Zagreb, OIB 85821130368, Trg svibanjskih žrtava 1995. br.1,10000 Zagreb,HRVATSKE ŠUME društvo s ograničenom odgovornošću, OIB 69693144506, Ul.Ljudevita Farkaša Vukotinovića 2,10000 Zagreb,VJEROVNICI</derivirana_varijabla>
  </DomainObject.Predmet.StrankaWithAdressOIB>
  <DomainObject.Predmet.StrankaNazivFormated>
    <izvorni_sadrzaj>FINA Regionalni centar Zagreb,HRVATSKE ŠUME društvo s ograničenom odgovornošću,VJEROVNICI</izvorni_sadrzaj>
    <derivirana_varijabla naziv="DomainObject.Predmet.StrankaNazivFormated_1">FINA Regionalni centar Zagreb,HRVATSKE ŠUME društvo s ograničenom odgovornošću,VJEROVNICI</derivirana_varijabla>
  </DomainObject.Predmet.StrankaNazivFormated>
  <DomainObject.Predmet.StrankaNazivFormatedOIB>
    <izvorni_sadrzaj>FINA Regionalni centar Zagreb, OIB 85821130368,HRVATSKE ŠUME društvo s ograničenom odgovornošću, OIB 69693144506,VJEROVNICI</izvorni_sadrzaj>
    <derivirana_varijabla naziv="DomainObject.Predmet.StrankaNazivFormatedOIB_1">FINA Regionalni centar Zagreb, OIB 85821130368,HRVATSKE ŠUME društvo s ograničenom odgovornošću, OIB 69693144506,VJEROVNICI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HRVATSKE ŠUME društvo s ograničenom odgovornošću zastupanog po punomoćniku KOS &amp; PARTNERI, odvjetničko društvo j.t.d.</item>
      <item>VJEROVNICI</item>
    </izvorni_sadrzaj>
    <derivirana_varijabla naziv="DomainObject.Predmet.StrankaListFormated_1">
      <item>FINA Regionalni centar Zagreb</item>
      <item>HRVATSKE ŠUME društvo s ograničenom odgovornošću zastupanog po punomoćniku KOS &amp; PARTNERI, odvjetničko društvo j.t.d.</item>
      <item>VJEROVNICI</item>
    </derivirana_varijabla>
  </DomainObject.Predmet.StrankaListFormated>
  <DomainObject.Predmet.StrankaListFormatedOIB>
    <izvorni_sadrzaj>
      <item>FINA Regionalni centar Zagreb, OIB 85821130368</item>
      <item>HRVATSKE ŠUME društvo s ograničenom odgovornošću, OIB 69693144506 zastupanog po punomoćniku KOS &amp; PARTNERI, odvjetničko društvo j.t.d.</item>
      <item>VJEROVNICI</item>
    </izvorni_sadrzaj>
    <derivirana_varijabla naziv="DomainObject.Predmet.StrankaListFormatedOIB_1">
      <item>FINA Regionalni centar Zagreb, OIB 85821130368</item>
      <item>HRVATSKE ŠUME društvo s ograničenom odgovornošću, OIB 69693144506 zastupanog po punomoćniku KOS &amp; PARTNERI, odvjetničko društvo j.t.d.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HRVATSKE ŠUME društvo s ograničenom odgovornošću, Ul.Ljudevita Farkaša Vukotinovića 2, 10000 Zagreb zastupanog po punomoćniku KOS &amp; PARTNERI, odvjetničko društvo j.t.d.</item>
      <item>VJEROVNICI</item>
    </izvorni_sadrzaj>
    <derivirana_varijabla naziv="DomainObject.Predmet.StrankaListFormatedWithAdress_1">
      <item>FINA Regionalni centar Zagreb, Trg svibanjskih žrtava 1995. br.1, 10000 Zagreb</item>
      <item>HRVATSKE ŠUME društvo s ograničenom odgovornošću, Ul.Ljudevita Farkaša Vukotinovića 2, 10000 Zagreb zastupanog po punomoćniku KOS &amp; PARTNERI, odvjetničko društvo j.t.d.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HRVATSKE ŠUME društvo s ograničenom odgovornošću, OIB 69693144506, Ul.Ljudevita Farkaša Vukotinovića 2, 10000 Zagreb zastupanog po punomoćniku KOS &amp; PARTNERI, odvjetničko društvo j.t.d.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HRVATSKE ŠUME društvo s ograničenom odgovornošću, OIB 69693144506, Ul.Ljudevita Farkaša Vukotinovića 2, 10000 Zagreb zastupanog po punomoćniku KOS &amp; PARTNERI, odvjetničko društvo j.t.d.</item>
      <item>VJEROVNICI</item>
    </derivirana_varijabla>
  </DomainObject.Predmet.StrankaListFormatedWithAdressOIB>
  <DomainObject.Predmet.StrankaListNazivFormated>
    <izvorni_sadrzaj>
      <item>FINA Regionalni centar Zagreb</item>
      <item>HRVATSKE ŠUME društvo s ograničenom odgovornošću</item>
      <item>VJEROVNICI</item>
    </izvorni_sadrzaj>
    <derivirana_varijabla naziv="DomainObject.Predmet.StrankaListNazivFormated_1">
      <item>FINA Regionalni centar Zagreb</item>
      <item>HRVATSKE ŠUME društvo s ograničenom odgovornošću</item>
      <item>VJEROVNICI</item>
    </derivirana_varijabla>
  </DomainObject.Predmet.StrankaListNazivFormated>
  <DomainObject.Predmet.StrankaListNazivFormatedOIB>
    <izvorni_sadrzaj>
      <item>FINA Regionalni centar Zagreb, OIB 85821130368</item>
      <item>HRVATSKE ŠUME društvo s ograničenom odgovornošću, OIB 69693144506</item>
      <item>VJEROVNICI</item>
    </izvorni_sadrzaj>
    <derivirana_varijabla naziv="DomainObject.Predmet.StrankaListNazivFormatedOIB_1">
      <item>FINA Regionalni centar Zagreb, OIB 85821130368</item>
      <item>HRVATSKE ŠUME društvo s ograničenom odgovornošću, OIB 69693144506</item>
      <item>VJEROVNICI</item>
    </derivirana_varijabla>
  </DomainObject.Predmet.StrankaListNazivFormatedOIB>
  <DomainObject.Predmet.ProtuStrankaListFormated>
    <izvorni_sadrzaj>
      <item>DELTA d.o.o. zastupanog po punomoćniku Frano Križanović; Odvjetničko društvo MATIJEVIĆ, JAKIRČEVIĆ I MALKOČ javno trgovačko društvo</item>
    </izvorni_sadrzaj>
    <derivirana_varijabla naziv="DomainObject.Predmet.ProtuStrankaListFormated_1">
      <item>DELTA d.o.o. zastupanog po punomoćniku Frano Križanović; Odvjetničko društvo MATIJEVIĆ, JAKIRČEVIĆ I MALKOČ javno trgovačko društvo</item>
    </derivirana_varijabla>
  </DomainObject.Predmet.ProtuStrankaListFormated>
  <DomainObject.Predmet.ProtuStrankaListFormatedOIB>
    <izvorni_sadrzaj>
      <item>DELTA d.o.o., OIB 09255091895 zastupanog po punomoćniku Frano Križanović; Odvjetničko društvo MATIJEVIĆ, JAKIRČEVIĆ I MALKOČ javno trgovačko društvo</item>
    </izvorni_sadrzaj>
    <derivirana_varijabla naziv="DomainObject.Predmet.ProtuStrankaListFormatedOIB_1">
      <item>DELTA d.o.o., OIB 09255091895 zastupanog po punomoćniku Frano Križanović; Odvjetničko društvo MATIJEVIĆ, JAKIRČEVIĆ I MALKOČ javno trgovačko društvo</item>
    </derivirana_varijabla>
  </DomainObject.Predmet.ProtuStrankaListFormatedOIB>
  <DomainObject.Predmet.ProtuStrankaListFormatedWithAdress>
    <izvorni_sadrzaj>
      <item>DELTA d.o.o.,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_1">
      <item>DELTA d.o.o., Banjavčićeva 5, 10000 Zagreb zastupanog po punomoćniku Frano Križanović; Odvjetničko društvo MATIJEVIĆ, JAKIRČEVIĆ I MALKOČ javno trgovačko društvo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Križanović; Odvjetničko društvo MATIJEVIĆ, JAKIRČEVIĆ I MALKOČ javno trgovačko društvo</item>
    </izvorni_sadrzaj>
    <derivirana_varijabla naziv="DomainObject.Predmet.ProtuStrankaListFormatedWithAdressOIB_1">
      <item>DELTA d.o.o., OIB 09255091895, Banjavčićeva 5, 10000 Zagreb zastupanog po punomoćniku Frano Križanović; Odvjetničko društvo MATIJEVIĆ, JAKIRČEVIĆ I MALKOČ javno trgovačko društvo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  <item>KOS &amp; PARTNERI, odvjetničko društvo j.t.d. punomoćnik sudionika u postupku HRVATSKE ŠUME društvo s ograničenom odgovornošću</item>
    </izvorni_sadrzaj>
    <derivirana_varijabla naziv="DomainObject.Predmet.OstaliListFormated_1">
      <item>Frano Križanović punomoćnik sudionika u postupku DELTA d.o.o.</item>
      <item>Addiko Bank dioničko društvo</item>
      <item>Marijan Gudelj</item>
      <item>Odvjetničko društvo MATIJEVIĆ, JAKIRČEVIĆ I MALKOČ javno trgovačko društvo punomoćnik sudionika u postupku DELTA d.o.o.</item>
      <item>KOS &amp; PARTNERI, odvjetničko društvo j.t.d. punomoćnik sudionika u postupku HRVATSKE ŠUME društvo s ograničenom odgovornošću</item>
    </derivirana_varijabla>
  </DomainObject.Predmet.OstaliListFormated>
  <DomainObject.Predmet.OstaliListFormatedOIB>
    <izvorni_sadrzaj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  <item>KOS &amp; PARTNERI, odvjetničko društvo j.t.d., OIB 66722390209 punomoćnik sudionika u postupku HRVATSKE ŠUME društvo s ograničenom odgovornošću</item>
    </izvorni_sadrzaj>
    <derivirana_varijabla naziv="DomainObject.Predmet.OstaliListFormatedOIB_1">
      <item>Frano Križanović, OIB 67217841834 punomoćnik sudionika u postupku DELTA d.o.o.</item>
      <item>Addiko Bank dioničko društvo, OIB 14036333877</item>
      <item>Marijan Gudelj, OIB 46116584808</item>
      <item>Odvjetničko društvo MATIJEVIĆ, JAKIRČEVIĆ I MALKOČ javno trgovačko društvo, OIB 33695365562 punomoćnik sudionika u postupku DELTA d.o.o.</item>
      <item>KOS &amp; PARTNERI, odvjetničko društvo j.t.d., OIB 66722390209 punomoćnik sudionika u postupku HRVATSKE ŠUME društvo s ograničenom odgovornošću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  <item>KOS &amp; PARTNERI, odvjetničko društvo j.t.d., Nodilova 1, 10000 Zagreb punomoćnik sudionika u postupku HRVATSKE ŠUME društvo s ograničenom odgovornošću</item>
    </izvorni_sadrzaj>
    <derivirana_varijabla naziv="DomainObject.Predmet.OstaliListFormatedWithAdress_1">
      <item>Frano Križanović, Kralja Tomislava 32, 34330 Velika punomoćnik sudionika u postupku DELTA d.o.o.</item>
      <item>Addiko Bank dioničko društvo, Slavonska avenija 6, 10000 Zagreb</item>
      <item>Marijan Gudelj, Rebrovac 24, 10000 Zagreb</item>
      <item>Odvjetničko društvo MATIJEVIĆ, JAKIRČEVIĆ I MALKOČ javno trgovačko društvo, Radnička cesta 47, 10000 Zagreb punomoćnik sudionika u postupku DELTA d.o.o.</item>
      <item>KOS &amp; PARTNERI, odvjetničko društvo j.t.d., Nodilova 1, 10000 Zagreb punomoćnik sudionika u postupku HRVATSKE ŠUME društvo s ograničenom odgovornošću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  <item>KOS &amp; PARTNERI, odvjetničko društvo j.t.d., OIB 66722390209, Nodilova 1, 10000 Zagreb punomoćnik sudionika u postupku HRVATSKE ŠUME društvo s ograničenom odgovornošću</item>
    </izvorni_sadrzaj>
    <derivirana_varijabla naziv="DomainObject.Predmet.OstaliListFormatedWithAdressOIB_1">
      <item>Frano Križanović, OIB 67217841834, Kralja Tomislava 32, 34330 Velika punomoćnik sudionika u postupku DELTA d.o.o.</item>
      <item>Addiko Bank dioničko društvo, OIB 14036333877, Slavonska avenija 6, 10000 Zagreb</item>
      <item>Marijan Gudelj, OIB 46116584808, Rebrovac 24, 10000 Zagreb</item>
      <item>Odvjetničko društvo MATIJEVIĆ, JAKIRČEVIĆ I MALKOČ javno trgovačko društvo, OIB 33695365562, Radnička cesta 47, 10000 Zagreb punomoćnik sudionika u postupku DELTA d.o.o.</item>
      <item>KOS &amp; PARTNERI, odvjetničko društvo j.t.d., OIB 66722390209, Nodilova 1, 10000 Zagreb punomoćnik sudionika u postupku HRVATSKE ŠUME društvo s ograničenom odgovornošću</item>
    </derivirana_varijabla>
  </DomainObject.Predmet.OstaliListFormatedWithAdressOIB>
  <DomainObject.Predmet.OstaliListNazivFormated>
    <izvorni_sadrzaj>
      <item>Frano Križanović</item>
      <item>Addiko Bank dioničko društvo</item>
      <item>Marijan Gudelj</item>
      <item>Odvjetničko društvo MATIJEVIĆ, JAKIRČEVIĆ I MALKOČ javno trgovačko društvo</item>
      <item>KOS &amp; PARTNERI, odvjetničko društvo j.t.d.</item>
    </izvorni_sadrzaj>
    <derivirana_varijabla naziv="DomainObject.Predmet.OstaliListNazivFormated_1">
      <item>Frano Križanović</item>
      <item>Addiko Bank dioničko društvo</item>
      <item>Marijan Gudelj</item>
      <item>Odvjetničko društvo MATIJEVIĆ, JAKIRČEVIĆ I MALKOČ javno trgovačko društvo</item>
      <item>KOS &amp; PARTNERI, odvjetničko društvo j.t.d.</item>
    </derivirana_varijabla>
  </DomainObject.Predmet.OstaliListNazivFormated>
  <DomainObject.Predmet.OstaliListNazivFormatedOIB>
    <izvorni_sadrzaj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  <item>KOS &amp; PARTNERI, odvjetničko društvo j.t.d., OIB 66722390209</item>
    </izvorni_sadrzaj>
    <derivirana_varijabla naziv="DomainObject.Predmet.OstaliListNazivFormatedOIB_1">
      <item>Frano Križanović, OIB 67217841834</item>
      <item>Addiko Bank dioničko društvo, OIB 14036333877</item>
      <item>Marijan Gudelj, OIB 46116584808</item>
      <item>Odvjetničko društvo MATIJEVIĆ, JAKIRČEVIĆ I MALKOČ javno trgovačko društvo, OIB 33695365562</item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d.o.o.</item>
      <item>FINA Regionalni centar Zagreb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  <item>VJEROVNICI</item>
      <item>KOS &amp; PARTNERI, odvjetničko društvo j.t.d.</item>
    </izvorni_sadrzaj>
    <derivirana_varijabla naziv="DomainObject.Predmet.SudioniciListNaziv_1">
      <item>DELTA d.o.o.</item>
      <item>FINA Regionalni centar Zagreb</item>
      <item>Frano Križanović</item>
      <item>HRVATSKE ŠUME društvo s ograničenom odgovornošću</item>
      <item>Addiko Bank dioničko društvo</item>
      <item>Marijan Gudelj</item>
      <item>Odvjetničko društvo MATIJEVIĆ, JAKIRČEVIĆ I MALKOČ javno trgovačko društvo</item>
      <item>VJEROVNICI</item>
      <item>KOS &amp; PARTNERI, odvjetničko društvo j.t.d.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  <item>VJEROVNICI</item>
      <item>KOS &amp; PARTNERI, odvjetničko društvo j.t.d., OIB 66722390209, Nodilova 1,10000 Zagreb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  <item>Marijan Gudelj, OIB 46116584808, Rebrovac 24,10000 Zagreb</item>
      <item>Odvjetničko društvo MATIJEVIĆ, JAKIRČEVIĆ I MALKOČ javno trgovačko društvo, OIB 33695365562, Radnička cesta 47,10000 Zagreb</item>
      <item>VJEROVNICI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09255091895</item>
      <item>, OIB 85821130368</item>
      <item>, OIB 67217841834</item>
      <item>, OIB 69693144506</item>
      <item>, OIB 14036333877</item>
      <item>, OIB 46116584808</item>
      <item>, OIB 33695365562</item>
      <item>, OIB null</item>
      <item>, OIB 66722390209</item>
    </izvorni_sadrzaj>
    <derivirana_varijabla naziv="DomainObject.Predmet.SudioniciListNazivOIB_1">
      <item>, OIB 09255091895</item>
      <item>, OIB 85821130368</item>
      <item>, OIB 67217841834</item>
      <item>, OIB 69693144506</item>
      <item>, OIB 14036333877</item>
      <item>, OIB 46116584808</item>
      <item>, OIB 33695365562</item>
      <item>, OIB null</item>
      <item>, OIB 66722390209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1628</properties:Characters>
  <properties:Lines>47</properties:Lines>
  <properties:Paragraphs>22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2018-05-09T12:31:00Z</dcterms:created>
  <dc:creator>nribaric</dc:creator>
  <cp:lastModifiedBy>Valentina Gabud</cp:lastModifiedBy>
  <cp:lastPrinted>2018-09-17T11:46:00Z</cp:lastPrinted>
  <dcterms:modified xmlns:xsi="http://www.w3.org/2001/XMLSchema-instance" xsi:type="dcterms:W3CDTF">2018-09-17T11:46:00Z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(19. Rješenje odbačaj prijave NEDOVRŠENO.docx)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