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ad50" w14:paraId="fccad50" w:rsidRDefault="00084A6C" w:rsidP="00586B4F" w:rsidR="00586B4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86B4F" w:rsidP="00586B4F" w:rsidR="00586B4F">
      <w:r>
        <w:t>REPUBLIKA HRVATSKA</w:t>
      </w:r>
    </w:p>
    <w:p w:rsidRDefault="00586B4F" w:rsidP="00586B4F" w:rsidR="00586B4F">
      <w:r>
        <w:t xml:space="preserve">TRGOVAČKI SUD U SPLITU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86B4F" w:rsidP="00586B4F" w:rsidR="00C161C4">
      <w:r>
        <w:t>Split, Sukoišanska 6</w:t>
      </w:r>
      <w:r>
        <w:tab/>
      </w:r>
      <w:r>
        <w:tab/>
      </w:r>
      <w:r>
        <w:tab/>
      </w:r>
      <w:r>
        <w:tab/>
      </w:r>
    </w:p>
    <w:p w:rsidRDefault="00586B4F" w:rsidP="00586B4F" w:rsidR="00586B4F">
      <w:r>
        <w:tab/>
      </w:r>
      <w:r>
        <w:tab/>
        <w:t xml:space="preserve">           </w:t>
      </w:r>
    </w:p>
    <w:p w:rsidRDefault="00586B4F" w:rsidP="00586B4F" w:rsidR="00586B4F" w:rsidRPr="00674C96">
      <w:pPr>
        <w:pStyle w:val="Naslov1"/>
        <w:jc w:val="center"/>
        <w:rPr>
          <w:b w:val="false"/>
        </w:rPr>
      </w:pPr>
      <w:r w:rsidRPr="00674C96">
        <w:rPr>
          <w:b w:val="false"/>
        </w:rPr>
        <w:t>R J E Š E N J E</w:t>
      </w:r>
    </w:p>
    <w:p w:rsidRDefault="00586B4F" w:rsidP="00586B4F" w:rsidR="00586B4F"/>
    <w:p w:rsidRDefault="00586B4F" w:rsidP="00DA71C3" w:rsidR="00586B4F" w:rsidRPr="008C0C25">
      <w:pPr>
        <w:pStyle w:val="Tijeloteksta"/>
        <w:jc w:val="both"/>
        <w:rPr>
          <w:color w:val="FF0000"/>
        </w:rPr>
      </w:pPr>
      <w:r>
        <w:t xml:space="preserve">               </w:t>
      </w:r>
      <w:r w:rsidR="00446106">
        <w:t xml:space="preserve">  Trgovački sud u Splitu, po sucu ovog suda Katarini Mikulić,  kao stečajnom sucu, </w:t>
      </w:r>
      <w:r w:rsidR="00D579D0">
        <w:t>u provedenom i zaključenom stečajnom postupku stečajn</w:t>
      </w:r>
      <w:r w:rsidR="00495653">
        <w:t>e</w:t>
      </w:r>
      <w:r w:rsidR="00D579D0">
        <w:t xml:space="preserve"> mas</w:t>
      </w:r>
      <w:r w:rsidR="00495653">
        <w:t>e</w:t>
      </w:r>
      <w:r w:rsidR="00D579D0">
        <w:t xml:space="preserve"> KOMUNALNO JAVNO PODUZEĆE BRAČ s p.o.- u stečaju, Supetar</w:t>
      </w:r>
      <w:r w:rsidR="00446106" w:rsidRPr="00446106">
        <w:t xml:space="preserve">, </w:t>
      </w:r>
      <w:r w:rsidR="001C2079">
        <w:t xml:space="preserve">11. ožujka 2016. godine </w:t>
      </w:r>
    </w:p>
    <w:p w:rsidRDefault="00534D6D" w:rsidP="00E46010" w:rsidR="00534D6D">
      <w:pPr>
        <w:jc w:val="both"/>
      </w:pPr>
    </w:p>
    <w:p w:rsidRDefault="002115EA" w:rsidR="002115EA">
      <w:pPr>
        <w:ind w:firstLine="708"/>
        <w:jc w:val="center"/>
        <w:rPr>
          <w:bCs/>
        </w:rPr>
      </w:pPr>
      <w:r w:rsidRPr="006B0B44">
        <w:rPr>
          <w:bCs/>
        </w:rPr>
        <w:t xml:space="preserve">r i j e š i o </w:t>
      </w:r>
      <w:r w:rsidR="006B0B44" w:rsidRPr="006B0B44">
        <w:rPr>
          <w:bCs/>
        </w:rPr>
        <w:t xml:space="preserve"> </w:t>
      </w:r>
      <w:r w:rsidRPr="006B0B44">
        <w:rPr>
          <w:bCs/>
        </w:rPr>
        <w:t xml:space="preserve">  j e</w:t>
      </w:r>
    </w:p>
    <w:p w:rsidRDefault="00BD7C4C" w:rsidP="00446106" w:rsidR="00BD7C4C">
      <w:pPr>
        <w:jc w:val="both"/>
      </w:pPr>
    </w:p>
    <w:p w:rsidRDefault="00446106" w:rsidP="00D86E4C" w:rsidR="001D2695" w:rsidRPr="004E71B9">
      <w:pPr>
        <w:numPr>
          <w:ilvl w:val="0"/>
          <w:numId w:val="7"/>
        </w:numPr>
        <w:jc w:val="both"/>
      </w:pPr>
      <w:r>
        <w:t>S</w:t>
      </w:r>
      <w:r w:rsidRPr="00C5004D">
        <w:t>tečajn</w:t>
      </w:r>
      <w:r>
        <w:t>o</w:t>
      </w:r>
      <w:r w:rsidR="00D579D0">
        <w:t>m upravitelju</w:t>
      </w:r>
      <w:r>
        <w:t xml:space="preserve"> </w:t>
      </w:r>
      <w:r w:rsidR="00D579D0">
        <w:t xml:space="preserve">Anti Vukoviću, Račkog 7, Split, OIB: </w:t>
      </w:r>
      <w:r w:rsidR="00D579D0" w:rsidRPr="00C65123">
        <w:t>63249637527</w:t>
      </w:r>
      <w:r w:rsidR="00D579D0">
        <w:t xml:space="preserve"> </w:t>
      </w:r>
      <w:r w:rsidR="00203439">
        <w:t xml:space="preserve">određuje se nagrada za rad u </w:t>
      </w:r>
      <w:r w:rsidR="00495653">
        <w:t>nastavku postupka</w:t>
      </w:r>
      <w:r w:rsidR="00203439">
        <w:t xml:space="preserve"> nad </w:t>
      </w:r>
      <w:r w:rsidR="00D86E4C" w:rsidRPr="00D86E4C">
        <w:t>stečajn</w:t>
      </w:r>
      <w:r w:rsidR="00D86E4C">
        <w:t>om</w:t>
      </w:r>
      <w:r w:rsidR="00D86E4C" w:rsidRPr="00D86E4C">
        <w:t xml:space="preserve"> mas</w:t>
      </w:r>
      <w:r w:rsidR="00D86E4C">
        <w:t>om</w:t>
      </w:r>
      <w:r w:rsidR="00D86E4C" w:rsidRPr="00D86E4C">
        <w:t xml:space="preserve"> </w:t>
      </w:r>
      <w:r w:rsidR="00D579D0">
        <w:t>KOMUNALNO JAVNO PODUZEĆE BRAČ s p.o.- u stečaju, Supetar</w:t>
      </w:r>
      <w:r w:rsidR="00D86E4C">
        <w:t xml:space="preserve"> </w:t>
      </w:r>
      <w:r w:rsidR="001D2695">
        <w:t xml:space="preserve">u iznosu </w:t>
      </w:r>
      <w:r w:rsidR="001D2695" w:rsidRPr="004E71B9">
        <w:t xml:space="preserve">od </w:t>
      </w:r>
      <w:r w:rsidR="00E8078A" w:rsidRPr="004E71B9">
        <w:t xml:space="preserve"> </w:t>
      </w:r>
      <w:r w:rsidR="00B53A31">
        <w:t>20.000,00</w:t>
      </w:r>
      <w:r w:rsidR="00E8078A" w:rsidRPr="004E71B9">
        <w:t xml:space="preserve"> </w:t>
      </w:r>
      <w:r w:rsidR="001D2695" w:rsidRPr="004E71B9">
        <w:t>kn</w:t>
      </w:r>
      <w:r w:rsidR="00CD0B37" w:rsidRPr="004E71B9">
        <w:t xml:space="preserve"> </w:t>
      </w:r>
      <w:r w:rsidR="00B53A31">
        <w:t>ne</w:t>
      </w:r>
      <w:r w:rsidR="005B7BD2" w:rsidRPr="004E71B9">
        <w:t>to</w:t>
      </w:r>
      <w:r w:rsidR="001D2695" w:rsidRPr="004E71B9">
        <w:t>.</w:t>
      </w:r>
    </w:p>
    <w:p w:rsidRDefault="00053C3D" w:rsidP="00053C3D" w:rsidR="00053C3D">
      <w:pPr>
        <w:jc w:val="both"/>
      </w:pPr>
    </w:p>
    <w:p w:rsidRDefault="0079021B" w:rsidP="00CD0B37" w:rsidR="00053C3D">
      <w:pPr>
        <w:numPr>
          <w:ilvl w:val="0"/>
          <w:numId w:val="7"/>
        </w:numPr>
        <w:jc w:val="both"/>
      </w:pPr>
      <w:r>
        <w:t>Isplata</w:t>
      </w:r>
      <w:r w:rsidR="007801B4">
        <w:t xml:space="preserve"> nagrade </w:t>
      </w:r>
      <w:r w:rsidR="00B53A31">
        <w:t xml:space="preserve">za rad </w:t>
      </w:r>
      <w:r w:rsidR="001F5949">
        <w:t xml:space="preserve">u </w:t>
      </w:r>
      <w:r w:rsidR="007801B4">
        <w:t>iznosu od</w:t>
      </w:r>
      <w:r>
        <w:t xml:space="preserve"> </w:t>
      </w:r>
      <w:r w:rsidR="00B53A31">
        <w:t>20.000,00</w:t>
      </w:r>
      <w:r w:rsidR="005B7BD2" w:rsidRPr="004E71B9">
        <w:t xml:space="preserve"> </w:t>
      </w:r>
      <w:r w:rsidR="00CD0B37" w:rsidRPr="004E71B9">
        <w:t xml:space="preserve">kn </w:t>
      </w:r>
      <w:r w:rsidR="00B53A31">
        <w:t>net</w:t>
      </w:r>
      <w:r w:rsidR="005B7BD2" w:rsidRPr="004E71B9">
        <w:t xml:space="preserve">o </w:t>
      </w:r>
      <w:r w:rsidR="005B7BD2">
        <w:t>uvećan</w:t>
      </w:r>
      <w:r w:rsidR="00B53A31">
        <w:t>a</w:t>
      </w:r>
      <w:r w:rsidR="005B7BD2">
        <w:t xml:space="preserve"> za pripadajuće poreze, prireze i doprinose</w:t>
      </w:r>
      <w:r w:rsidR="00CD0B37">
        <w:t xml:space="preserve"> </w:t>
      </w:r>
      <w:r>
        <w:t xml:space="preserve">bit će izvršena </w:t>
      </w:r>
      <w:r w:rsidR="00D579D0">
        <w:t>s</w:t>
      </w:r>
      <w:r w:rsidR="00D579D0" w:rsidRPr="00C5004D">
        <w:t>tečajn</w:t>
      </w:r>
      <w:r w:rsidR="00D579D0">
        <w:t xml:space="preserve">om upravitelju </w:t>
      </w:r>
      <w:r w:rsidR="00CA6CA8">
        <w:t>Anti Vukoviću, Račkog 7, Split,</w:t>
      </w:r>
      <w:r w:rsidR="00B53A31">
        <w:t xml:space="preserve"> </w:t>
      </w:r>
      <w:r w:rsidR="00495653">
        <w:t xml:space="preserve">OIB: </w:t>
      </w:r>
      <w:r w:rsidR="00495653" w:rsidRPr="00C65123">
        <w:t>63249637527</w:t>
      </w:r>
      <w:r w:rsidR="00495653">
        <w:t xml:space="preserve"> </w:t>
      </w:r>
      <w:r w:rsidR="00B53A31">
        <w:t>sa računa stečajne mase KOMUNALNO JAVNO PODUZEĆE BRAČ s p.o.- u stečaju, Supetar,</w:t>
      </w:r>
      <w:r w:rsidR="00CA6CA8">
        <w:t xml:space="preserve"> </w:t>
      </w:r>
      <w:r w:rsidR="00036E52">
        <w:t xml:space="preserve">u roku od 8 dana nakon pravomoćnosti ovog rješenja. </w:t>
      </w:r>
    </w:p>
    <w:p w:rsidRDefault="00B53A31" w:rsidP="00B53A31" w:rsidR="00B53A31">
      <w:pPr>
        <w:pStyle w:val="Odlomakpopisa"/>
      </w:pPr>
    </w:p>
    <w:p w:rsidRDefault="009454E7" w:rsidP="009454E7" w:rsidR="009454E7"/>
    <w:p w:rsidRDefault="009454E7" w:rsidP="009454E7" w:rsidR="009454E7">
      <w:pPr>
        <w:jc w:val="center"/>
        <w:rPr>
          <w:bCs/>
        </w:rPr>
      </w:pPr>
      <w:r>
        <w:rPr>
          <w:bCs/>
        </w:rPr>
        <w:t>Obrazloženje</w:t>
      </w:r>
    </w:p>
    <w:p w:rsidRDefault="009454E7" w:rsidP="009454E7" w:rsidR="009454E7">
      <w:pPr>
        <w:jc w:val="center"/>
        <w:rPr>
          <w:bCs/>
        </w:rPr>
      </w:pPr>
    </w:p>
    <w:p w:rsidRDefault="009454E7" w:rsidP="009454E7" w:rsidR="009454E7">
      <w:pPr>
        <w:jc w:val="both"/>
        <w:rPr>
          <w:bCs/>
        </w:rPr>
      </w:pPr>
      <w:r>
        <w:rPr>
          <w:bCs/>
        </w:rPr>
        <w:tab/>
        <w:t xml:space="preserve">Nakon što je stečajni postupak obustavljen i zaključen rješenjem ovog suda poslovni broj </w:t>
      </w:r>
      <w:r>
        <w:t>XVI ST-157/01 od 27. ožujka 2002. godine, rješenjem od 26. rujna 2003. godine razriješen je stečajni upravitelj Antun Čuli</w:t>
      </w:r>
      <w:r w:rsidR="00590477">
        <w:t>ć na osobni zahtjev, a imenovan</w:t>
      </w:r>
      <w:r>
        <w:t xml:space="preserve"> novi stečajni upravitelj Ante Vuković koji je</w:t>
      </w:r>
      <w:r>
        <w:rPr>
          <w:bCs/>
        </w:rPr>
        <w:t xml:space="preserve"> nastavio zastupati stečajnu masu sukladno odredbi čl. 25. st. 1. t. 13. u vezi s čl. 199. Stečajnog zakona ("Narodne novine" broj 44/96, 29/99, 129/00, 123/03, 82/06, 116/10, 25/12 i 133/12; dalje: SZ).</w:t>
      </w:r>
    </w:p>
    <w:p w:rsidRDefault="00CA6CA8" w:rsidP="009454E7" w:rsidR="00CA6CA8">
      <w:pPr>
        <w:jc w:val="both"/>
        <w:rPr>
          <w:bCs/>
        </w:rPr>
      </w:pPr>
    </w:p>
    <w:p w:rsidRDefault="00CA6CA8" w:rsidP="009454E7" w:rsidR="00CA6CA8">
      <w:pPr>
        <w:jc w:val="both"/>
        <w:rPr>
          <w:bCs/>
        </w:rPr>
      </w:pPr>
      <w:r>
        <w:rPr>
          <w:bCs/>
        </w:rPr>
        <w:tab/>
        <w:t xml:space="preserve">Rješenjem o nastavku postupka od 07. kolovoza 2015. godine pod brojem 4. St-84/2014 određen je nastavak postupka radi naknadne diobe, održana je skupština vjerovnika, odobrena je dioba stečajnim vjerovnicima, te održano završno ročište 22. veljače 2016. godine. </w:t>
      </w:r>
    </w:p>
    <w:p w:rsidRDefault="009454E7" w:rsidP="00CA6CA8" w:rsidR="009454E7">
      <w:pPr>
        <w:jc w:val="both"/>
        <w:rPr>
          <w:bCs/>
        </w:rPr>
      </w:pPr>
    </w:p>
    <w:p w:rsidRDefault="00CA6CA8" w:rsidP="00CA6CA8" w:rsidR="00CA6CA8">
      <w:pPr>
        <w:jc w:val="both"/>
        <w:rPr>
          <w:bCs/>
        </w:rPr>
      </w:pPr>
      <w:r>
        <w:rPr>
          <w:bCs/>
        </w:rPr>
        <w:tab/>
        <w:t xml:space="preserve">Podneskom od 18. rujna 2015. godine stečajni upravitelj je zatražio donijeti rješenje o nagradi za rad u ovom stečajnom postupku u iznosu od 20.000,00 </w:t>
      </w:r>
      <w:r w:rsidR="00B53A31">
        <w:rPr>
          <w:bCs/>
        </w:rPr>
        <w:t>ne</w:t>
      </w:r>
      <w:r>
        <w:rPr>
          <w:bCs/>
        </w:rPr>
        <w:t>to</w:t>
      </w:r>
      <w:r w:rsidR="00590477">
        <w:rPr>
          <w:bCs/>
        </w:rPr>
        <w:t xml:space="preserve">, a obzirom na unovčenu stečajnu masu od 223.193,95 kuna. </w:t>
      </w:r>
    </w:p>
    <w:p w:rsidRDefault="00CA6CA8" w:rsidP="00CA6CA8" w:rsidR="00CA6CA8">
      <w:pPr>
        <w:jc w:val="both"/>
        <w:rPr>
          <w:bCs/>
        </w:rPr>
      </w:pPr>
    </w:p>
    <w:p w:rsidRDefault="009454E7" w:rsidP="009454E7" w:rsidR="009454E7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Prema odredbi čl. 4. st. 1. Uredbe o kriterijima i načinu obračuna i plaćanja nagrada stečajnim upraviteljima ("Narodne novine" br. 189/03; dalje: Uredba) konačna nagrada stečajnom upravitelju obračunava se u postotku od 7-10% na vrijednost unovčene stečajne mase od 100.000,00 do 500.000,00 kn. </w:t>
      </w:r>
    </w:p>
    <w:p w:rsidRDefault="009454E7" w:rsidP="009454E7" w:rsidR="009454E7">
      <w:pPr>
        <w:jc w:val="both"/>
        <w:rPr>
          <w:bCs/>
        </w:rPr>
      </w:pPr>
    </w:p>
    <w:p w:rsidRDefault="009454E7" w:rsidP="009454E7" w:rsidR="009454E7">
      <w:pPr>
        <w:ind w:firstLine="720"/>
        <w:jc w:val="both"/>
        <w:rPr>
          <w:bCs/>
        </w:rPr>
      </w:pPr>
      <w:r>
        <w:rPr>
          <w:bCs/>
        </w:rPr>
        <w:t xml:space="preserve">S obzirom na navedeno, vodeći računa o obujmu poslova, radu i uloženom trudu stečajnog upravitelja, primjenom odredbe </w:t>
      </w:r>
      <w:r>
        <w:t xml:space="preserve">čl. 29. st. 1. i 2. SZ-a </w:t>
      </w:r>
      <w:r>
        <w:rPr>
          <w:bCs/>
        </w:rPr>
        <w:t xml:space="preserve">i čl. 4. st. 1. Uredbe, ovaj sud je prihvatio prijedlog stečajnog upravitelja te mu je odredio nagradu u visini od </w:t>
      </w:r>
      <w:r w:rsidR="00CA6CA8">
        <w:rPr>
          <w:bCs/>
        </w:rPr>
        <w:t>9</w:t>
      </w:r>
      <w:r>
        <w:rPr>
          <w:bCs/>
        </w:rPr>
        <w:t>% vrijednosti unovčene stečajne mase (</w:t>
      </w:r>
      <w:r w:rsidR="00CA6CA8">
        <w:rPr>
          <w:bCs/>
        </w:rPr>
        <w:t>9</w:t>
      </w:r>
      <w:r>
        <w:rPr>
          <w:bCs/>
        </w:rPr>
        <w:t xml:space="preserve">% od </w:t>
      </w:r>
      <w:r w:rsidR="00CA6CA8">
        <w:rPr>
          <w:bCs/>
        </w:rPr>
        <w:t>223.193,95</w:t>
      </w:r>
      <w:r>
        <w:rPr>
          <w:bCs/>
        </w:rPr>
        <w:t xml:space="preserve"> kn).  </w:t>
      </w:r>
    </w:p>
    <w:p w:rsidRDefault="00CA6CA8" w:rsidP="009454E7" w:rsidR="00CA6CA8">
      <w:pPr>
        <w:ind w:firstLine="720"/>
        <w:jc w:val="both"/>
        <w:rPr>
          <w:bCs/>
        </w:rPr>
      </w:pPr>
    </w:p>
    <w:p w:rsidRDefault="00CA6CA8" w:rsidP="00CA6CA8" w:rsidR="00CA6CA8">
      <w:pPr>
        <w:ind w:firstLine="708"/>
        <w:jc w:val="both"/>
      </w:pPr>
      <w:r>
        <w:t xml:space="preserve">Slijedom iznijetog, odlučeno je kao u izreci rješenja.  </w:t>
      </w:r>
    </w:p>
    <w:p w:rsidRDefault="009454E7" w:rsidR="009454E7"/>
    <w:p w:rsidRDefault="00816B77" w:rsidP="005E09DB" w:rsidR="00816B77">
      <w:pPr>
        <w:ind w:firstLine="525" w:left="180"/>
        <w:jc w:val="center"/>
      </w:pPr>
    </w:p>
    <w:p w:rsidRDefault="00B97552" w:rsidP="008E70C9" w:rsidR="004F2764">
      <w:pPr>
        <w:jc w:val="center"/>
      </w:pPr>
      <w:r>
        <w:t xml:space="preserve">U Splitu, </w:t>
      </w:r>
      <w:r w:rsidR="001C2079">
        <w:t>11</w:t>
      </w:r>
      <w:r w:rsidR="009E13B1">
        <w:t>. ožujka 2016</w:t>
      </w:r>
      <w:r w:rsidR="0070590C">
        <w:t xml:space="preserve">. godine </w:t>
      </w:r>
      <w:r w:rsidR="00446106">
        <w:t xml:space="preserve"> </w:t>
      </w:r>
    </w:p>
    <w:p w:rsidRDefault="00AE1A20" w:rsidP="008E70C9" w:rsidR="00AE1A20">
      <w:pPr>
        <w:jc w:val="center"/>
      </w:pPr>
    </w:p>
    <w:p w:rsidRDefault="002065F1" w:rsidP="008E70C9" w:rsidR="002065F1">
      <w:pPr>
        <w:jc w:val="center"/>
      </w:pPr>
    </w:p>
    <w:p w:rsidRDefault="002115EA" w:rsidP="00446106" w:rsidR="005A4D3A">
      <w:pPr>
        <w:ind w:firstLine="708" w:left="3540"/>
        <w:jc w:val="right"/>
      </w:pPr>
      <w:r>
        <w:tab/>
      </w:r>
      <w:r>
        <w:tab/>
      </w:r>
      <w:r w:rsidR="009E13B1">
        <w:t>SUDAC</w:t>
      </w:r>
    </w:p>
    <w:p w:rsidRDefault="0046393F" w:rsidP="00446106" w:rsidR="0046393F">
      <w:pPr>
        <w:ind w:firstLine="708" w:left="3540"/>
        <w:jc w:val="right"/>
      </w:pPr>
    </w:p>
    <w:p w:rsidRDefault="00A368E2" w:rsidP="00446106" w:rsidR="00A368E2">
      <w:pPr>
        <w:jc w:val="right"/>
      </w:pPr>
    </w:p>
    <w:p w:rsidRDefault="002115EA" w:rsidP="00446106" w:rsidR="004F2764" w:rsidRPr="0044610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46106" w:rsidRPr="00446106">
        <w:t>Katarina Mikulić</w:t>
      </w:r>
    </w:p>
    <w:p w:rsidRDefault="00527222" w:rsidP="00446106" w:rsidR="00527222">
      <w:pPr>
        <w:jc w:val="right"/>
      </w:pPr>
    </w:p>
    <w:p w:rsidRDefault="00816B77" w:rsidR="00816B77">
      <w:pPr>
        <w:jc w:val="both"/>
      </w:pPr>
    </w:p>
    <w:p w:rsidRDefault="002115EA" w:rsidR="002115EA">
      <w:pPr>
        <w:jc w:val="both"/>
      </w:pPr>
      <w:r>
        <w:t xml:space="preserve">POUKA O PRAVNOM LIJEKU: Protiv ovog rješenja dopuštena je žalba Visokom trgovačkom sudu Republike Hrvatske u Zagrebu. Žalba se podnosi </w:t>
      </w:r>
      <w:r w:rsidR="00833C8B">
        <w:t xml:space="preserve">putem ovog suda u 2 primjerka, </w:t>
      </w:r>
      <w:r>
        <w:t xml:space="preserve"> u roku od 8 dana od dana dostave rješenja.</w:t>
      </w:r>
      <w:r>
        <w:tab/>
      </w:r>
    </w:p>
    <w:p w:rsidRDefault="0046393F" w:rsidR="0046393F">
      <w:pPr>
        <w:jc w:val="both"/>
      </w:pPr>
    </w:p>
    <w:p w:rsidRDefault="002115EA" w:rsidR="002115EA">
      <w:pPr>
        <w:jc w:val="both"/>
      </w:pPr>
      <w:r>
        <w:t>DNA:</w:t>
      </w:r>
    </w:p>
    <w:p w:rsidRDefault="00446106" w:rsidP="00446106" w:rsidR="009E13B1">
      <w:pPr>
        <w:numPr>
          <w:ilvl w:val="0"/>
          <w:numId w:val="12"/>
        </w:numPr>
        <w:jc w:val="both"/>
      </w:pPr>
      <w:r>
        <w:t>stečajn</w:t>
      </w:r>
      <w:r w:rsidR="009E13B1">
        <w:t>om upravitelju</w:t>
      </w:r>
    </w:p>
    <w:p w:rsidRDefault="009E13B1" w:rsidP="00446106" w:rsidR="009E13B1">
      <w:pPr>
        <w:numPr>
          <w:ilvl w:val="0"/>
          <w:numId w:val="12"/>
        </w:numPr>
        <w:jc w:val="both"/>
      </w:pPr>
      <w:r>
        <w:t>e-oglasna ploča suda</w:t>
      </w:r>
    </w:p>
    <w:p w:rsidRDefault="009E13B1" w:rsidP="00446106" w:rsidR="009E13B1">
      <w:pPr>
        <w:numPr>
          <w:ilvl w:val="0"/>
          <w:numId w:val="12"/>
        </w:numPr>
        <w:jc w:val="both"/>
      </w:pPr>
      <w:r>
        <w:t xml:space="preserve">spis </w:t>
      </w:r>
    </w:p>
    <w:p w:rsidRDefault="004A0E96" w:rsidP="00B73E80" w:rsidR="004A0E96">
      <w:pPr>
        <w:jc w:val="both"/>
      </w:pPr>
    </w:p>
    <w:p w:rsidRDefault="004A0E96" w:rsidP="00B73E80" w:rsidR="004A0E96">
      <w:pPr>
        <w:jc w:val="both"/>
      </w:pPr>
    </w:p>
    <w:p w:rsidRDefault="00F33DBA" w:rsidP="00B73E80" w:rsidR="00F33DBA">
      <w:pPr>
        <w:jc w:val="both"/>
      </w:pPr>
    </w:p>
    <w:p w:rsidRDefault="00F33DBA" w:rsidP="00B73E80" w:rsidR="00F33DBA">
      <w:pPr>
        <w:jc w:val="both"/>
      </w:pPr>
    </w:p>
    <w:p w:rsidRDefault="00FC6707" w:rsidP="00B73E80" w:rsidR="00FC6707">
      <w:pPr>
        <w:jc w:val="both"/>
      </w:pPr>
    </w:p>
    <w:p w:rsidRDefault="00B73E80" w:rsidP="007A7AC2" w:rsidR="00B73E80">
      <w:pPr>
        <w:jc w:val="both"/>
      </w:pPr>
    </w:p>
    <w:sectPr w:rsidSect="00816B77" w:rsidR="00B73E80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179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2C38" w:rsidR="00952C38">
      <w:r>
        <w:separator/>
      </w:r>
    </w:p>
  </w:endnote>
  <w:endnote w:id="0" w:type="continuationSeparator">
    <w:p w:rsidRDefault="00952C38" w:rsidR="00952C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542412"/>
      <w:docPartObj>
        <w:docPartGallery w:val="Page Numbers (Bottom of Page)"/>
        <w:docPartUnique/>
      </w:docPartObj>
    </w:sdtPr>
    <w:sdtEndPr/>
    <w:sdtContent>
      <w:p w:rsidRDefault="00AA4DD0" w:rsidR="00AA4D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343">
          <w:rPr>
            <w:noProof/>
          </w:rPr>
          <w:t>2</w:t>
        </w:r>
        <w:r>
          <w:fldChar w:fldCharType="end"/>
        </w:r>
      </w:p>
    </w:sdtContent>
  </w:sdt>
  <w:p w:rsidRDefault="00AA4DD0" w:rsidR="00AA4D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2C38" w:rsidR="00952C38">
      <w:r>
        <w:separator/>
      </w:r>
    </w:p>
  </w:footnote>
  <w:footnote w:id="0" w:type="continuationSeparator">
    <w:p w:rsidRDefault="00952C38" w:rsidR="00952C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D19" w:rsidP="006706A3" w:rsidR="00DF6D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F6D19" w:rsidP="005E09DB" w:rsidR="00DF6D1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D19" w:rsidP="00446106" w:rsidR="00DF6D19">
    <w:pPr>
      <w:pStyle w:val="Zaglavlje"/>
      <w:framePr w:y="-32" w:x="1516" w:vAnchor="text" w:hAnchor="page" w:wrap="around"/>
      <w:rPr>
        <w:rStyle w:val="Brojstranice"/>
      </w:rPr>
    </w:pPr>
    <w:r>
      <w:rPr>
        <w:rStyle w:val="Brojstranice"/>
      </w:rPr>
      <w:t xml:space="preserve">                                                                    </w:t>
    </w:r>
  </w:p>
  <w:p w:rsidRDefault="009113AA" w:rsidP="00446106" w:rsidR="00DF6D19">
    <w:pPr>
      <w:pStyle w:val="Zaglavlje"/>
      <w:jc w:val="right"/>
    </w:pPr>
    <w:r>
      <w:t>4.</w:t>
    </w:r>
    <w:r w:rsidR="00446106">
      <w:t>St-</w:t>
    </w:r>
    <w:r w:rsidR="00D579D0">
      <w:t>84/2014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106" w:rsidP="00446106" w:rsidR="00446106">
    <w:pPr>
      <w:pStyle w:val="Zaglavlje"/>
      <w:jc w:val="right"/>
    </w:pPr>
    <w:r>
      <w:t>4</w:t>
    </w:r>
    <w:r w:rsidR="009113AA">
      <w:t>.</w:t>
    </w:r>
    <w:r>
      <w:t>St-</w:t>
    </w:r>
    <w:r w:rsidR="00D579D0">
      <w:t>84/2014</w:t>
    </w:r>
  </w:p>
  <w:p w:rsidRDefault="00446106" w:rsidR="00446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B3179"/>
    <w:multiLevelType w:val="hybridMultilevel"/>
    <w:tmpl w:val="706C3AFA"/>
    <w:lvl w:tplc="1FA0C5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746B66"/>
    <w:multiLevelType w:val="hybridMultilevel"/>
    <w:tmpl w:val="2CC6F6E8"/>
    <w:lvl w:tplc="B40CBB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5C3660F"/>
    <w:multiLevelType w:val="hybridMultilevel"/>
    <w:tmpl w:val="8F5A08DA"/>
    <w:lvl w:tplc="17321F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2F115A"/>
    <w:multiLevelType w:val="hybridMultilevel"/>
    <w:tmpl w:val="7632FE3C"/>
    <w:lvl w:tplc="2E1C4F60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E203B6C"/>
    <w:multiLevelType w:val="hybridMultilevel"/>
    <w:tmpl w:val="DB0CD768"/>
    <w:lvl w:tplc="C20A7D0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2ECD2525"/>
    <w:multiLevelType w:val="hybridMultilevel"/>
    <w:tmpl w:val="83D4ED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F1029F4" w:ilvl="1">
      <w:start w:val="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E33EAE"/>
    <w:multiLevelType w:val="hybridMultilevel"/>
    <w:tmpl w:val="A46A1594"/>
    <w:lvl w:tplc="39445A2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50214F53"/>
    <w:multiLevelType w:val="hybridMultilevel"/>
    <w:tmpl w:val="D5BC4B98"/>
    <w:lvl w:tplc="64D247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1D94942"/>
    <w:multiLevelType w:val="hybridMultilevel"/>
    <w:tmpl w:val="2B50190C"/>
    <w:lvl w:tplc="0624099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5CF44891"/>
    <w:multiLevelType w:val="hybridMultilevel"/>
    <w:tmpl w:val="0F36CF12"/>
    <w:lvl w:tplc="7780DB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214883"/>
    <w:multiLevelType w:val="hybridMultilevel"/>
    <w:tmpl w:val="CCC2EB52"/>
    <w:lvl w:tplc="8696C7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6B8D4B25"/>
    <w:multiLevelType w:val="hybridMultilevel"/>
    <w:tmpl w:val="098ECEB0"/>
    <w:lvl w:tplc="23F25A6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7C7037B3"/>
    <w:multiLevelType w:val="hybridMultilevel"/>
    <w:tmpl w:val="2E48C48E"/>
    <w:lvl w:tplc="2A8CA5C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5"/>
  </w:num>
  <w:num w:numId="5">
    <w:abstractNumId w:val="3"/>
  </w:num>
  <w:num w:numId="6">
    <w:abstractNumId w:val="12"/>
  </w:num>
  <w:num w:numId="7">
    <w:abstractNumId w:val="0"/>
  </w:num>
  <w:num w:numId="8">
    <w:abstractNumId w:val="1"/>
  </w:num>
  <w:num w:numId="9">
    <w:abstractNumId w:val="11"/>
  </w:num>
  <w:num w:numId="10">
    <w:abstractNumId w:val="6"/>
  </w:num>
  <w:num w:numId="11">
    <w:abstractNumId w:val="9"/>
  </w:num>
  <w:num w:numId="12">
    <w:abstractNumId w:val="7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089"/>
    <w:rsid w:val="000006E2"/>
    <w:rsid w:val="000007A3"/>
    <w:rsid w:val="000018CA"/>
    <w:rsid w:val="00011417"/>
    <w:rsid w:val="00011CBC"/>
    <w:rsid w:val="00017B6C"/>
    <w:rsid w:val="0002546C"/>
    <w:rsid w:val="00036E52"/>
    <w:rsid w:val="0004120C"/>
    <w:rsid w:val="00053C3D"/>
    <w:rsid w:val="00056C9B"/>
    <w:rsid w:val="0006124F"/>
    <w:rsid w:val="0006153A"/>
    <w:rsid w:val="00063A7B"/>
    <w:rsid w:val="0007253D"/>
    <w:rsid w:val="000750F2"/>
    <w:rsid w:val="00081A75"/>
    <w:rsid w:val="00084A6C"/>
    <w:rsid w:val="000859A3"/>
    <w:rsid w:val="000901D8"/>
    <w:rsid w:val="00092C38"/>
    <w:rsid w:val="000941E0"/>
    <w:rsid w:val="000A1AAA"/>
    <w:rsid w:val="000B0084"/>
    <w:rsid w:val="000B20D2"/>
    <w:rsid w:val="000B5B6A"/>
    <w:rsid w:val="000D754D"/>
    <w:rsid w:val="000E3089"/>
    <w:rsid w:val="000E4D17"/>
    <w:rsid w:val="000E6C10"/>
    <w:rsid w:val="000E7FEB"/>
    <w:rsid w:val="001019AB"/>
    <w:rsid w:val="001072D2"/>
    <w:rsid w:val="0010747A"/>
    <w:rsid w:val="00110343"/>
    <w:rsid w:val="00112805"/>
    <w:rsid w:val="00126890"/>
    <w:rsid w:val="001311E8"/>
    <w:rsid w:val="001329F9"/>
    <w:rsid w:val="001417CE"/>
    <w:rsid w:val="0014368B"/>
    <w:rsid w:val="00146B8F"/>
    <w:rsid w:val="0014717E"/>
    <w:rsid w:val="00150BEB"/>
    <w:rsid w:val="001603AA"/>
    <w:rsid w:val="00160DE9"/>
    <w:rsid w:val="0016294C"/>
    <w:rsid w:val="001675A2"/>
    <w:rsid w:val="001701D7"/>
    <w:rsid w:val="001715FB"/>
    <w:rsid w:val="0017521C"/>
    <w:rsid w:val="001834F6"/>
    <w:rsid w:val="001855B4"/>
    <w:rsid w:val="00186C68"/>
    <w:rsid w:val="00196B79"/>
    <w:rsid w:val="001A7702"/>
    <w:rsid w:val="001C2079"/>
    <w:rsid w:val="001C3BB6"/>
    <w:rsid w:val="001C42DC"/>
    <w:rsid w:val="001C4F58"/>
    <w:rsid w:val="001D0847"/>
    <w:rsid w:val="001D0D54"/>
    <w:rsid w:val="001D2695"/>
    <w:rsid w:val="001D7DCA"/>
    <w:rsid w:val="001F283D"/>
    <w:rsid w:val="001F2AE9"/>
    <w:rsid w:val="001F544A"/>
    <w:rsid w:val="001F5949"/>
    <w:rsid w:val="00203439"/>
    <w:rsid w:val="00203A2A"/>
    <w:rsid w:val="00203F3D"/>
    <w:rsid w:val="002065F1"/>
    <w:rsid w:val="002115EA"/>
    <w:rsid w:val="00213F80"/>
    <w:rsid w:val="00223FCF"/>
    <w:rsid w:val="00232CB6"/>
    <w:rsid w:val="002449B2"/>
    <w:rsid w:val="00245087"/>
    <w:rsid w:val="002737E9"/>
    <w:rsid w:val="00275EF7"/>
    <w:rsid w:val="0027710C"/>
    <w:rsid w:val="002818C1"/>
    <w:rsid w:val="0028227A"/>
    <w:rsid w:val="00282E92"/>
    <w:rsid w:val="00291568"/>
    <w:rsid w:val="002927FE"/>
    <w:rsid w:val="0029283A"/>
    <w:rsid w:val="002A5EE1"/>
    <w:rsid w:val="002B597C"/>
    <w:rsid w:val="002B7D20"/>
    <w:rsid w:val="002C5756"/>
    <w:rsid w:val="002C635C"/>
    <w:rsid w:val="002C712F"/>
    <w:rsid w:val="002D02FF"/>
    <w:rsid w:val="002D1FF2"/>
    <w:rsid w:val="002E1E40"/>
    <w:rsid w:val="002E7B01"/>
    <w:rsid w:val="002F1411"/>
    <w:rsid w:val="002F27B1"/>
    <w:rsid w:val="002F5D36"/>
    <w:rsid w:val="00301497"/>
    <w:rsid w:val="0031645A"/>
    <w:rsid w:val="00316DBA"/>
    <w:rsid w:val="00327E4E"/>
    <w:rsid w:val="0034085F"/>
    <w:rsid w:val="00345581"/>
    <w:rsid w:val="003609FA"/>
    <w:rsid w:val="00363292"/>
    <w:rsid w:val="00365814"/>
    <w:rsid w:val="00372D26"/>
    <w:rsid w:val="00373FD2"/>
    <w:rsid w:val="003844DD"/>
    <w:rsid w:val="00397FCB"/>
    <w:rsid w:val="003A6192"/>
    <w:rsid w:val="003B0AB4"/>
    <w:rsid w:val="003B1E1F"/>
    <w:rsid w:val="003B5336"/>
    <w:rsid w:val="003C2A74"/>
    <w:rsid w:val="003C3D20"/>
    <w:rsid w:val="003C5381"/>
    <w:rsid w:val="003C6F0A"/>
    <w:rsid w:val="003D0966"/>
    <w:rsid w:val="003E050F"/>
    <w:rsid w:val="003E3DB2"/>
    <w:rsid w:val="003E6B62"/>
    <w:rsid w:val="003F2577"/>
    <w:rsid w:val="003F77B4"/>
    <w:rsid w:val="004019C2"/>
    <w:rsid w:val="00411EB9"/>
    <w:rsid w:val="00412925"/>
    <w:rsid w:val="00415A4E"/>
    <w:rsid w:val="00415E89"/>
    <w:rsid w:val="00417519"/>
    <w:rsid w:val="004221CA"/>
    <w:rsid w:val="004356C8"/>
    <w:rsid w:val="00435B05"/>
    <w:rsid w:val="004456F9"/>
    <w:rsid w:val="00446106"/>
    <w:rsid w:val="004478A1"/>
    <w:rsid w:val="00461980"/>
    <w:rsid w:val="0046393F"/>
    <w:rsid w:val="004662D7"/>
    <w:rsid w:val="00473EA8"/>
    <w:rsid w:val="00476485"/>
    <w:rsid w:val="00495653"/>
    <w:rsid w:val="00496E5A"/>
    <w:rsid w:val="004A0E96"/>
    <w:rsid w:val="004A598C"/>
    <w:rsid w:val="004B32BF"/>
    <w:rsid w:val="004B7329"/>
    <w:rsid w:val="004D2562"/>
    <w:rsid w:val="004D4755"/>
    <w:rsid w:val="004D788E"/>
    <w:rsid w:val="004E03DE"/>
    <w:rsid w:val="004E1E9A"/>
    <w:rsid w:val="004E71B9"/>
    <w:rsid w:val="004F2764"/>
    <w:rsid w:val="004F3274"/>
    <w:rsid w:val="004F36CD"/>
    <w:rsid w:val="004F4335"/>
    <w:rsid w:val="004F60B0"/>
    <w:rsid w:val="00524F9D"/>
    <w:rsid w:val="00527222"/>
    <w:rsid w:val="00534D6D"/>
    <w:rsid w:val="00536EF6"/>
    <w:rsid w:val="00541F63"/>
    <w:rsid w:val="00542C51"/>
    <w:rsid w:val="00543B08"/>
    <w:rsid w:val="00564A0A"/>
    <w:rsid w:val="00564F37"/>
    <w:rsid w:val="005717CE"/>
    <w:rsid w:val="00577CB5"/>
    <w:rsid w:val="00577D1F"/>
    <w:rsid w:val="00583BCA"/>
    <w:rsid w:val="00586B4F"/>
    <w:rsid w:val="00590477"/>
    <w:rsid w:val="00595BEC"/>
    <w:rsid w:val="00595C45"/>
    <w:rsid w:val="005A1A78"/>
    <w:rsid w:val="005A4D3A"/>
    <w:rsid w:val="005A6862"/>
    <w:rsid w:val="005A7CF2"/>
    <w:rsid w:val="005B1BE8"/>
    <w:rsid w:val="005B2AB9"/>
    <w:rsid w:val="005B5B25"/>
    <w:rsid w:val="005B7BD2"/>
    <w:rsid w:val="005E09DB"/>
    <w:rsid w:val="005E3883"/>
    <w:rsid w:val="005E5514"/>
    <w:rsid w:val="005E6620"/>
    <w:rsid w:val="005E798D"/>
    <w:rsid w:val="005E7E9C"/>
    <w:rsid w:val="005F07FA"/>
    <w:rsid w:val="005F165E"/>
    <w:rsid w:val="005F6E6D"/>
    <w:rsid w:val="005F7335"/>
    <w:rsid w:val="00624961"/>
    <w:rsid w:val="006338EE"/>
    <w:rsid w:val="006361FD"/>
    <w:rsid w:val="00656727"/>
    <w:rsid w:val="0066444F"/>
    <w:rsid w:val="00665B06"/>
    <w:rsid w:val="006706A3"/>
    <w:rsid w:val="00687305"/>
    <w:rsid w:val="00687A46"/>
    <w:rsid w:val="006905CD"/>
    <w:rsid w:val="00692981"/>
    <w:rsid w:val="00692F8A"/>
    <w:rsid w:val="00694599"/>
    <w:rsid w:val="006A1C72"/>
    <w:rsid w:val="006A26DA"/>
    <w:rsid w:val="006B0B44"/>
    <w:rsid w:val="006B5A81"/>
    <w:rsid w:val="006B6B99"/>
    <w:rsid w:val="006B78AF"/>
    <w:rsid w:val="006C5EF8"/>
    <w:rsid w:val="006C6528"/>
    <w:rsid w:val="006D0C06"/>
    <w:rsid w:val="006D2434"/>
    <w:rsid w:val="006D3DAA"/>
    <w:rsid w:val="006D4245"/>
    <w:rsid w:val="006E3FA3"/>
    <w:rsid w:val="006E6031"/>
    <w:rsid w:val="006E7376"/>
    <w:rsid w:val="006F31A5"/>
    <w:rsid w:val="006F6098"/>
    <w:rsid w:val="00703B97"/>
    <w:rsid w:val="00704696"/>
    <w:rsid w:val="0070590C"/>
    <w:rsid w:val="007164C0"/>
    <w:rsid w:val="00721748"/>
    <w:rsid w:val="00722F19"/>
    <w:rsid w:val="007236C2"/>
    <w:rsid w:val="00731035"/>
    <w:rsid w:val="007327AB"/>
    <w:rsid w:val="00744BBC"/>
    <w:rsid w:val="00757C9C"/>
    <w:rsid w:val="007637DE"/>
    <w:rsid w:val="0076684F"/>
    <w:rsid w:val="00766908"/>
    <w:rsid w:val="00766996"/>
    <w:rsid w:val="007673C4"/>
    <w:rsid w:val="007801B4"/>
    <w:rsid w:val="0078205C"/>
    <w:rsid w:val="00784345"/>
    <w:rsid w:val="0079021B"/>
    <w:rsid w:val="0079034F"/>
    <w:rsid w:val="00793AD6"/>
    <w:rsid w:val="00796F0B"/>
    <w:rsid w:val="007A6F24"/>
    <w:rsid w:val="007A7AC2"/>
    <w:rsid w:val="007A7FED"/>
    <w:rsid w:val="007C2964"/>
    <w:rsid w:val="007C33BC"/>
    <w:rsid w:val="007C4646"/>
    <w:rsid w:val="007C6066"/>
    <w:rsid w:val="007D4829"/>
    <w:rsid w:val="007E00FA"/>
    <w:rsid w:val="007E3D87"/>
    <w:rsid w:val="007E6CA0"/>
    <w:rsid w:val="007F1B7B"/>
    <w:rsid w:val="007F54DB"/>
    <w:rsid w:val="008037E5"/>
    <w:rsid w:val="008041F5"/>
    <w:rsid w:val="00804804"/>
    <w:rsid w:val="0081036C"/>
    <w:rsid w:val="00816B77"/>
    <w:rsid w:val="00833201"/>
    <w:rsid w:val="00833C8B"/>
    <w:rsid w:val="00837A37"/>
    <w:rsid w:val="008474D5"/>
    <w:rsid w:val="0085053B"/>
    <w:rsid w:val="00850D32"/>
    <w:rsid w:val="00852A28"/>
    <w:rsid w:val="00870AF1"/>
    <w:rsid w:val="008715BF"/>
    <w:rsid w:val="00875606"/>
    <w:rsid w:val="00881FE3"/>
    <w:rsid w:val="00882637"/>
    <w:rsid w:val="00882C91"/>
    <w:rsid w:val="008834C9"/>
    <w:rsid w:val="00887207"/>
    <w:rsid w:val="008A44D1"/>
    <w:rsid w:val="008A5A82"/>
    <w:rsid w:val="008A5C17"/>
    <w:rsid w:val="008A70AA"/>
    <w:rsid w:val="008A76A8"/>
    <w:rsid w:val="008B4197"/>
    <w:rsid w:val="008B44F6"/>
    <w:rsid w:val="008C0090"/>
    <w:rsid w:val="008C0C25"/>
    <w:rsid w:val="008C3234"/>
    <w:rsid w:val="008D0AFE"/>
    <w:rsid w:val="008D14F0"/>
    <w:rsid w:val="008D2DBA"/>
    <w:rsid w:val="008E0C1A"/>
    <w:rsid w:val="008E39B4"/>
    <w:rsid w:val="008E70C9"/>
    <w:rsid w:val="008F2CF4"/>
    <w:rsid w:val="008F4D38"/>
    <w:rsid w:val="00902D6E"/>
    <w:rsid w:val="0090326E"/>
    <w:rsid w:val="009113AA"/>
    <w:rsid w:val="00917691"/>
    <w:rsid w:val="009318E4"/>
    <w:rsid w:val="00934461"/>
    <w:rsid w:val="009454E7"/>
    <w:rsid w:val="009464DA"/>
    <w:rsid w:val="00946E02"/>
    <w:rsid w:val="00952C38"/>
    <w:rsid w:val="00955BE1"/>
    <w:rsid w:val="009576DB"/>
    <w:rsid w:val="00963B70"/>
    <w:rsid w:val="009736E5"/>
    <w:rsid w:val="00985ED6"/>
    <w:rsid w:val="00993675"/>
    <w:rsid w:val="009A0F31"/>
    <w:rsid w:val="009B2D13"/>
    <w:rsid w:val="009B471F"/>
    <w:rsid w:val="009C0826"/>
    <w:rsid w:val="009D5A20"/>
    <w:rsid w:val="009E13B1"/>
    <w:rsid w:val="009E57D9"/>
    <w:rsid w:val="009E5DDD"/>
    <w:rsid w:val="009E70CF"/>
    <w:rsid w:val="00A0024D"/>
    <w:rsid w:val="00A04EFC"/>
    <w:rsid w:val="00A061BA"/>
    <w:rsid w:val="00A07BFB"/>
    <w:rsid w:val="00A14D9B"/>
    <w:rsid w:val="00A17565"/>
    <w:rsid w:val="00A17BCA"/>
    <w:rsid w:val="00A20D22"/>
    <w:rsid w:val="00A225F3"/>
    <w:rsid w:val="00A2389C"/>
    <w:rsid w:val="00A3526A"/>
    <w:rsid w:val="00A368E2"/>
    <w:rsid w:val="00A43F4C"/>
    <w:rsid w:val="00A46F5A"/>
    <w:rsid w:val="00A504CB"/>
    <w:rsid w:val="00A559B4"/>
    <w:rsid w:val="00A567D5"/>
    <w:rsid w:val="00A63653"/>
    <w:rsid w:val="00A6768A"/>
    <w:rsid w:val="00A75895"/>
    <w:rsid w:val="00A9124C"/>
    <w:rsid w:val="00A93A6C"/>
    <w:rsid w:val="00A959A5"/>
    <w:rsid w:val="00A9747D"/>
    <w:rsid w:val="00AA4DD0"/>
    <w:rsid w:val="00AA6078"/>
    <w:rsid w:val="00AC7436"/>
    <w:rsid w:val="00AE0D21"/>
    <w:rsid w:val="00AE1A20"/>
    <w:rsid w:val="00AE7739"/>
    <w:rsid w:val="00B045EF"/>
    <w:rsid w:val="00B06C0C"/>
    <w:rsid w:val="00B07379"/>
    <w:rsid w:val="00B156BC"/>
    <w:rsid w:val="00B1647A"/>
    <w:rsid w:val="00B372E4"/>
    <w:rsid w:val="00B43389"/>
    <w:rsid w:val="00B4660F"/>
    <w:rsid w:val="00B50BE4"/>
    <w:rsid w:val="00B53A31"/>
    <w:rsid w:val="00B56299"/>
    <w:rsid w:val="00B57089"/>
    <w:rsid w:val="00B65011"/>
    <w:rsid w:val="00B67217"/>
    <w:rsid w:val="00B73E80"/>
    <w:rsid w:val="00B80D41"/>
    <w:rsid w:val="00B82E30"/>
    <w:rsid w:val="00B82EB2"/>
    <w:rsid w:val="00B900A1"/>
    <w:rsid w:val="00B90820"/>
    <w:rsid w:val="00B91EB8"/>
    <w:rsid w:val="00B94784"/>
    <w:rsid w:val="00B95508"/>
    <w:rsid w:val="00B96469"/>
    <w:rsid w:val="00B97552"/>
    <w:rsid w:val="00BA50DC"/>
    <w:rsid w:val="00BA77D3"/>
    <w:rsid w:val="00BB076C"/>
    <w:rsid w:val="00BC6183"/>
    <w:rsid w:val="00BD5992"/>
    <w:rsid w:val="00BD7C4C"/>
    <w:rsid w:val="00BF7608"/>
    <w:rsid w:val="00BF7756"/>
    <w:rsid w:val="00C02CA5"/>
    <w:rsid w:val="00C04BEF"/>
    <w:rsid w:val="00C0594E"/>
    <w:rsid w:val="00C07141"/>
    <w:rsid w:val="00C07EEC"/>
    <w:rsid w:val="00C10B2C"/>
    <w:rsid w:val="00C13C92"/>
    <w:rsid w:val="00C161C4"/>
    <w:rsid w:val="00C4277B"/>
    <w:rsid w:val="00C514D8"/>
    <w:rsid w:val="00C57313"/>
    <w:rsid w:val="00C6283A"/>
    <w:rsid w:val="00C64058"/>
    <w:rsid w:val="00C75EFD"/>
    <w:rsid w:val="00C80E0C"/>
    <w:rsid w:val="00C82A97"/>
    <w:rsid w:val="00C960BB"/>
    <w:rsid w:val="00CA0096"/>
    <w:rsid w:val="00CA293D"/>
    <w:rsid w:val="00CA6CA8"/>
    <w:rsid w:val="00CA77A3"/>
    <w:rsid w:val="00CB15D6"/>
    <w:rsid w:val="00CB5E82"/>
    <w:rsid w:val="00CC0EF3"/>
    <w:rsid w:val="00CC300E"/>
    <w:rsid w:val="00CD0B37"/>
    <w:rsid w:val="00CD21EF"/>
    <w:rsid w:val="00CD38B4"/>
    <w:rsid w:val="00CD6B32"/>
    <w:rsid w:val="00CE0E75"/>
    <w:rsid w:val="00CE7105"/>
    <w:rsid w:val="00D10830"/>
    <w:rsid w:val="00D124BF"/>
    <w:rsid w:val="00D20AFC"/>
    <w:rsid w:val="00D2759D"/>
    <w:rsid w:val="00D31833"/>
    <w:rsid w:val="00D450B5"/>
    <w:rsid w:val="00D54C3D"/>
    <w:rsid w:val="00D56377"/>
    <w:rsid w:val="00D579D0"/>
    <w:rsid w:val="00D62105"/>
    <w:rsid w:val="00D6389D"/>
    <w:rsid w:val="00D646D7"/>
    <w:rsid w:val="00D6685C"/>
    <w:rsid w:val="00D70FE3"/>
    <w:rsid w:val="00D80905"/>
    <w:rsid w:val="00D841C2"/>
    <w:rsid w:val="00D85867"/>
    <w:rsid w:val="00D86E4C"/>
    <w:rsid w:val="00D86F15"/>
    <w:rsid w:val="00D92EEF"/>
    <w:rsid w:val="00DA2A44"/>
    <w:rsid w:val="00DA6F99"/>
    <w:rsid w:val="00DA71C3"/>
    <w:rsid w:val="00DB4762"/>
    <w:rsid w:val="00DB6CBD"/>
    <w:rsid w:val="00DC341F"/>
    <w:rsid w:val="00DC723A"/>
    <w:rsid w:val="00DD0202"/>
    <w:rsid w:val="00DD6993"/>
    <w:rsid w:val="00DE23C2"/>
    <w:rsid w:val="00DE2B0D"/>
    <w:rsid w:val="00DF6D19"/>
    <w:rsid w:val="00E04AA6"/>
    <w:rsid w:val="00E10DAC"/>
    <w:rsid w:val="00E15A01"/>
    <w:rsid w:val="00E1623C"/>
    <w:rsid w:val="00E25F79"/>
    <w:rsid w:val="00E401B7"/>
    <w:rsid w:val="00E41AF1"/>
    <w:rsid w:val="00E43D36"/>
    <w:rsid w:val="00E46010"/>
    <w:rsid w:val="00E47777"/>
    <w:rsid w:val="00E561C7"/>
    <w:rsid w:val="00E56434"/>
    <w:rsid w:val="00E5692A"/>
    <w:rsid w:val="00E60356"/>
    <w:rsid w:val="00E6296E"/>
    <w:rsid w:val="00E62FE0"/>
    <w:rsid w:val="00E64A73"/>
    <w:rsid w:val="00E65E26"/>
    <w:rsid w:val="00E72760"/>
    <w:rsid w:val="00E7545D"/>
    <w:rsid w:val="00E8078A"/>
    <w:rsid w:val="00E82E1F"/>
    <w:rsid w:val="00E84394"/>
    <w:rsid w:val="00E9181A"/>
    <w:rsid w:val="00E96673"/>
    <w:rsid w:val="00EA042F"/>
    <w:rsid w:val="00EA0451"/>
    <w:rsid w:val="00EA0AA4"/>
    <w:rsid w:val="00EB1C71"/>
    <w:rsid w:val="00EC5E44"/>
    <w:rsid w:val="00ED0B91"/>
    <w:rsid w:val="00ED1703"/>
    <w:rsid w:val="00ED7D5A"/>
    <w:rsid w:val="00EE13AE"/>
    <w:rsid w:val="00EE3FF0"/>
    <w:rsid w:val="00EE40FD"/>
    <w:rsid w:val="00F025BA"/>
    <w:rsid w:val="00F112F1"/>
    <w:rsid w:val="00F127D2"/>
    <w:rsid w:val="00F14CF2"/>
    <w:rsid w:val="00F150D8"/>
    <w:rsid w:val="00F17C7F"/>
    <w:rsid w:val="00F21F81"/>
    <w:rsid w:val="00F26816"/>
    <w:rsid w:val="00F31F17"/>
    <w:rsid w:val="00F33DBA"/>
    <w:rsid w:val="00F42CA2"/>
    <w:rsid w:val="00F46BEA"/>
    <w:rsid w:val="00F46D7E"/>
    <w:rsid w:val="00F52AE0"/>
    <w:rsid w:val="00F57E14"/>
    <w:rsid w:val="00F71690"/>
    <w:rsid w:val="00F749AC"/>
    <w:rsid w:val="00F75D62"/>
    <w:rsid w:val="00F77269"/>
    <w:rsid w:val="00F87416"/>
    <w:rsid w:val="00F87848"/>
    <w:rsid w:val="00F902F8"/>
    <w:rsid w:val="00F9135F"/>
    <w:rsid w:val="00F9533D"/>
    <w:rsid w:val="00FA0F29"/>
    <w:rsid w:val="00FA657B"/>
    <w:rsid w:val="00FB1313"/>
    <w:rsid w:val="00FC0739"/>
    <w:rsid w:val="00FC3D49"/>
    <w:rsid w:val="00FC6065"/>
    <w:rsid w:val="00FC6707"/>
    <w:rsid w:val="00FD06BC"/>
    <w:rsid w:val="00FD3345"/>
    <w:rsid w:val="00FF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08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-uvlaka3" w:type="paragraph">
    <w:name w:val="Body Text Indent 3"/>
    <w:aliases w:val=" uvlaka 3"/>
    <w:basedOn w:val="Normal"/>
    <w:pPr>
      <w:ind w:left="708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E46010"/>
    <w:pPr>
      <w:spacing w:after="120"/>
    </w:pPr>
  </w:style>
  <w:style w:styleId="Tekstbalonia" w:type="paragraph">
    <w:name w:val="Balloon Text"/>
    <w:basedOn w:val="Normal"/>
    <w:semiHidden/>
    <w:rsid w:val="007236C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44610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6106"/>
    <w:pPr>
      <w:ind w:left="720"/>
      <w:contextualSpacing/>
    </w:pPr>
    <w:rPr>
      <w:rFonts w:eastAsia="Calibri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446106"/>
    <w:rPr>
      <w:sz w:val="24"/>
      <w:szCs w:val="24"/>
    </w:rPr>
  </w:style>
  <w:style w:styleId="Bezproreda" w:type="paragraph">
    <w:name w:val="No Spacing"/>
    <w:uiPriority w:val="1"/>
    <w:qFormat/>
    <w:rsid w:val="00C161C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03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3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3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3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3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08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-uvlaka3" w:type="paragraph">
    <w:name w:val="Body Text Indent 3"/>
    <w:aliases w:val=" uvlaka 3"/>
    <w:basedOn w:val="Normal"/>
    <w:pPr>
      <w:ind w:left="708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E46010"/>
    <w:pPr>
      <w:spacing w:after="120"/>
    </w:pPr>
  </w:style>
  <w:style w:styleId="Tekstbalonia" w:type="paragraph">
    <w:name w:val="Balloon Text"/>
    <w:basedOn w:val="Normal"/>
    <w:semiHidden/>
    <w:rsid w:val="007236C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44610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6106"/>
    <w:pPr>
      <w:ind w:left="720"/>
      <w:contextualSpacing/>
    </w:pPr>
    <w:rPr>
      <w:rFonts w:eastAsia="Calibri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446106"/>
    <w:rPr>
      <w:sz w:val="24"/>
      <w:szCs w:val="24"/>
    </w:rPr>
  </w:style>
  <w:style w:styleId="Bezproreda" w:type="paragraph">
    <w:name w:val="No Spacing"/>
    <w:uiPriority w:val="1"/>
    <w:qFormat/>
    <w:rsid w:val="00C161C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03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3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3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3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3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7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2014.</izvorni_sadrzaj>
    <derivirana_varijabla naziv="DomainObject.Predmet.DatumOsnivanja_1">28.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Otvoren iz St-157/2000 po naredbi stečajnog suca - NAKNADNA DIOBA</izvorni_sadrzaj>
    <derivirana_varijabla naziv="DomainObject.Predmet.Opis_1">Otvoren iz St-157/2000 po naredbi stečajnog suca - 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St-84/2014</izvorni_sadrzaj>
    <derivirana_varijabla naziv="DomainObject.Predmet.OznakaBroj_1">St-84/2014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KOMUNALNO JAVNO PODUZEĆE BRAČ s p.o. u stečaju; MINISTARSTVO FINANCIJA RH zastupanog po punomoćniku Županijsko državno odvjetništvo u Splitu</izvorni_sadrzaj>
    <derivirana_varijabla naziv="DomainObject.Predmet.StrankaFormated_1">  Stečajna masa KOMUNALNO JAVNO PODUZEĆE BRAČ s p.o. u stečaju; MINISTARSTVO FINANCIJA RH zastupanog po punomoćniku Županijsko državno odvjetništvo u Splitu</derivirana_varijabla>
  </DomainObject.Predmet.StrankaFormated>
  <DomainObject.Predmet.StrankaFormatedOIB>
    <izvorni_sadrzaj>  Stečajna masa KOMUNALNO JAVNO PODUZEĆE BRAČ s p.o. u stečaju, OIB 00085587960; MINISTARSTVO FINANCIJA RH zastupanog po punomoćniku Županijsko državno odvjetništvo u Splitu</izvorni_sadrzaj>
    <derivirana_varijabla naziv="DomainObject.Predmet.StrankaFormatedOIB_1">  Stečajna masa KOMUNALNO JAVNO PODUZEĆE BRAČ s p.o. u stečaju, OIB 00085587960; MINISTARSTVO FINANCIJA RH zastupanog po punomoćniku Županijsko državno odvjetništvo u Splitu</derivirana_varijabla>
  </DomainObject.Predmet.StrankaFormatedOIB>
  <DomainObject.Predmet.StrankaFormatedWithAdress>
    <izvorni_sadrzaj> Stečajna masa KOMUNALNO JAVNO PODUZEĆE BRAČ s p.o. u stečaju, Mladena Vodanovića 26, 21400 Supetar; MINISTARSTVO FINANCIJA RH, Katančićeva 5, 10000 Zagreb zastupanog po punomoćniku Županijsko državno odvjetništvo u Splitu</izvorni_sadrzaj>
    <derivirana_varijabla naziv="DomainObject.Predmet.StrankaFormatedWithAdress_1"> Stečajna masa KOMUNALNO JAVNO PODUZEĆE BRAČ s p.o. u stečaju, Mladena Vodanovića 26, 21400 Supetar;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Stečajna masa KOMUNALNO JAVNO PODUZEĆE BRAČ s p.o. u stečaju, OIB 00085587960, Mladena Vodanovića 26, 21400 Supetar; MINISTARSTVO FINANCIJA RH, Katančićeva 5, 10000 Zagreb zastupanog po punomoćniku Županijsko državno odvjetništvo u Splitu</izvorni_sadrzaj>
    <derivirana_varijabla naziv="DomainObject.Predmet.StrankaFormatedWithAdressOIB_1"> Stečajna masa KOMUNALNO JAVNO PODUZEĆE BRAČ s p.o. u stečaju, OIB 00085587960, Mladena Vodanovića 26, 21400 Supetar; MINISTARSTVO FINANCIJA RH, Katančićeva 5, 10000 Zagreb zastupanog po punomoćniku Županijsko državno odvjetništvo u Splitu</derivirana_varijabla>
  </DomainObject.Predmet.StrankaFormatedWithAdressOIB>
  <DomainObject.Predmet.StrankaWithAdress>
    <izvorni_sadrzaj>Stečajna masa KOMUNALNO JAVNO PODUZEĆE BRAČ s p.o. u stečaju Mladena Vodanovića 26,21400 Supetar,MINISTARSTVO FINANCIJA RH Katančićeva 5,10000 Zagreb</izvorni_sadrzaj>
    <derivirana_varijabla naziv="DomainObject.Predmet.StrankaWithAdress_1">Stečajna masa KOMUNALNO JAVNO PODUZEĆE BRAČ s p.o. u stečaju Mladena Vodanovića 26,21400 Supetar,MINISTARSTVO FINANCIJA RH Katančićeva 5,10000 Zagreb</derivirana_varijabla>
  </DomainObject.Predmet.StrankaWithAdress>
  <DomainObject.Predmet.StrankaWithAdressOIB>
    <izvorni_sadrzaj>Stečajna masa KOMUNALNO JAVNO PODUZEĆE BRAČ s p.o. u stečaju, OIB 00085587960, Mladena Vodanovića 26,21400 Supetar,MINISTARSTVO FINANCIJA RH, Katančićeva 5,10000 Zagreb</izvorni_sadrzaj>
    <derivirana_varijabla naziv="DomainObject.Predmet.StrankaWithAdressOIB_1">Stečajna masa KOMUNALNO JAVNO PODUZEĆE BRAČ s p.o. u stečaju, OIB 00085587960, Mladena Vodanovića 26,21400 Supetar,MINISTARSTVO FINANCIJA RH, Katančićeva 5,10000 Zagreb</derivirana_varijabla>
  </DomainObject.Predmet.StrankaWithAdressOIB>
  <DomainObject.Predmet.StrankaNazivFormated>
    <izvorni_sadrzaj>Stečajna masa KOMUNALNO JAVNO PODUZEĆE BRAČ s p.o. u stečaju,MINISTARSTVO FINANCIJA RH</izvorni_sadrzaj>
    <derivirana_varijabla naziv="DomainObject.Predmet.StrankaNazivFormated_1">Stečajna masa KOMUNALNO JAVNO PODUZEĆE BRAČ s p.o. u stečaju,MINISTARSTVO FINANCIJA RH</derivirana_varijabla>
  </DomainObject.Predmet.StrankaNazivFormated>
  <DomainObject.Predmet.StrankaNazivFormatedOIB>
    <izvorni_sadrzaj>Stečajna masa KOMUNALNO JAVNO PODUZEĆE BRAČ s p.o. u stečaju, OIB 00085587960,MINISTARSTVO FINANCIJA RH</izvorni_sadrzaj>
    <derivirana_varijabla naziv="DomainObject.Predmet.StrankaNazivFormatedOIB_1">Stečajna masa KOMUNALNO JAVNO PODUZEĆE BRAČ s p.o. u stečaju, OIB 00085587960,MINISTARSTVO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Stečajna masa KOMUNALNO JAVNO PODUZEĆE BRAČ s p.o. u stečaju</item>
      <item>MINISTARSTVO FINANCIJA RH zastupanog po punomoćniku Županijsko državno odvjetništvo u Splitu</item>
    </izvorni_sadrzaj>
    <derivirana_varijabla naziv="DomainObject.Predmet.StrankaListFormated_1">
      <item>Stečajna masa KOMUNALNO JAVNO PODUZEĆE BRAČ s p.o. u stečaju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Stečajna masa KOMUNALNO JAVNO PODUZEĆE BRAČ s p.o. u stečaju, OIB 00085587960</item>
      <item>MINISTARSTVO FINANCIJA RH zastupanog po punomoćniku Županijsko državno odvjetništvo u Splitu</item>
    </izvorni_sadrzaj>
    <derivirana_varijabla naziv="DomainObject.Predmet.StrankaListFormatedOIB_1">
      <item>Stečajna masa KOMUNALNO JAVNO PODUZEĆE BRAČ s p.o. u stečaju, OIB 00085587960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Stečajna masa KOMUNALNO JAVNO PODUZEĆE BRAČ s p.o. u stečaju, Mladena Vodanovića 26, 21400 Supetar</item>
      <item>MINISTARSTVO FINANCIJA RH, Katančićeva 5, 10000 Zagreb zastupanog po punomoćniku Županijsko državno odvjetništvo u Splitu</item>
    </izvorni_sadrzaj>
    <derivirana_varijabla naziv="DomainObject.Predmet.StrankaListFormatedWithAdress_1">
      <item>Stečajna masa KOMUNALNO JAVNO PODUZEĆE BRAČ s p.o. u stečaju, Mladena Vodanovića 26, 21400 Supetar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Stečajna masa KOMUNALNO JAVNO PODUZEĆE BRAČ s p.o. u stečaju, OIB 00085587960, Mladena Vodanovića 26, 21400 Supetar</item>
      <item>MINISTARSTVO FINANCIJA RH, Katančićeva 5, 10000 Zagreb zastupanog po punomoćniku Županijsko državno odvjetništvo u Splitu</item>
    </izvorni_sadrzaj>
    <derivirana_varijabla naziv="DomainObject.Predmet.StrankaListFormatedWithAdressOIB_1">
      <item>Stečajna masa KOMUNALNO JAVNO PODUZEĆE BRAČ s p.o. u stečaju, OIB 00085587960, Mladena Vodanovića 26, 21400 Supetar</item>
      <item>MINISTARSTVO FINANCIJA RH,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Stečajna masa KOMUNALNO JAVNO PODUZEĆE BRAČ s p.o. u stečaju</item>
      <item>MINISTARSTVO FINANCIJA RH</item>
    </izvorni_sadrzaj>
    <derivirana_varijabla naziv="DomainObject.Predmet.StrankaListNazivFormated_1">
      <item>Stečajna masa KOMUNALNO JAVNO PODUZEĆE BRAČ s p.o. u stečaju</item>
      <item>MINISTARSTVO FINANCIJA RH</item>
    </derivirana_varijabla>
  </DomainObject.Predmet.StrankaListNazivFormated>
  <DomainObject.Predmet.StrankaListNazivFormatedOIB>
    <izvorni_sadrzaj>
      <item>Stečajna masa KOMUNALNO JAVNO PODUZEĆE BRAČ s p.o. u stečaju, OIB 00085587960</item>
      <item>MINISTARSTVO FINANCIJA RH</item>
    </izvorni_sadrzaj>
    <derivirana_varijabla naziv="DomainObject.Predmet.StrankaListNazivFormatedOIB_1">
      <item>Stečajna masa KOMUNALNO JAVNO PODUZEĆE BRAČ s p.o. u stečaju, OIB 00085587960</item>
      <item>MINISTARSTVO FINANCIJA RH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Split  Računovodstvo</item>
      <item>Trgovački sud Split Pisarnica</item>
      <item>Trgovački sud Split Registar</item>
      <item>Trgovački sud Split Ovršni odjel</item>
      <item>Dr. sc. Ante Vuković</item>
      <item>Županijsko državno odvjetništvo u Splitu punomoćnik sudionika u postupku MINISTARSTVO FINANCIJA RH</item>
    </izvorni_sadrzaj>
    <derivirana_varijabla naziv="DomainObject.Predmet.OstaliListFormated_1">
      <item>Trgovački sud Split  Računovodstvo</item>
      <item>Trgovački sud Split Pisarnica</item>
      <item>Trgovački sud Split Registar</item>
      <item>Trgovački sud Split Ovršni odjel</item>
      <item>Dr. sc. Ante Vuković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Trgovački sud Split  Računovodstvo, OIB 30842297926</item>
      <item>Trgovački sud Split Pisarnica, OIB 30842297926</item>
      <item>Trgovački sud Split Registar, OIB 30842297926</item>
      <item>Trgovački sud Split Ovršni odjel, OIB 30842297926</item>
      <item>Dr. sc. Ante Vuković, OIB 63249637527</item>
      <item>Županijsko državno odvjetništvo u Splitu punomoćnik sudionika u postupku MINISTARSTVO FINANCIJA RH</item>
    </izvorni_sadrzaj>
    <derivirana_varijabla naziv="DomainObject.Predmet.OstaliListFormatedOIB_1">
      <item>Trgovački sud Split  Računovodstvo, OIB 30842297926</item>
      <item>Trgovački sud Split Pisarnica, OIB 30842297926</item>
      <item>Trgovački sud Split Registar, OIB 30842297926</item>
      <item>Trgovački sud Split Ovršni odjel, OIB 30842297926</item>
      <item>Dr. sc. Ante Vuković, OIB 63249637527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Trgovački sud Split  Računovodstvo, Sukoišanska 6, 21000 Split</item>
      <item>Trgovački sud Split Pisarnica, Sukoišanska 6, 21000 Split</item>
      <item>Trgovački sud Split Registar, Sukoišanska 6, 21000 Split</item>
      <item>Trgovački sud Split Ovršni odjel, Sukoišanska 6, 21000 Split</item>
      <item>Dr. sc. Ante Vuković, Račkoga 7, 21000 Split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Trgovački sud Split  Računovodstvo, Sukoišanska 6, 21000 Split</item>
      <item>Trgovački sud Split Pisarnica, Sukoišanska 6, 21000 Split</item>
      <item>Trgovački sud Split Registar, Sukoišanska 6, 21000 Split</item>
      <item>Trgovački sud Split Ovršni odjel, Sukoišanska 6, 21000 Split</item>
      <item>Dr. sc. Ante Vuković, Račkoga 7, 21000 Split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Trgovački sud Split  Računovodstvo, OIB 30842297926, Sukoišanska 6, 21000 Split</item>
      <item>Trgovački sud Split Pisarnica, OIB 30842297926, Sukoišanska 6, 21000 Split</item>
      <item>Trgovački sud Split Registar, OIB 30842297926, Sukoišanska 6, 21000 Split</item>
      <item>Trgovački sud Split Ovršni odjel, OIB 30842297926, Sukoišanska 6, 21000 Split</item>
      <item>Dr. sc. Ante Vuković, OIB 63249637527, Račkoga 7, 21000 Split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Trgovački sud Split  Računovodstvo, OIB 30842297926, Sukoišanska 6, 21000 Split</item>
      <item>Trgovački sud Split Pisarnica, OIB 30842297926, Sukoišanska 6, 21000 Split</item>
      <item>Trgovački sud Split Registar, OIB 30842297926, Sukoišanska 6, 21000 Split</item>
      <item>Trgovački sud Split Ovršni odjel, OIB 30842297926, Sukoišanska 6, 21000 Split</item>
      <item>Dr. sc. Ante Vuković, OIB 63249637527, Račkoga 7, 21000 Split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Trgovački sud Split  Računovodstvo</item>
      <item>Trgovački sud Split Pisarnica</item>
      <item>Trgovački sud Split Registar</item>
      <item>Trgovački sud Split Ovršni odjel</item>
      <item>Dr. sc. Ante Vuković</item>
      <item>Županijsko državno odvjetništvo u Splitu</item>
    </izvorni_sadrzaj>
    <derivirana_varijabla naziv="DomainObject.Predmet.OstaliListNazivFormated_1">
      <item>Trgovački sud Split  Računovodstvo</item>
      <item>Trgovački sud Split Pisarnica</item>
      <item>Trgovački sud Split Registar</item>
      <item>Trgovački sud Split Ovršni odjel</item>
      <item>Dr. sc. Ante Vuković</item>
      <item>Županijsko državno odvjetništvo u Splitu</item>
    </derivirana_varijabla>
  </DomainObject.Predmet.OstaliListNazivFormated>
  <DomainObject.Predmet.OstaliListNazivFormatedOIB>
    <izvorni_sadrzaj>
      <item>Trgovački sud Split  Računovodstvo, OIB 30842297926</item>
      <item>Trgovački sud Split Pisarnica, OIB 30842297926</item>
      <item>Trgovački sud Split Registar, OIB 30842297926</item>
      <item>Trgovački sud Split Ovršni odjel, OIB 30842297926</item>
      <item>Dr. sc. Ante Vuković, OIB 63249637527</item>
      <item>Županijsko državno odvjetništvo u Splitu</item>
    </izvorni_sadrzaj>
    <derivirana_varijabla naziv="DomainObject.Predmet.OstaliListNazivFormatedOIB_1">
      <item>Trgovački sud Split  Računovodstvo, OIB 30842297926</item>
      <item>Trgovački sud Split Pisarnica, OIB 30842297926</item>
      <item>Trgovački sud Split Registar, OIB 30842297926</item>
      <item>Trgovački sud Split Ovršni odjel, OIB 30842297926</item>
      <item>Dr. sc. Ante Vuković, OIB 63249637527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KOMUNALNO JAVNO PODUZEĆE BRAČ s p.o. u stečaju i dr.</izvorni_sadrzaj>
    <derivirana_varijabla naziv="DomainObject.Predmet.StrankaIDrugi_1">Stečajna masa KOMUNALNO JAVNO PODUZEĆE BRAČ s p.o.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KOMUNALNO JAVNO PODUZEĆE BRAČ s p.o. u stečaju, OIB 00085587960, Mladena Vodanovića 26, 21400 Supetar i dr.</izvorni_sadrzaj>
    <derivirana_varijabla naziv="DomainObject.Predmet.StrankaIDrugiAdressOIB_1">Stečajna masa KOMUNALNO JAVNO PODUZEĆE BRAČ s p.o. u stečaju, OIB 00085587960, Mladena Vodanovića 26, 21400 Supetar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KOMUNALNO JAVNO PODUZEĆE BRAČ s p.o. u stečaju</item>
      <item>Trgovački sud Split  Računovodstvo</item>
      <item>Trgovački sud Split Pisarnica</item>
      <item>Trgovački sud Split Registar</item>
      <item>Trgovački sud Split Ovršni odjel</item>
      <item>Dr. sc. Ante Vuković</item>
      <item>MINISTARSTVO FINANCIJA RH</item>
      <item>Županijsko državno odvjetništvo u Splitu</item>
    </izvorni_sadrzaj>
    <derivirana_varijabla naziv="DomainObject.Predmet.SudioniciListNaziv_1">
      <item>Stečajna masa KOMUNALNO JAVNO PODUZEĆE BRAČ s p.o. u stečaju</item>
      <item>Trgovački sud Split  Računovodstvo</item>
      <item>Trgovački sud Split Pisarnica</item>
      <item>Trgovački sud Split Registar</item>
      <item>Trgovački sud Split Ovršni odjel</item>
      <item>Dr. sc. Ante Vuković</item>
      <item>MINISTARSTVO FINANCIJA RH</item>
      <item>Županijsko državno odvjetništvo u Splitu</item>
    </derivirana_varijabla>
  </DomainObject.Predmet.SudioniciListNaziv>
  <DomainObject.Predmet.SudioniciListAdressOIB>
    <izvorni_sadrzaj>
      <item>Stečajna masa KOMUNALNO JAVNO PODUZEĆE BRAČ s p.o. u stečaju, OIB 00085587960, Mladena Vodanovića 26,21400 Supetar</item>
      <item>Trgovački sud Split  Računovodstvo, OIB 30842297926, Sukoišanska 6,21000 Split</item>
      <item>Trgovački sud Split Pisarnica, OIB 30842297926, Sukoišanska 6,21000 Split</item>
      <item>Trgovački sud Split Registar, OIB 30842297926, Sukoišanska 6,21000 Split</item>
      <item>Trgovački sud Split Ovršni odjel, OIB 30842297926, Sukoišanska 6,21000 Split</item>
      <item>Dr. sc. Ante Vuković, OIB 63249637527, Račkoga 7,21000 Split</item>
      <item>MINISTARSTVO FINANCIJA RH, Katančićeva 5,10000 Zagreb</item>
      <item>Županijsko državno odvjetništvo u Splitu, Gundulićeva 29a,21000 Split</item>
    </izvorni_sadrzaj>
    <derivirana_varijabla naziv="DomainObject.Predmet.SudioniciListAdressOIB_1">
      <item>Stečajna masa KOMUNALNO JAVNO PODUZEĆE BRAČ s p.o. u stečaju, OIB 00085587960, Mladena Vodanovića 26,21400 Supetar</item>
      <item>Trgovački sud Split  Računovodstvo, OIB 30842297926, Sukoišanska 6,21000 Split</item>
      <item>Trgovački sud Split Pisarnica, OIB 30842297926, Sukoišanska 6,21000 Split</item>
      <item>Trgovački sud Split Registar, OIB 30842297926, Sukoišanska 6,21000 Split</item>
      <item>Trgovački sud Split Ovršni odjel, OIB 30842297926, Sukoišanska 6,21000 Split</item>
      <item>Dr. sc. Ante Vuković, OIB 63249637527, Račkoga 7,21000 Split</item>
      <item>MINISTARSTVO FINANCIJA RH,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00085587960</item>
      <item>, OIB 30842297926</item>
      <item>, OIB 30842297926</item>
      <item>, OIB 30842297926</item>
      <item>, OIB 30842297926</item>
      <item>, OIB 63249637527</item>
      <item>, OIB null</item>
      <item>, OIB null</item>
    </izvorni_sadrzaj>
    <derivirana_varijabla naziv="DomainObject.Predmet.SudioniciListNazivOIB_1">
      <item>, OIB 00085587960</item>
      <item>, OIB 30842297926</item>
      <item>, OIB 30842297926</item>
      <item>, OIB 30842297926</item>
      <item>, OIB 30842297926</item>
      <item>, OIB 63249637527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Vuković, OIB 63249637527, Račkog 7 Split</item>
    </izvorni_sadrzaj>
    <derivirana_varijabla naziv="DomainObject.Predmet.StecajniUpraviteljiListAddressOIB_1">
      <item>Ante Vuković, OIB 63249637527, Račkog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346345-8C9E-4B33-9338-7B2FEBA076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456</properties:Words>
  <properties:Characters>2396</properties:Characters>
  <properties:Lines>78</properties:Lines>
  <properties:Paragraphs>23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2015-09-24T12:33:00Z</dcterms:created>
  <dc:creator>Trgovački sud Split</dc:creator>
  <cp:lastModifiedBy>Katarina Mikulić</cp:lastModifiedBy>
  <cp:lastPrinted>2016-03-11T08:58:00Z</cp:lastPrinted>
  <dcterms:modified xmlns:xsi="http://www.w3.org/2001/XMLSchema-instance" xsi:type="dcterms:W3CDTF">2016-03-11T09:00:00Z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