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7214" w14:paraId="3de7214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B65CB">
        <w:rPr>
          <w:rFonts w:hAnsi="Times New Roman" w:ascii="Times New Roman"/>
        </w:rPr>
        <w:t>5751</w:t>
      </w:r>
      <w:r w:rsidR="005255CF">
        <w:rPr>
          <w:rFonts w:hAnsi="Times New Roman" w:ascii="Times New Roman"/>
        </w:rPr>
        <w:t>/16</w:t>
      </w:r>
      <w:r w:rsidR="00FB0DBB">
        <w:rPr>
          <w:rFonts w:hAnsi="Times New Roman" w:ascii="Times New Roman"/>
        </w:rPr>
        <w:t>-</w:t>
      </w:r>
      <w:r w:rsidR="00CB65CB">
        <w:rPr>
          <w:rFonts w:hAnsi="Times New Roman" w:ascii="Times New Roman"/>
        </w:rPr>
        <w:t>14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D5BCE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D5BCE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</w:t>
      </w:r>
      <w:r w:rsidR="005D5BCE">
        <w:rPr>
          <w:rFonts w:hAnsi="Times New Roman" w:ascii="Times New Roman"/>
          <w:szCs w:val="24"/>
        </w:rPr>
        <w:t xml:space="preserve"> u Karlovcu</w:t>
      </w:r>
      <w:r w:rsidRPr="00B22BC5">
        <w:rPr>
          <w:rFonts w:hAnsi="Times New Roman" w:ascii="Times New Roman"/>
          <w:szCs w:val="24"/>
        </w:rPr>
        <w:t xml:space="preserve">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CB65CB">
        <w:rPr>
          <w:rFonts w:hAnsi="Times New Roman" w:ascii="Times New Roman"/>
          <w:szCs w:val="24"/>
        </w:rPr>
        <w:t xml:space="preserve">NB - PRODUKT j.d.o.o., </w:t>
      </w:r>
      <w:r w:rsidR="00CB65CB" w:rsidRPr="00CB65CB">
        <w:rPr>
          <w:rFonts w:hAnsi="Times New Roman" w:ascii="Times New Roman"/>
          <w:szCs w:val="24"/>
        </w:rPr>
        <w:t xml:space="preserve">Zagreb, Božidara Magovca 23,  OIB: 68590550781, </w:t>
      </w:r>
      <w:r w:rsidR="00CB65CB">
        <w:rPr>
          <w:rFonts w:hAnsi="Times New Roman" w:ascii="Times New Roman"/>
          <w:szCs w:val="24"/>
        </w:rPr>
        <w:t>28. rujna</w:t>
      </w:r>
      <w:r w:rsidR="00F05263" w:rsidRPr="00F05263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="00F05263" w:rsidRPr="00F05263">
        <w:rPr>
          <w:rFonts w:hAnsi="Times New Roman" w:ascii="Times New Roman"/>
          <w:szCs w:val="24"/>
        </w:rPr>
        <w:t>.</w:t>
      </w:r>
      <w:r w:rsidR="005D5BCE">
        <w:rPr>
          <w:rFonts w:hAnsi="Times New Roman" w:ascii="Times New Roman"/>
          <w:szCs w:val="24"/>
        </w:rPr>
        <w:t>,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D630FE" w:rsidRPr="00D630FE">
        <w:rPr>
          <w:rFonts w:hAnsi="Times New Roman" w:ascii="Times New Roman"/>
          <w:szCs w:val="24"/>
        </w:rPr>
        <w:t>Zoran Ostović, Velika Gorica, Šibenska 19, OIB: 14973076805</w:t>
      </w:r>
      <w:r w:rsidR="008B326B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C87FFB">
        <w:rPr>
          <w:rFonts w:hAnsi="Times New Roman" w:ascii="Times New Roman"/>
          <w:szCs w:val="24"/>
        </w:rPr>
        <w:t>25. kolovoza</w:t>
      </w:r>
      <w:r w:rsidR="00FB0DBB">
        <w:rPr>
          <w:rFonts w:hAnsi="Times New Roman" w:ascii="Times New Roman"/>
          <w:szCs w:val="24"/>
        </w:rPr>
        <w:t xml:space="preserve"> </w:t>
      </w:r>
      <w:r w:rsidRPr="00F45F28">
        <w:rPr>
          <w:rFonts w:hAnsi="Times New Roman" w:ascii="Times New Roman"/>
          <w:szCs w:val="24"/>
        </w:rPr>
        <w:t xml:space="preserve">2016. prijedlog za otvaranje stečajnog postupka nad dužnikom </w:t>
      </w:r>
      <w:r w:rsidR="00CB65CB" w:rsidRPr="00CB65CB">
        <w:rPr>
          <w:rFonts w:hAnsi="Times New Roman" w:ascii="Times New Roman"/>
          <w:szCs w:val="24"/>
        </w:rPr>
        <w:t>NB - PRODUKT j.d.o.o., Zagreb, Božidara Magovca 23,  OIB: 68590550781</w:t>
      </w:r>
      <w:r w:rsidR="006254AD">
        <w:rPr>
          <w:rFonts w:hAnsi="Times New Roman" w:ascii="Times New Roman"/>
          <w:szCs w:val="24"/>
        </w:rPr>
        <w:t>.</w:t>
      </w:r>
    </w:p>
    <w:p w:rsidRDefault="008D31FE" w:rsidP="00F45F28" w:rsidR="008D31FE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C87FFB">
        <w:rPr>
          <w:rFonts w:hAnsi="Times New Roman" w:ascii="Times New Roman"/>
          <w:szCs w:val="24"/>
        </w:rPr>
        <w:t>5751/16-2</w:t>
      </w:r>
      <w:r w:rsidR="00A2625B">
        <w:rPr>
          <w:rFonts w:hAnsi="Times New Roman" w:ascii="Times New Roman"/>
          <w:szCs w:val="24"/>
        </w:rPr>
        <w:t xml:space="preserve"> od </w:t>
      </w:r>
      <w:r w:rsidR="00C87FFB">
        <w:rPr>
          <w:rFonts w:hAnsi="Times New Roman" w:ascii="Times New Roman"/>
          <w:szCs w:val="24"/>
        </w:rPr>
        <w:t>12. listopada</w:t>
      </w:r>
      <w:r w:rsidRPr="00F45F28">
        <w:rPr>
          <w:rFonts w:hAnsi="Times New Roman" w:ascii="Times New Roman"/>
          <w:szCs w:val="24"/>
        </w:rPr>
        <w:t xml:space="preserve"> 201</w:t>
      </w:r>
      <w:r w:rsidR="00C87FFB">
        <w:rPr>
          <w:rFonts w:hAnsi="Times New Roman" w:ascii="Times New Roman"/>
          <w:szCs w:val="24"/>
        </w:rPr>
        <w:t>6</w:t>
      </w:r>
      <w:r w:rsidRPr="00F45F28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CB65CB" w:rsidRPr="00CB65CB">
        <w:rPr>
          <w:rFonts w:hAnsi="Times New Roman" w:ascii="Times New Roman"/>
          <w:szCs w:val="24"/>
        </w:rPr>
        <w:t>NB - PRODUKT j.d.o.o., Zagreb, Božidara Magovca 23,  OIB: 68590550781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</w:t>
      </w:r>
      <w:r w:rsidR="008B326B">
        <w:rPr>
          <w:rFonts w:hAnsi="Times New Roman" w:ascii="Times New Roman"/>
          <w:szCs w:val="24"/>
        </w:rPr>
        <w:t>ostavu prokaznog popisa imovine</w:t>
      </w:r>
      <w:r w:rsidR="00FB0DBB">
        <w:rPr>
          <w:rFonts w:hAnsi="Times New Roman" w:ascii="Times New Roman"/>
          <w:szCs w:val="24"/>
        </w:rPr>
        <w:t>,</w:t>
      </w:r>
      <w:r w:rsidR="00FB0DBB" w:rsidRPr="00FB0DBB">
        <w:t xml:space="preserve"> </w:t>
      </w:r>
      <w:r w:rsidR="00FB0DBB" w:rsidRPr="00FB0DBB">
        <w:rPr>
          <w:rFonts w:hAnsi="Times New Roman" w:ascii="Times New Roman"/>
          <w:szCs w:val="24"/>
        </w:rPr>
        <w:t xml:space="preserve">međutim do održavanja zakazanog ročišta </w:t>
      </w:r>
      <w:r w:rsidR="003C1830">
        <w:rPr>
          <w:rFonts w:hAnsi="Times New Roman" w:ascii="Times New Roman"/>
          <w:szCs w:val="24"/>
        </w:rPr>
        <w:t>17</w:t>
      </w:r>
      <w:r w:rsidR="00FB0DBB" w:rsidRPr="00FB0DBB">
        <w:rPr>
          <w:rFonts w:hAnsi="Times New Roman" w:ascii="Times New Roman"/>
          <w:szCs w:val="24"/>
        </w:rPr>
        <w:t>. s</w:t>
      </w:r>
      <w:r w:rsidR="00FB0DBB">
        <w:rPr>
          <w:rFonts w:hAnsi="Times New Roman" w:ascii="Times New Roman"/>
          <w:szCs w:val="24"/>
        </w:rPr>
        <w:t>tudenog</w:t>
      </w:r>
      <w:r w:rsidR="003C1830">
        <w:rPr>
          <w:rFonts w:hAnsi="Times New Roman" w:ascii="Times New Roman"/>
          <w:szCs w:val="24"/>
        </w:rPr>
        <w:t xml:space="preserve"> 2016</w:t>
      </w:r>
      <w:r w:rsidR="00FB0DBB" w:rsidRPr="00FB0DBB">
        <w:rPr>
          <w:rFonts w:hAnsi="Times New Roman" w:ascii="Times New Roman"/>
          <w:szCs w:val="24"/>
        </w:rPr>
        <w:t>., osoba ovlaštena za zastupanje dužnika nije postupio po tom rješenju suda.</w:t>
      </w:r>
    </w:p>
    <w:p w:rsidRDefault="00265B4F" w:rsidP="00FB0DBB" w:rsidR="00265B4F" w:rsidRPr="00FB0DBB">
      <w:pPr>
        <w:ind w:firstLine="720"/>
        <w:jc w:val="both"/>
        <w:rPr>
          <w:rFonts w:hAnsi="Times New Roman" w:ascii="Times New Roman"/>
          <w:szCs w:val="24"/>
        </w:rPr>
      </w:pPr>
    </w:p>
    <w:p w:rsidRDefault="00265B4F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 w:rsidRPr="00265B4F">
        <w:rPr>
          <w:rFonts w:hAnsi="Times New Roman" w:ascii="Times New Roman"/>
          <w:szCs w:val="24"/>
        </w:rPr>
        <w:t xml:space="preserve">Iz navoda predlagatelja proizlazi da dužnik na dan </w:t>
      </w:r>
      <w:r w:rsidR="00C87FFB">
        <w:rPr>
          <w:rFonts w:hAnsi="Times New Roman" w:ascii="Times New Roman"/>
          <w:szCs w:val="24"/>
        </w:rPr>
        <w:t>24. kolovoza</w:t>
      </w:r>
      <w:r w:rsidRPr="00265B4F">
        <w:rPr>
          <w:rFonts w:hAnsi="Times New Roman" w:ascii="Times New Roman"/>
          <w:szCs w:val="24"/>
        </w:rPr>
        <w:t xml:space="preserve"> 2016., u neprekinutom razdoblju od 120 dana ima evidentirane neizvršene osnove za plaćanje u </w:t>
      </w:r>
      <w:r w:rsidRPr="00265B4F">
        <w:rPr>
          <w:rFonts w:hAnsi="Times New Roman" w:ascii="Times New Roman"/>
          <w:szCs w:val="24"/>
        </w:rPr>
        <w:lastRenderedPageBreak/>
        <w:t xml:space="preserve">ukupnom iznosu od </w:t>
      </w:r>
      <w:r w:rsidR="00C87FFB">
        <w:rPr>
          <w:rFonts w:hAnsi="Times New Roman" w:ascii="Times New Roman"/>
          <w:szCs w:val="24"/>
        </w:rPr>
        <w:t xml:space="preserve">213.524,73 </w:t>
      </w:r>
      <w:r w:rsidRPr="00265B4F">
        <w:rPr>
          <w:rFonts w:hAnsi="Times New Roman" w:ascii="Times New Roman"/>
          <w:szCs w:val="24"/>
        </w:rPr>
        <w:t xml:space="preserve">kn, prema podacima o broju zaposlenika ima </w:t>
      </w:r>
      <w:r w:rsidR="00C87FFB">
        <w:rPr>
          <w:rFonts w:hAnsi="Times New Roman" w:ascii="Times New Roman"/>
          <w:szCs w:val="24"/>
        </w:rPr>
        <w:t>četiri</w:t>
      </w:r>
      <w:r w:rsidRPr="00265B4F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265B4F" w:rsidP="00FB0DBB" w:rsidR="00265B4F" w:rsidRPr="00FB0DBB">
      <w:pPr>
        <w:ind w:firstLine="720"/>
        <w:jc w:val="both"/>
        <w:rPr>
          <w:rFonts w:hAnsi="Times New Roman" w:ascii="Times New Roman"/>
          <w:szCs w:val="24"/>
        </w:rPr>
      </w:pPr>
    </w:p>
    <w:p w:rsidRDefault="00A44F14" w:rsidP="00A44F14" w:rsidR="00C87FF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65B4F">
        <w:rPr>
          <w:rFonts w:hAnsi="Times New Roman" w:ascii="Times New Roman"/>
          <w:szCs w:val="24"/>
        </w:rPr>
        <w:t>zaključkom</w:t>
      </w:r>
      <w:r>
        <w:rPr>
          <w:rFonts w:hAnsi="Times New Roman" w:ascii="Times New Roman"/>
          <w:szCs w:val="24"/>
        </w:rPr>
        <w:t xml:space="preserve"> poslovni broj gornji od </w:t>
      </w:r>
      <w:r w:rsidR="00C87FFB">
        <w:rPr>
          <w:rFonts w:hAnsi="Times New Roman" w:ascii="Times New Roman"/>
          <w:szCs w:val="24"/>
        </w:rPr>
        <w:t>20. listopada</w:t>
      </w:r>
      <w:r>
        <w:rPr>
          <w:rFonts w:hAnsi="Times New Roman" w:ascii="Times New Roman"/>
          <w:szCs w:val="24"/>
        </w:rPr>
        <w:t xml:space="preserve"> 2017. pozvao </w:t>
      </w:r>
      <w:r w:rsidR="00A22FB5">
        <w:rPr>
          <w:rFonts w:hAnsi="Times New Roman" w:ascii="Times New Roman"/>
          <w:szCs w:val="24"/>
        </w:rPr>
        <w:t xml:space="preserve">tijela javne vlasti na dostavu podataka vezano za imovinu dužnika, te je MUP, Policijska uprava Zagrebačka izvijestila sud da je dužnik evidentiran kao vlasnik vozila M1, marke </w:t>
      </w:r>
      <w:r w:rsidR="00C87FFB">
        <w:rPr>
          <w:rFonts w:hAnsi="Times New Roman" w:ascii="Times New Roman"/>
          <w:szCs w:val="24"/>
        </w:rPr>
        <w:t>VOLKSWAGEN PASSAT 2.0 TDI COMFORT, god. proizvodnje 2005., reg. oznake ZG6080BH, a za koje vozilo je evidentirana zabrana otuđenja.</w:t>
      </w:r>
    </w:p>
    <w:p w:rsidRDefault="00F45F28" w:rsidP="008D31FE" w:rsidR="00F45F28" w:rsidRPr="00F45F28">
      <w:pPr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CB65CB">
        <w:rPr>
          <w:rFonts w:hAnsi="Times New Roman" w:ascii="Times New Roman"/>
          <w:szCs w:val="24"/>
        </w:rPr>
        <w:t>28. rujna</w:t>
      </w:r>
      <w:r w:rsidRPr="007F17A7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416D07">
        <w:rPr>
          <w:rFonts w:hAnsi="Times New Roman" w:ascii="Times New Roman"/>
          <w:szCs w:val="24"/>
        </w:rPr>
        <w:t>, v.r.</w:t>
      </w:r>
    </w:p>
    <w:p w:rsidRDefault="00416D07" w:rsidP="007F17A7" w:rsidR="00416D07">
      <w:pPr>
        <w:ind w:firstLine="720"/>
        <w:jc w:val="right"/>
        <w:rPr>
          <w:rFonts w:hAnsi="Times New Roman" w:ascii="Times New Roman"/>
          <w:szCs w:val="24"/>
        </w:rPr>
      </w:pPr>
    </w:p>
    <w:p w:rsidRDefault="00416D07" w:rsidP="00416D07" w:rsidR="00416D07" w:rsidRPr="00416D07">
      <w:pPr>
        <w:ind w:firstLine="720"/>
        <w:jc w:val="right"/>
        <w:rPr>
          <w:rFonts w:hAnsi="Times New Roman" w:ascii="Times New Roman"/>
          <w:szCs w:val="24"/>
        </w:rPr>
      </w:pPr>
      <w:r w:rsidRPr="00416D07">
        <w:rPr>
          <w:rFonts w:hAnsi="Times New Roman" w:ascii="Times New Roman"/>
          <w:szCs w:val="24"/>
        </w:rPr>
        <w:t>Za točnost otpravka-</w:t>
      </w:r>
    </w:p>
    <w:p w:rsidRDefault="00416D07" w:rsidP="00416D07" w:rsidR="00416D07" w:rsidRPr="00416D07">
      <w:pPr>
        <w:ind w:firstLine="720"/>
        <w:jc w:val="right"/>
        <w:rPr>
          <w:rFonts w:hAnsi="Times New Roman" w:ascii="Times New Roman"/>
          <w:szCs w:val="24"/>
        </w:rPr>
      </w:pPr>
      <w:r w:rsidRPr="00416D07">
        <w:rPr>
          <w:rFonts w:hAnsi="Times New Roman" w:ascii="Times New Roman"/>
          <w:szCs w:val="24"/>
        </w:rPr>
        <w:t>ovlašteni službenik:</w:t>
      </w:r>
    </w:p>
    <w:p w:rsidRDefault="00416D07" w:rsidP="00416D07" w:rsidR="00416D07">
      <w:pPr>
        <w:ind w:firstLine="720"/>
        <w:jc w:val="right"/>
        <w:rPr>
          <w:rFonts w:hAnsi="Times New Roman" w:ascii="Times New Roman"/>
          <w:szCs w:val="24"/>
        </w:rPr>
      </w:pPr>
      <w:r w:rsidRPr="00416D07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668DE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265B4F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560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8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65CB" w:rsidP="00CB65CB" w:rsidR="008E0EF7" w:rsidRPr="007F17A7">
    <w:pPr>
      <w:pStyle w:val="Zaglavlje"/>
      <w:jc w:val="right"/>
      <w:rPr>
        <w:rFonts w:hAnsi="Times New Roman" w:ascii="Times New Roman"/>
      </w:rPr>
    </w:pPr>
    <w:r w:rsidRPr="00CB65CB">
      <w:rPr>
        <w:rFonts w:hAnsi="Times New Roman" w:ascii="Times New Roman"/>
      </w:rPr>
      <w:t>3   St-5751/16-14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5B4F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43ED2"/>
    <w:rsid w:val="0036322E"/>
    <w:rsid w:val="00383420"/>
    <w:rsid w:val="00395E25"/>
    <w:rsid w:val="003A572A"/>
    <w:rsid w:val="003B3EF6"/>
    <w:rsid w:val="003C1830"/>
    <w:rsid w:val="003E01D6"/>
    <w:rsid w:val="003E5490"/>
    <w:rsid w:val="00403E92"/>
    <w:rsid w:val="00416D07"/>
    <w:rsid w:val="00416EBF"/>
    <w:rsid w:val="004553D4"/>
    <w:rsid w:val="004644AC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D5BCE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352F3"/>
    <w:rsid w:val="00844096"/>
    <w:rsid w:val="00866CEF"/>
    <w:rsid w:val="008816DA"/>
    <w:rsid w:val="008B326B"/>
    <w:rsid w:val="008B38E1"/>
    <w:rsid w:val="008C438F"/>
    <w:rsid w:val="008D31FE"/>
    <w:rsid w:val="008D3821"/>
    <w:rsid w:val="008E0EF7"/>
    <w:rsid w:val="008E1F59"/>
    <w:rsid w:val="00942F7E"/>
    <w:rsid w:val="009432E4"/>
    <w:rsid w:val="00991DEF"/>
    <w:rsid w:val="009A259C"/>
    <w:rsid w:val="009C2E2C"/>
    <w:rsid w:val="00A1658B"/>
    <w:rsid w:val="00A22FB5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87FFB"/>
    <w:rsid w:val="00C96EB4"/>
    <w:rsid w:val="00CA69A3"/>
    <w:rsid w:val="00CB1E0D"/>
    <w:rsid w:val="00CB65CB"/>
    <w:rsid w:val="00CB732E"/>
    <w:rsid w:val="00CB7D10"/>
    <w:rsid w:val="00CC6A3C"/>
    <w:rsid w:val="00CE77DC"/>
    <w:rsid w:val="00CF00C3"/>
    <w:rsid w:val="00CF285F"/>
    <w:rsid w:val="00CF68C5"/>
    <w:rsid w:val="00D630FE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668DE"/>
    <w:rsid w:val="00E74051"/>
    <w:rsid w:val="00E96EE4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B0DBB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16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D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D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D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D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16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D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D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D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D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St-5751/2016-14</izvorni_sadrzaj>
    <derivirana_varijabla naziv="DomainObject.Oznaka_1">St-5751/2016-14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5751</izvorni_sadrzaj>
    <derivirana_varijabla naziv="DomainObject.Predmet.Broj_1">5751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St-5751/2016</izvorni_sadrzaj>
    <derivirana_varijabla naziv="DomainObject.Predmet.OznakaBroj_1">St-5751/2016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NB - PRODUKT j.d.o.o. za projektiranje i građenje</izvorni_sadrzaj>
    <derivirana_varijabla naziv="DomainObject.Predmet.ProtustrankaFormated_1">  NB - PRODUKT j.d.o.o. za projektiranje i građenje</derivirana_varijabla>
  </DomainObject.Predmet.ProtustrankaFormated>
  <DomainObject.Predmet.ProtustrankaFormatedOIB>
    <izvorni_sadrzaj>  NB - PRODUKT j.d.o.o. za projektiranje i građenje, OIB 68590550781</izvorni_sadrzaj>
    <derivirana_varijabla naziv="DomainObject.Predmet.ProtustrankaFormatedOIB_1">  NB - PRODUKT j.d.o.o. za projektiranje i građenje, OIB 68590550781</derivirana_varijabla>
  </DomainObject.Predmet.ProtustrankaFormatedOIB>
  <DomainObject.Predmet.ProtustrankaFormatedWithAdress>
    <izvorni_sadrzaj> NB - PRODUKT j.d.o.o. za projektiranje i građenje, Božidara Magovca 23, 10000 Zagreb</izvorni_sadrzaj>
    <derivirana_varijabla naziv="DomainObject.Predmet.ProtustrankaFormatedWithAdress_1"> NB - PRODUKT j.d.o.o. za projektiranje i građenje, Božidara Magovca 23, 10000 Zagreb</derivirana_varijabla>
  </DomainObject.Predmet.ProtustrankaFormatedWithAdress>
  <DomainObject.Predmet.ProtustrankaFormatedWithAdressOIB>
    <izvorni_sadrzaj> NB - PRODUKT j.d.o.o. za projektiranje i građenje, OIB 68590550781, Božidara Magovca 23, 10000 Zagreb</izvorni_sadrzaj>
    <derivirana_varijabla naziv="DomainObject.Predmet.ProtustrankaFormatedWithAdressOIB_1"> NB - PRODUKT j.d.o.o. za projektiranje i građenje, OIB 68590550781, Božidara Magovca 23, 10000 Zagreb</derivirana_varijabla>
  </DomainObject.Predmet.ProtustrankaFormatedWithAdressOIB>
  <DomainObject.Predmet.ProtustrankaWithAdress>
    <izvorni_sadrzaj>NB - PRODUKT j.d.o.o. za projektiranje i građenje Božidara Magovca 23, 10000 Zagreb</izvorni_sadrzaj>
    <derivirana_varijabla naziv="DomainObject.Predmet.ProtustrankaWithAdress_1">NB - PRODUKT j.d.o.o. za projektiranje i građenje Božidara Magovca 23, 10000 Zagreb</derivirana_varijabla>
  </DomainObject.Predmet.ProtustrankaWithAdress>
  <DomainObject.Predmet.ProtustrankaWithAdressOIB>
    <izvorni_sadrzaj>NB - PRODUKT j.d.o.o. za projektiranje i građenje, OIB 68590550781, Božidara Magovca 23, 10000 Zagreb</izvorni_sadrzaj>
    <derivirana_varijabla naziv="DomainObject.Predmet.ProtustrankaWithAdressOIB_1">NB - PRODUKT j.d.o.o. za projektiranje i građenje, OIB 68590550781, Božidara Magovca 23, 10000 Zagreb</derivirana_varijabla>
  </DomainObject.Predmet.ProtustrankaWithAdressOIB>
  <DomainObject.Predmet.ProtustrankaNazivFormated>
    <izvorni_sadrzaj>NB - PRODUKT j.d.o.o. za projektiranje i građenje</izvorni_sadrzaj>
    <derivirana_varijabla naziv="DomainObject.Predmet.ProtustrankaNazivFormated_1">NB - PRODUKT j.d.o.o. za projektiranje i građenje</derivirana_varijabla>
  </DomainObject.Predmet.ProtustrankaNazivFormated>
  <DomainObject.Predmet.ProtustrankaNazivFormatedOIB>
    <izvorni_sadrzaj>NB - PRODUKT j.d.o.o. za projektiranje i građenje, OIB 68590550781</izvorni_sadrzaj>
    <derivirana_varijabla naziv="DomainObject.Predmet.ProtustrankaNazivFormatedOIB_1">NB - PRODUKT j.d.o.o. za projektiranje i građenje, OIB 68590550781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NB - PRODUKT j.d.o.o. za projektiranje i građenje</item>
    </izvorni_sadrzaj>
    <derivirana_varijabla naziv="DomainObject.Predmet.ProtuStrankaListFormated_1">
      <item>NB - PRODUKT j.d.o.o. za projektiranje i građenje</item>
    </derivirana_varijabla>
  </DomainObject.Predmet.ProtuStrankaListFormated>
  <DomainObject.Predmet.ProtuStrankaListFormatedOIB>
    <izvorni_sadrzaj>
      <item>NB - PRODUKT j.d.o.o. za projektiranje i građenje, OIB 68590550781</item>
    </izvorni_sadrzaj>
    <derivirana_varijabla naziv="DomainObject.Predmet.ProtuStrankaListFormatedOIB_1">
      <item>NB - PRODUKT j.d.o.o. za projektiranje i građenje, OIB 68590550781</item>
    </derivirana_varijabla>
  </DomainObject.Predmet.ProtuStrankaListFormatedOIB>
  <DomainObject.Predmet.ProtuStrankaListFormatedWithAdress>
    <izvorni_sadrzaj>
      <item>NB - PRODUKT j.d.o.o. za projektiranje i građenje, Božidara Magovca 23, 10000 Zagreb</item>
    </izvorni_sadrzaj>
    <derivirana_varijabla naziv="DomainObject.Predmet.ProtuStrankaListFormatedWithAdress_1">
      <item>NB - PRODUKT j.d.o.o. za projektiranje i građenje, Božidara Magovca 23, 10000 Zagreb</item>
    </derivirana_varijabla>
  </DomainObject.Predmet.ProtuStrankaListFormatedWithAdress>
  <DomainObject.Predmet.ProtuStrankaListFormatedWithAdressOIB>
    <izvorni_sadrzaj>
      <item>NB - PRODUKT j.d.o.o. za projektiranje i građenje, OIB 68590550781, Božidara Magovca 23, 10000 Zagreb</item>
    </izvorni_sadrzaj>
    <derivirana_varijabla naziv="DomainObject.Predmet.ProtuStrankaListFormatedWithAdressOIB_1">
      <item>NB - PRODUKT j.d.o.o. za projektiranje i građenje, OIB 68590550781, Božidara Magovca 23, 10000 Zagreb</item>
    </derivirana_varijabla>
  </DomainObject.Predmet.ProtuStrankaListFormatedWithAdressOIB>
  <DomainObject.Predmet.ProtuStrankaListNazivFormated>
    <izvorni_sadrzaj>
      <item>NB - PRODUKT j.d.o.o. za projektiranje i građenje</item>
    </izvorni_sadrzaj>
    <derivirana_varijabla naziv="DomainObject.Predmet.ProtuStrankaListNazivFormated_1">
      <item>NB - PRODUKT j.d.o.o. za projektiranje i građenje</item>
    </derivirana_varijabla>
  </DomainObject.Predmet.ProtuStrankaListNazivFormated>
  <DomainObject.Predmet.ProtuStrankaListNazivFormatedOIB>
    <izvorni_sadrzaj>
      <item>NB - PRODUKT j.d.o.o. za projektiranje i građenje, OIB 68590550781</item>
    </izvorni_sadrzaj>
    <derivirana_varijabla naziv="DomainObject.Predmet.ProtuStrankaListNazivFormatedOIB_1">
      <item>NB - PRODUKT j.d.o.o. za projektiranje i građenje, OIB 68590550781</item>
    </derivirana_varijabla>
  </DomainObject.Predmet.ProtuStrankaListNazivFormatedOIB>
  <DomainObject.Predmet.OstaliListFormated>
    <izvorni_sadrzaj>
      <item>MIKOLA BELOŠEVIĆ</item>
    </izvorni_sadrzaj>
    <derivirana_varijabla naziv="DomainObject.Predmet.OstaliListFormated_1">
      <item>MIKOLA BELOŠEVIĆ</item>
    </derivirana_varijabla>
  </DomainObject.Predmet.OstaliListFormated>
  <DomainObject.Predmet.OstaliListFormatedOIB>
    <izvorni_sadrzaj>
      <item>MIKOLA BELOŠEVIĆ, OIB 01771604768</item>
    </izvorni_sadrzaj>
    <derivirana_varijabla naziv="DomainObject.Predmet.OstaliListFormatedOIB_1">
      <item>MIKOLA BELOŠEVIĆ, OIB 01771604768</item>
    </derivirana_varijabla>
  </DomainObject.Predmet.OstaliListFormatedOIB>
  <DomainObject.Predmet.OstaliListFormatedWithAdress>
    <izvorni_sadrzaj>
      <item>MIKOLA BELOŠEVIĆ, Ulica Božidara Magovca 23, 10000 Zagreb</item>
    </izvorni_sadrzaj>
    <derivirana_varijabla naziv="DomainObject.Predmet.OstaliListFormatedWithAdress_1">
      <item>MIKOLA BELOŠEVIĆ, Ulica Božidara Magovca 23, 10000 Zagreb</item>
    </derivirana_varijabla>
  </DomainObject.Predmet.OstaliListFormatedWithAdress>
  <DomainObject.Predmet.OstaliListFormatedWithAdressOIB>
    <izvorni_sadrzaj>
      <item>MIKOLA BELOŠEVIĆ, OIB 01771604768, Ulica Božidara Magovca 23, 10000 Zagreb</item>
    </izvorni_sadrzaj>
    <derivirana_varijabla naziv="DomainObject.Predmet.OstaliListFormatedWithAdressOIB_1">
      <item>MIKOLA BELOŠEVIĆ, OIB 01771604768, Ulica Božidara Magovca 23, 10000 Zagreb</item>
    </derivirana_varijabla>
  </DomainObject.Predmet.OstaliListFormatedWithAdressOIB>
  <DomainObject.Predmet.OstaliListNazivFormated>
    <izvorni_sadrzaj>
      <item>MIKOLA BELOŠEVIĆ</item>
    </izvorni_sadrzaj>
    <derivirana_varijabla naziv="DomainObject.Predmet.OstaliListNazivFormated_1">
      <item>MIKOLA BELOŠEVIĆ</item>
    </derivirana_varijabla>
  </DomainObject.Predmet.OstaliListNazivFormated>
  <DomainObject.Predmet.OstaliListNazivFormatedOIB>
    <izvorni_sadrzaj>
      <item>MIKOLA BELOŠEVIĆ, OIB 01771604768</item>
    </izvorni_sadrzaj>
    <derivirana_varijabla naziv="DomainObject.Predmet.OstaliListNazivFormatedOIB_1">
      <item>MIKOLA BELOŠEVIĆ, OIB 01771604768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St-5751/2016-14</izvorni_sadrzaj>
    <derivirana_varijabla naziv="DomainObject.PoslovniBrojDokumenta_1">St-5751/2016-14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NB - PRODUKT j.d.o.o. za projektiranje i građenje</izvorni_sadrzaj>
    <derivirana_varijabla naziv="DomainObject.Predmet.ProtustrankaIDrugi_1">NB - PRODUKT j.d.o.o. za projektiranje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NB - PRODUKT j.d.o.o. za projektiranje i građenje, OIB 68590550781, Božidara Magovca 23, 10000 Zagreb</izvorni_sadrzaj>
    <derivirana_varijabla naziv="DomainObject.Predmet.ProtustrankaIDrugiAdressOIB_1">NB - PRODUKT j.d.o.o. za projektiranje i građenje, OIB 68590550781, Božidara Magovca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NB - PRODUKT j.d.o.o. za projektiranje i građenje</item>
      <item>MIKOLA BELOŠEVIĆ</item>
    </izvorni_sadrzaj>
    <derivirana_varijabla naziv="DomainObject.Predmet.SudioniciListNaziv_1">
      <item>FINA Regionalni centar Zagreb</item>
      <item>NB - PRODUKT j.d.o.o. za projektiranje i građenje</item>
      <item>MIKOLA BELOŠEVIĆ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NB - PRODUKT j.d.o.o. za projektiranje i građenje, OIB 68590550781, Božidara Magovca 23,10000 Zagreb</item>
      <item>MIKOLA BELOŠEVIĆ, OIB 01771604768, Ulica Božidara Magovca 23,10000 Zagreb</item>
    </izvorni_sadrzaj>
    <derivirana_varijabla naziv="DomainObject.Predmet.SudioniciListAdressOIB_1">
      <item>FINA Regionalni centar Zagreb, OIB 85821130368, Trg svibanjskih žrtava 1995. br. 1,10000 Zagreb</item>
      <item>NB - PRODUKT j.d.o.o. za projektiranje i građenje, OIB 68590550781, Božidara Magovca 23,10000 Zagreb</item>
      <item>MIKOLA BELOŠEVIĆ, OIB 01771604768, Ulica Božidara Magovca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68590550781</item>
      <item>, OIB 01771604768</item>
    </izvorni_sadrzaj>
    <derivirana_varijabla naziv="DomainObject.Predmet.SudioniciListNazivOIB_1">
      <item>, OIB 85821130368</item>
      <item>, OIB 68590550781</item>
      <item>, OIB 01771604768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65A6A-5F61-486E-919B-E7C2FBC40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507</properties:Words>
  <properties:Characters>2715</properties:Characters>
  <properties:Lines>79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2018-09-28T07:44:00Z</dcterms:created>
  <dc:creator>x</dc:creator>
  <cp:lastModifiedBy>Žana Livaja</cp:lastModifiedBy>
  <cp:lastPrinted>2016-05-31T12:54:00Z</cp:lastPrinted>
  <dcterms:modified xmlns:xsi="http://www.w3.org/2001/XMLSchema-instance" xsi:type="dcterms:W3CDTF">2018-09-28T08:07:00Z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St-5751/2016-14 / Odluka - Rješenje o imenovanju privremenog stečajnog upravitelja (St-5751-16-)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