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195e" w14:paraId="197195e" w:rsidRDefault="00013F22" w:rsidP="006E03E5" w:rsidR="00013F22" w:rsidRPr="00933F4F">
      <w:pPr>
        <w:ind w:firstLine="708"/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0D6C16" w:rsidP="000D6C16" w:rsidR="000D6C16" w:rsidRPr="001C4534">
      <w:pPr>
        <w:jc w:val="right"/>
      </w:pPr>
      <w:r>
        <w:t>87. St-1856/2017</w:t>
      </w:r>
      <w:r w:rsidRPr="001C4534">
        <w:t xml:space="preserve">  </w:t>
      </w:r>
    </w:p>
    <w:p w:rsidRDefault="000D6C16" w:rsidP="000D6C16" w:rsidR="000D6C16" w:rsidRPr="001C4534">
      <w:pPr>
        <w:jc w:val="center"/>
      </w:pPr>
    </w:p>
    <w:p w:rsidRDefault="000D6C16" w:rsidP="000D6C16" w:rsidR="000D6C16" w:rsidRPr="001C4534">
      <w:pPr>
        <w:jc w:val="center"/>
      </w:pPr>
      <w:r w:rsidRPr="001C4534">
        <w:t>U  I M E  R E P U B L I K E  H R V A T S K E</w:t>
      </w:r>
    </w:p>
    <w:p w:rsidRDefault="000D6C16" w:rsidP="000D6C16" w:rsidR="000D6C16" w:rsidRPr="001C4534">
      <w:pPr>
        <w:jc w:val="center"/>
      </w:pPr>
    </w:p>
    <w:p w:rsidRDefault="000D6C16" w:rsidP="000D6C16" w:rsidR="000D6C16" w:rsidRPr="001C4534">
      <w:pPr>
        <w:jc w:val="center"/>
      </w:pPr>
      <w:r w:rsidRPr="001C4534">
        <w:t>R J E Š E N J E</w:t>
      </w:r>
    </w:p>
    <w:p w:rsidRDefault="000D6C16" w:rsidP="000D6C16" w:rsidR="000D6C16" w:rsidRPr="001C4534">
      <w:pPr>
        <w:jc w:val="both"/>
      </w:pPr>
    </w:p>
    <w:p w:rsidRDefault="000D6C16" w:rsidP="000D6C16" w:rsidR="000D6C16" w:rsidRPr="001C4534">
      <w:pPr>
        <w:ind w:firstLine="708"/>
        <w:jc w:val="both"/>
      </w:pPr>
      <w:r w:rsidRPr="001C4534">
        <w:t xml:space="preserve">Trgovački sud u Zagrebu, sudac Marija Bakula Vugrinec, u stečajnom postupku u povodu prijedloga predlagatelja </w:t>
      </w:r>
      <w:r>
        <w:t>GRADITELJSTVO RADMAN d.o.o., OIB 65978576980, Blinjski Kut, Bestrma, Bestrma 6/A</w:t>
      </w:r>
      <w:r w:rsidRPr="001C4534">
        <w:t>, za pokretanje steč</w:t>
      </w:r>
      <w:r>
        <w:t>ajnog postupka nad dužnikom GRUNDBAU d.o.o., OIB 42115834629, Zagreb, Radovana Cimermana 58, kojeg zastupa punomoćnica Željka Pokupec, odvjetnica u Zagrebu</w:t>
      </w:r>
      <w:r w:rsidRPr="001C4534">
        <w:t xml:space="preserve">, </w:t>
      </w:r>
      <w:r>
        <w:t>6. svibnja</w:t>
      </w:r>
      <w:r w:rsidRPr="001C4534"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E437C6" w:rsidP="007F268F" w:rsidR="00E437C6" w:rsidRPr="00933F4F">
      <w:pPr>
        <w:ind w:firstLine="708"/>
        <w:jc w:val="both"/>
      </w:pPr>
      <w:r w:rsidRPr="00933F4F">
        <w:t xml:space="preserve">Odbacuje se </w:t>
      </w:r>
      <w:r w:rsidR="001D5C9C">
        <w:t xml:space="preserve">kao nedopušten </w:t>
      </w:r>
      <w:r w:rsidR="004B34C1" w:rsidRPr="00933F4F">
        <w:t xml:space="preserve">prijedlog za otvaranje stečajnog postupka </w:t>
      </w:r>
      <w:r w:rsidR="004F38EB" w:rsidRPr="00933F4F">
        <w:t xml:space="preserve">nad </w:t>
      </w:r>
      <w:r w:rsidR="009B730B" w:rsidRPr="00933F4F">
        <w:t xml:space="preserve">dužnikom </w:t>
      </w:r>
      <w:r w:rsidR="000D6C16">
        <w:t>GRUNDBAU d.o.o., OIB 42115834629, Zagreb, Radovana Cimermana 58.</w:t>
      </w:r>
    </w:p>
    <w:p w:rsidRDefault="00E437C6" w:rsidP="00C907C8" w:rsidR="00E437C6" w:rsidRPr="00933F4F"/>
    <w:p w:rsidRDefault="00C907C8" w:rsidP="007F268F" w:rsidR="00C907C8" w:rsidRPr="00933F4F">
      <w:pPr>
        <w:jc w:val="center"/>
      </w:pPr>
      <w:r w:rsidRPr="00933F4F">
        <w:t>Obrazloženje</w:t>
      </w:r>
    </w:p>
    <w:p w:rsidRDefault="007937FB" w:rsidP="007937FB" w:rsidR="007937FB" w:rsidRPr="00933F4F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D6C16" w:rsidP="000D6C16" w:rsidR="000D6C16">
      <w:pPr>
        <w:ind w:firstLine="708"/>
        <w:jc w:val="both"/>
      </w:pPr>
      <w:r w:rsidRPr="001C4534">
        <w:t xml:space="preserve">Predlagatelj je kao vjerovnik podnio sudu prijedlog za otvaranje stečajnog postupka sukladno odredbama čl. 16. i čl. 109. Stečajnog zakona (“Narodne novine” broj 71/15 i 104/17; dalje: SZ) nad dužnikom </w:t>
      </w:r>
      <w:r>
        <w:t>GRUNDBAU d.o.o., OIB 42115834629, Zagreb, Radovana Cimermana 58.</w:t>
      </w:r>
      <w:r w:rsidRPr="001C4534">
        <w:t xml:space="preserve"> U prijedlogu u bitnom navodi da prema dužniku ima novčanu tražbinu, kao i da je u odnosu na dužnika ostvaren stečajni razlog nesposobnost za plaćanje i prezadužnost.</w:t>
      </w:r>
    </w:p>
    <w:p w:rsidRDefault="000D6C16" w:rsidP="000D6C16" w:rsidR="000D6C16">
      <w:pPr>
        <w:ind w:firstLine="708"/>
        <w:jc w:val="both"/>
      </w:pPr>
    </w:p>
    <w:p w:rsidRDefault="000D6C16" w:rsidP="000D6C16" w:rsidR="000D6C16" w:rsidRPr="001C4534">
      <w:pPr>
        <w:ind w:firstLine="708"/>
        <w:jc w:val="both"/>
      </w:pPr>
      <w:r>
        <w:t>Svoju tražbinu u iznosu od 6.054.350,42 kn uvećano za zatezne kamate temelji na djelomičnom pravorijeku Stalnog arbitražnog sudišta Hrvatske gospodarske komore broj AS-P-2011/45 od 1. lipnja 2016., dok stečajni razlog nesposobnosti za plaćanje temelji na Potvrdi o neizvršenim osnovama za plaćanje, a u odnosu na stečajni razlog prezaduženosti navodi da su dužnikove nekretnine manje vrijednosti nego što je ukupna tražbina predlagatelja.</w:t>
      </w:r>
    </w:p>
    <w:p w:rsidRDefault="003012B7" w:rsidP="004E1748" w:rsidR="003012B7">
      <w:pPr>
        <w:ind w:firstLine="708"/>
        <w:jc w:val="both"/>
      </w:pPr>
    </w:p>
    <w:p w:rsidRDefault="000D6C16" w:rsidP="00233EB8" w:rsidR="00DB07EA" w:rsidRPr="001C4534">
      <w:pPr>
        <w:ind w:firstLine="708"/>
        <w:jc w:val="both"/>
      </w:pPr>
      <w:r>
        <w:t>Rješenjem od 8. travnja 2019. predlagatelj</w:t>
      </w:r>
      <w:r w:rsidR="00C232B5">
        <w:t xml:space="preserve"> je pozvan na uplatu predujma</w:t>
      </w:r>
      <w:r w:rsidR="00B24C86">
        <w:t xml:space="preserve"> u roku od 8 dana od dana dostave rješenja</w:t>
      </w:r>
      <w:r w:rsidR="00C232B5">
        <w:t xml:space="preserve">, i to : </w:t>
      </w:r>
      <w:r>
        <w:t xml:space="preserve">iznosa od </w:t>
      </w:r>
      <w:r w:rsidR="009A1E54" w:rsidRPr="001C4534">
        <w:t xml:space="preserve">1.000,00 kuna u </w:t>
      </w:r>
      <w:r w:rsidR="009A1E54">
        <w:t xml:space="preserve">korist </w:t>
      </w:r>
      <w:r w:rsidR="009A1E54" w:rsidRPr="001C4534">
        <w:t>Fond</w:t>
      </w:r>
      <w:r w:rsidR="009A1E54">
        <w:t>a</w:t>
      </w:r>
      <w:r w:rsidR="009A1E54" w:rsidRPr="001C4534">
        <w:t xml:space="preserve"> za namirenje troškova stečajnog postupka</w:t>
      </w:r>
      <w:r w:rsidR="009A1E54" w:rsidRPr="009A1E54">
        <w:t xml:space="preserve"> </w:t>
      </w:r>
      <w:r w:rsidR="009A1E54">
        <w:t>te dodatni iznos predujma od 15.000,00</w:t>
      </w:r>
      <w:r w:rsidR="009A1E54" w:rsidRPr="001C4534">
        <w:t xml:space="preserve"> kn</w:t>
      </w:r>
      <w:r w:rsidR="00DB07EA">
        <w:t>. Ovo stoga što je sud u</w:t>
      </w:r>
      <w:r w:rsidR="00DB07EA" w:rsidRPr="00D00629">
        <w:t xml:space="preserve"> odnosu na stečajni ra</w:t>
      </w:r>
      <w:r w:rsidR="00DB07EA">
        <w:t xml:space="preserve">zlog nesposobnosti za plaćanje </w:t>
      </w:r>
      <w:r w:rsidR="00DB07EA" w:rsidRPr="00D00629">
        <w:t xml:space="preserve">po službenoj dužnosti pribavio podatke iz Očevidnika neizvršenih osnova za plaćanje na dan donošenja rješenja </w:t>
      </w:r>
      <w:r w:rsidR="00233EB8">
        <w:t>od 8. travnja 2019.</w:t>
      </w:r>
      <w:r w:rsidR="00DB07EA">
        <w:t xml:space="preserve"> </w:t>
      </w:r>
      <w:r w:rsidR="00DB07EA" w:rsidRPr="00D00629">
        <w:t>iz kojeg proizlazi da ne postoje neizvršene osnove za plaćanje u odnosu na dužnika, odnosno da ne postoji stečajni razlog nesposobnosti za plaćanje.</w:t>
      </w:r>
      <w:r w:rsidR="00233EB8">
        <w:t xml:space="preserve"> Osim toga</w:t>
      </w:r>
      <w:r w:rsidR="00DB07EA" w:rsidRPr="001C4534">
        <w:t>,</w:t>
      </w:r>
      <w:r w:rsidR="00233EB8">
        <w:t xml:space="preserve"> u odnosu na</w:t>
      </w:r>
      <w:r w:rsidR="00DB07EA" w:rsidRPr="001C4534">
        <w:t xml:space="preserve"> stečajni razlog </w:t>
      </w:r>
      <w:r w:rsidR="00233EB8">
        <w:t xml:space="preserve">prezaduženosti sud je obrazložio da se taj stečajni razlog </w:t>
      </w:r>
      <w:r w:rsidR="00DB07EA" w:rsidRPr="001C4534">
        <w:t xml:space="preserve">ne može utvrditi samo na temelju navoda predlagatelja, </w:t>
      </w:r>
      <w:r w:rsidR="00CB49C4">
        <w:t xml:space="preserve">pa je </w:t>
      </w:r>
      <w:r w:rsidR="00DB07EA" w:rsidRPr="001C4534">
        <w:t>radi ocjene je li ostvaren na</w:t>
      </w:r>
      <w:r w:rsidR="00CB49C4">
        <w:t>vedeni stečajni razlog potrebno</w:t>
      </w:r>
      <w:r w:rsidR="00DB07EA">
        <w:t xml:space="preserve"> </w:t>
      </w:r>
      <w:r w:rsidR="00CB49C4">
        <w:t xml:space="preserve">imenovati privremenog stečajnog upravitelja te </w:t>
      </w:r>
      <w:r w:rsidR="00DB07EA" w:rsidRPr="001C4534">
        <w:t>angažirati ovlašteno</w:t>
      </w:r>
      <w:r w:rsidR="00DB07EA">
        <w:t>g sudskog vještaka za financije (a moguće i vještaka za gradit</w:t>
      </w:r>
      <w:r w:rsidR="00CB49C4">
        <w:t xml:space="preserve">eljstvo i procjenu nekretnina) </w:t>
      </w:r>
      <w:r w:rsidR="00DB07EA">
        <w:t>radi ispitivanja gospodarsko-financijskog stanja dužnika (čl. 125. SZ-a)</w:t>
      </w:r>
      <w:r w:rsidR="00DB07EA" w:rsidRPr="001C4534">
        <w:t>.</w:t>
      </w:r>
    </w:p>
    <w:p w:rsidRDefault="00C232B5" w:rsidP="009A1E54" w:rsidR="00C232B5">
      <w:pPr>
        <w:ind w:firstLine="708"/>
        <w:jc w:val="both"/>
      </w:pPr>
    </w:p>
    <w:p w:rsidRDefault="00B24C86" w:rsidP="004E1748" w:rsidR="00B24C86">
      <w:pPr>
        <w:ind w:firstLine="708"/>
        <w:jc w:val="both"/>
      </w:pPr>
    </w:p>
    <w:p w:rsidRDefault="00B24C86" w:rsidP="004E1748" w:rsidR="00B24C86">
      <w:pPr>
        <w:ind w:firstLine="708"/>
        <w:jc w:val="both"/>
      </w:pPr>
      <w:r>
        <w:t>Navedeno rješenje je objavljeno na mrežnoj stran</w:t>
      </w:r>
      <w:r w:rsidR="00CB49C4">
        <w:t>ici e-oglasna ploča suda 8. travnja 2019.</w:t>
      </w:r>
      <w:r w:rsidR="00071E20">
        <w:t>, te je postalo pravomoćno no</w:t>
      </w:r>
      <w:r>
        <w:t xml:space="preserve"> predlagatelj u danom roku nije uplatio predujam.</w:t>
      </w:r>
    </w:p>
    <w:p w:rsidRDefault="00010471" w:rsidP="00010471" w:rsidR="00010471">
      <w:pPr>
        <w:jc w:val="both"/>
      </w:pPr>
    </w:p>
    <w:p w:rsidRDefault="00B24C86" w:rsidP="00010471" w:rsidR="00010471" w:rsidRPr="001C4534">
      <w:pPr>
        <w:ind w:firstLine="708"/>
        <w:jc w:val="both"/>
      </w:pPr>
      <w:r>
        <w:t>S</w:t>
      </w:r>
      <w:r w:rsidR="00010471">
        <w:t>ukladno</w:t>
      </w:r>
      <w:r w:rsidR="00010471" w:rsidRPr="001C4534">
        <w:t xml:space="preserve"> odredbi čl. 114 st.</w:t>
      </w:r>
      <w:r w:rsidR="00010471">
        <w:t xml:space="preserve"> </w:t>
      </w:r>
      <w:r w:rsidR="00010471" w:rsidRPr="001C4534">
        <w:t xml:space="preserve">1. </w:t>
      </w:r>
      <w:r w:rsidR="00010471">
        <w:t>SZ-a</w:t>
      </w:r>
      <w:r w:rsidR="00010471" w:rsidRPr="001C4534">
        <w:t xml:space="preserve"> podn</w:t>
      </w:r>
      <w:r w:rsidR="00010471">
        <w:t>ositelj prijedloga za otvaranje</w:t>
      </w:r>
      <w:r w:rsidR="00010471" w:rsidRPr="001C4534">
        <w:t xml:space="preserve"> stečajnog postupka dužan </w:t>
      </w:r>
      <w:r w:rsidR="00010471">
        <w:t xml:space="preserve">je </w:t>
      </w:r>
      <w:r w:rsidR="00010471" w:rsidRPr="001C4534">
        <w:t>platiti iznos predujma od 1.000,00 kn u Fond za namirenje troškova stečajnog postupka, te po nalogu suda u roku od 8 dana dodatni iznos predujma koji ne može biti viši od 20.000,00 kn ako Stečajnim zakonom nije drukčije određeno.</w:t>
      </w:r>
      <w:r w:rsidR="00F75E73">
        <w:t xml:space="preserve"> Sukladno odredbi čl. 114. st. 5. SZ-a ako podnositelj prijedloga za otvaranje stečajnog postupka nije uplatio predujam iz st. 1. tog članka, sud će prijedlog odbaciti kao nedopušten.</w:t>
      </w:r>
    </w:p>
    <w:p w:rsidRDefault="00010471" w:rsidP="00CB49C4" w:rsidR="00010471" w:rsidRPr="001C4534">
      <w:pPr>
        <w:jc w:val="both"/>
      </w:pPr>
    </w:p>
    <w:p w:rsidRDefault="00067AB3" w:rsidP="00067AB3" w:rsidR="004E1748">
      <w:pPr>
        <w:ind w:firstLine="708"/>
        <w:jc w:val="both"/>
      </w:pPr>
      <w:r>
        <w:t>Budući da predlagatelj nije uplatio predujam na koji je pozva</w:t>
      </w:r>
      <w:r w:rsidR="00CB49C4">
        <w:t>n (pravomoćnim) rješenjem od 8. travnja 2019.</w:t>
      </w:r>
      <w:r w:rsidR="00E91F7A">
        <w:t xml:space="preserve"> (koju činjenicu je sud utvrdio uvidom u eSpis</w:t>
      </w:r>
      <w:r w:rsidR="00D424A9">
        <w:t xml:space="preserve"> </w:t>
      </w:r>
      <w:r w:rsidR="00D424A9">
        <w:t>odnosno jedinstveni informacijski sustav za upravljanje i rad na sudskim predmetima</w:t>
      </w:r>
      <w:r w:rsidR="00D424A9">
        <w:t>)</w:t>
      </w:r>
      <w:r>
        <w:t xml:space="preserve">, </w:t>
      </w:r>
      <w:r w:rsidR="003012B7">
        <w:t>ovaj sud</w:t>
      </w:r>
      <w:r w:rsidR="004E1748">
        <w:t xml:space="preserve"> </w:t>
      </w:r>
      <w:r>
        <w:t xml:space="preserve">je </w:t>
      </w:r>
      <w:r w:rsidR="00B115B4">
        <w:t xml:space="preserve">sukladno odredbi čl. </w:t>
      </w:r>
      <w:r w:rsidR="00010471">
        <w:t>114. st. 5</w:t>
      </w:r>
      <w:r w:rsidR="00B115B4">
        <w:t>. SZ-a riješio kao u izreci</w:t>
      </w:r>
      <w:r w:rsidR="004E1748">
        <w:t>.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CB49C4">
        <w:rPr>
          <w:lang w:val="pt-BR"/>
        </w:rPr>
        <w:t>6. svibnja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r w:rsidRPr="00933F4F">
        <w:t>DNA:</w:t>
      </w:r>
    </w:p>
    <w:p w:rsidRDefault="00933F4F" w:rsidP="005D46A9" w:rsidR="005D46A9" w:rsidRPr="00933F4F">
      <w:pPr>
        <w:pStyle w:val="Odlomakpopisa"/>
        <w:numPr>
          <w:ilvl w:val="0"/>
          <w:numId w:val="2"/>
        </w:numPr>
        <w:jc w:val="both"/>
      </w:pPr>
      <w:r w:rsidRPr="00933F4F">
        <w:t>e-oglasna ploča</w:t>
      </w:r>
    </w:p>
    <w:sectPr w:rsidSect="00AE6703" w:rsidR="005D46A9" w:rsidRPr="00933F4F">
      <w:headerReference w:type="default" r:id="rId9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296" w:rsidP="00BE5296" w:rsidR="00BE5296">
      <w:r>
        <w:separator/>
      </w:r>
    </w:p>
  </w:endnote>
  <w:endnote w:id="0" w:type="continuationSeparator">
    <w:p w:rsidRDefault="00BE5296" w:rsidP="00BE5296" w:rsidR="00BE5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296" w:rsidP="00BE5296" w:rsidR="00BE5296">
      <w:r>
        <w:separator/>
      </w:r>
    </w:p>
  </w:footnote>
  <w:footnote w:id="0" w:type="continuationSeparator">
    <w:p w:rsidRDefault="00BE5296" w:rsidP="00BE5296" w:rsidR="00BE5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0654319"/>
      <w:docPartObj>
        <w:docPartGallery w:val="Page Numbers (Top of Page)"/>
        <w:docPartUnique/>
      </w:docPartObj>
    </w:sdtPr>
    <w:sdtEndPr/>
    <w:sdtContent>
      <w:p w:rsidRDefault="00BE5296" w:rsidR="00BE52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4A9">
          <w:rPr>
            <w:noProof/>
          </w:rPr>
          <w:t>2</w:t>
        </w:r>
        <w:r>
          <w:fldChar w:fldCharType="end"/>
        </w:r>
      </w:p>
    </w:sdtContent>
  </w:sdt>
  <w:p w:rsidRDefault="00BE5296" w:rsidR="00BE5296">
    <w:pPr>
      <w:pStyle w:val="Zaglavlje"/>
    </w:pPr>
  </w:p>
  <w:p w:rsidRDefault="00CB49C4" w:rsidP="00BE5296" w:rsidR="00BE5296">
    <w:pPr>
      <w:pStyle w:val="Zaglavlje"/>
      <w:jc w:val="right"/>
    </w:pPr>
    <w:r>
      <w:t>87. St-1856/2017</w:t>
    </w:r>
  </w:p>
  <w:p w:rsidRDefault="00BE5296" w:rsidP="00BE5296" w:rsidR="00BE5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0471"/>
    <w:rsid w:val="00013F22"/>
    <w:rsid w:val="00030980"/>
    <w:rsid w:val="000408B1"/>
    <w:rsid w:val="00050C9F"/>
    <w:rsid w:val="00067AB3"/>
    <w:rsid w:val="00071E20"/>
    <w:rsid w:val="00080238"/>
    <w:rsid w:val="000829B9"/>
    <w:rsid w:val="000B05CD"/>
    <w:rsid w:val="000B4390"/>
    <w:rsid w:val="000C76E7"/>
    <w:rsid w:val="000D6C16"/>
    <w:rsid w:val="001C1531"/>
    <w:rsid w:val="001D5C9C"/>
    <w:rsid w:val="00203187"/>
    <w:rsid w:val="00206821"/>
    <w:rsid w:val="00233EB8"/>
    <w:rsid w:val="002358BF"/>
    <w:rsid w:val="002456D3"/>
    <w:rsid w:val="00251BBB"/>
    <w:rsid w:val="0028279A"/>
    <w:rsid w:val="003012B7"/>
    <w:rsid w:val="00305C10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B7AD8"/>
    <w:rsid w:val="004C2491"/>
    <w:rsid w:val="004E1748"/>
    <w:rsid w:val="004F38EB"/>
    <w:rsid w:val="005321AA"/>
    <w:rsid w:val="005D46A9"/>
    <w:rsid w:val="005D6970"/>
    <w:rsid w:val="006013A2"/>
    <w:rsid w:val="00602CE6"/>
    <w:rsid w:val="00655EA2"/>
    <w:rsid w:val="00655FF6"/>
    <w:rsid w:val="006B7711"/>
    <w:rsid w:val="006E03E5"/>
    <w:rsid w:val="00707302"/>
    <w:rsid w:val="007937FB"/>
    <w:rsid w:val="007A7028"/>
    <w:rsid w:val="007C1ED7"/>
    <w:rsid w:val="007F268F"/>
    <w:rsid w:val="00800FF6"/>
    <w:rsid w:val="008227FA"/>
    <w:rsid w:val="008276CC"/>
    <w:rsid w:val="00867960"/>
    <w:rsid w:val="008E704A"/>
    <w:rsid w:val="008F0861"/>
    <w:rsid w:val="009052AF"/>
    <w:rsid w:val="00933F4F"/>
    <w:rsid w:val="00943F09"/>
    <w:rsid w:val="00955C37"/>
    <w:rsid w:val="00983C8C"/>
    <w:rsid w:val="00986FC4"/>
    <w:rsid w:val="009A1E5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A557C"/>
    <w:rsid w:val="00AE6703"/>
    <w:rsid w:val="00B07CA3"/>
    <w:rsid w:val="00B115B4"/>
    <w:rsid w:val="00B24C86"/>
    <w:rsid w:val="00B67766"/>
    <w:rsid w:val="00B965FB"/>
    <w:rsid w:val="00BD5EBC"/>
    <w:rsid w:val="00BD645E"/>
    <w:rsid w:val="00BE5296"/>
    <w:rsid w:val="00C232B5"/>
    <w:rsid w:val="00C24112"/>
    <w:rsid w:val="00C369A2"/>
    <w:rsid w:val="00C45490"/>
    <w:rsid w:val="00C907C8"/>
    <w:rsid w:val="00CA38D6"/>
    <w:rsid w:val="00CA4527"/>
    <w:rsid w:val="00CB49B6"/>
    <w:rsid w:val="00CB49C4"/>
    <w:rsid w:val="00CD1F20"/>
    <w:rsid w:val="00D424A9"/>
    <w:rsid w:val="00D46FE3"/>
    <w:rsid w:val="00D771CA"/>
    <w:rsid w:val="00D8092B"/>
    <w:rsid w:val="00DB07EA"/>
    <w:rsid w:val="00DC0A55"/>
    <w:rsid w:val="00DE2D55"/>
    <w:rsid w:val="00DE4FC0"/>
    <w:rsid w:val="00DE6F6F"/>
    <w:rsid w:val="00E10C8B"/>
    <w:rsid w:val="00E239F6"/>
    <w:rsid w:val="00E31823"/>
    <w:rsid w:val="00E437C6"/>
    <w:rsid w:val="00E91E4F"/>
    <w:rsid w:val="00E91F7A"/>
    <w:rsid w:val="00EA52AB"/>
    <w:rsid w:val="00EB7F28"/>
    <w:rsid w:val="00F1126F"/>
    <w:rsid w:val="00F17DE2"/>
    <w:rsid w:val="00F618F4"/>
    <w:rsid w:val="00F6362F"/>
    <w:rsid w:val="00F63A28"/>
    <w:rsid w:val="00F75E73"/>
    <w:rsid w:val="00FB0FC2"/>
    <w:rsid w:val="00FD1D5E"/>
    <w:rsid w:val="00FE3BD2"/>
    <w:rsid w:val="00FE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6BE32F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BE52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5296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BE52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2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St-1856/2017-11</izvorni_sadrzaj>
    <derivirana_varijabla naziv="DomainObject.Oznaka_1">St-1856/2017-11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2019.</izvorni_sadrzaj>
    <derivirana_varijabla naziv="DomainObject.Predmet.DatumRjesavanja_1">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St-1856/2017</izvorni_sadrzaj>
    <derivirana_varijabla naziv="DomainObject.Predmet.OznakaBroj_1">St-1856/2017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GRUNDBAU d.o.o. zastupanog po punomoćniku Gordan Preglej; Željka Pokupec</izvorni_sadrzaj>
    <derivirana_varijabla naziv="DomainObject.Predmet.ProtustrankaFormated_1">  GRUNDBAU d.o.o. zastupanog po punomoćniku Gordan Preglej; Željka Pokupec</derivirana_varijabla>
  </DomainObject.Predmet.ProtustrankaFormated>
  <DomainObject.Predmet.ProtustrankaFormatedOIB>
    <izvorni_sadrzaj>  GRUNDBAU d.o.o., OIB 42115834629 zastupanog po punomoćniku Gordan Preglej; Željka Pokupec</izvorni_sadrzaj>
    <derivirana_varijabla naziv="DomainObject.Predmet.ProtustrankaFormatedOIB_1">  GRUNDBAU d.o.o., OIB 42115834629 zastupanog po punomoćniku Gordan Preglej; Željka Pokupec</derivirana_varijabla>
  </DomainObject.Predmet.ProtustrankaFormatedOIB>
  <DomainObject.Predmet.ProtustrankaFormatedWithAdress>
    <izvorni_sadrzaj> GRUNDBAU d.o.o., Radoslava Cimermana 58, 10000 Zagreb zastupanog po punomoćniku Gordan Preglej; Željka Pokupec</izvorni_sadrzaj>
    <derivirana_varijabla naziv="DomainObject.Predmet.ProtustrankaFormatedWithAdress_1"> GRUNDBAU d.o.o., Radoslava Cimermana 58, 10000 Zagreb zastupanog po punomoćniku Gordan Preglej; Željka Pokupec</derivirana_varijabla>
  </DomainObject.Predmet.ProtustrankaFormatedWithAdress>
  <DomainObject.Predmet.ProtustrankaFormatedWithAdressOIB>
    <izvorni_sadrzaj> GRUNDBAU d.o.o., OIB 42115834629, Radoslava Cimermana 58, 10000 Zagreb zastupanog po punomoćniku Gordan Preglej; Željka Pokupec</izvorni_sadrzaj>
    <derivirana_varijabla naziv="DomainObject.Predmet.ProtustrankaFormatedWithAdressOIB_1"> GRUNDBAU d.o.o., OIB 42115834629, Radoslava Cimermana 58, 10000 Zagreb zastupanog po punomoćniku Gordan Preglej; Željka Pokupec</derivirana_varijabla>
  </DomainObject.Predmet.ProtustrankaFormatedWithAdressOIB>
  <DomainObject.Predmet.ProtustrankaWithAdress>
    <izvorni_sadrzaj>GRUNDBAU d.o.o. Radoslava Cimermana 58, 10000 Zagreb</izvorni_sadrzaj>
    <derivirana_varijabla naziv="DomainObject.Predmet.ProtustrankaWithAdress_1">GRUNDBAU d.o.o. Radoslava Cimermana 58, 10000 Zagreb</derivirana_varijabla>
  </DomainObject.Predmet.ProtustrankaWithAdress>
  <DomainObject.Predmet.ProtustrankaWithAdressOIB>
    <izvorni_sadrzaj>GRUNDBAU d.o.o., OIB 42115834629, Radoslava Cimermana 58, 10000 Zagreb</izvorni_sadrzaj>
    <derivirana_varijabla naziv="DomainObject.Predmet.ProtustrankaWithAdressOIB_1">GRUNDBAU d.o.o., OIB 42115834629, Radoslava Cimermana 58, 10000 Zagreb</derivirana_varijabla>
  </DomainObject.Predmet.ProtustrankaWithAdressOIB>
  <DomainObject.Predmet.ProtustrankaNazivFormated>
    <izvorni_sadrzaj>GRUNDBAU d.o.o.</izvorni_sadrzaj>
    <derivirana_varijabla naziv="DomainObject.Predmet.ProtustrankaNazivFormated_1">GRUNDBAU d.o.o.</derivirana_varijabla>
  </DomainObject.Predmet.ProtustrankaNazivFormated>
  <DomainObject.Predmet.ProtustrankaNazivFormatedOIB>
    <izvorni_sadrzaj>GRUNDBAU d.o.o., OIB 42115834629</izvorni_sadrzaj>
    <derivirana_varijabla naziv="DomainObject.Predmet.ProtustrankaNazivFormatedOIB_1">GRUNDBAU d.o.o., OIB 42115834629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GRADITELJSTVO RADMAN d.o.o.</izvorni_sadrzaj>
    <derivirana_varijabla naziv="DomainObject.Predmet.StrankaFormated_1">  GRADITELJSTVO RADMAN d.o.o.</derivirana_varijabla>
  </DomainObject.Predmet.StrankaFormated>
  <DomainObject.Predmet.StrankaFormatedOIB>
    <izvorni_sadrzaj>  GRADITELJSTVO RADMAN d.o.o., OIB 65978576980</izvorni_sadrzaj>
    <derivirana_varijabla naziv="DomainObject.Predmet.StrankaFormatedOIB_1">  GRADITELJSTVO RADMAN d.o.o., OIB 65978576980</derivirana_varijabla>
  </DomainObject.Predmet.StrankaFormatedOIB>
  <DomainObject.Predmet.StrankaFormatedWithAdress>
    <izvorni_sadrzaj> GRADITELJSTVO RADMAN d.o.o., Bestrma, Bestrma 6/A, 44010 Blinjski Kut</izvorni_sadrzaj>
    <derivirana_varijabla naziv="DomainObject.Predmet.StrankaFormatedWithAdress_1"> GRADITELJSTVO RADMAN d.o.o., Bestrma, Bestrma 6/A, 44010 Blinjski Kut</derivirana_varijabla>
  </DomainObject.Predmet.StrankaFormatedWithAdress>
  <DomainObject.Predmet.StrankaFormatedWithAdressOIB>
    <izvorni_sadrzaj> GRADITELJSTVO RADMAN d.o.o., OIB 65978576980, Bestrma, Bestrma 6/A, 44010 Blinjski Kut</izvorni_sadrzaj>
    <derivirana_varijabla naziv="DomainObject.Predmet.StrankaFormatedWithAdressOIB_1"> GRADITELJSTVO RADMAN d.o.o., OIB 65978576980, Bestrma, Bestrma 6/A, 44010 Blinjski Kut</derivirana_varijabla>
  </DomainObject.Predmet.StrankaFormatedWithAdressOIB>
  <DomainObject.Predmet.StrankaWithAdress>
    <izvorni_sadrzaj>GRADITELJSTVO RADMAN d.o.o. Bestrma, Bestrma 6/A,44010 Blinjski Kut</izvorni_sadrzaj>
    <derivirana_varijabla naziv="DomainObject.Predmet.StrankaWithAdress_1">GRADITELJSTVO RADMAN d.o.o. Bestrma, Bestrma 6/A,44010 Blinjski Kut</derivirana_varijabla>
  </DomainObject.Predmet.StrankaWithAdress>
  <DomainObject.Predmet.StrankaWithAdressOIB>
    <izvorni_sadrzaj>GRADITELJSTVO RADMAN d.o.o., OIB 65978576980, Bestrma, Bestrma 6/A,44010 Blinjski Kut</izvorni_sadrzaj>
    <derivirana_varijabla naziv="DomainObject.Predmet.StrankaWithAdressOIB_1">GRADITELJSTVO RADMAN d.o.o., OIB 65978576980, Bestrma, Bestrma 6/A,44010 Blinjski Kut</derivirana_varijabla>
  </DomainObject.Predmet.StrankaWithAdressOIB>
  <DomainObject.Predmet.StrankaNazivFormated>
    <izvorni_sadrzaj>GRADITELJSTVO RADMAN d.o.o.</izvorni_sadrzaj>
    <derivirana_varijabla naziv="DomainObject.Predmet.StrankaNazivFormated_1">GRADITELJSTVO RADMAN d.o.o.</derivirana_varijabla>
  </DomainObject.Predmet.StrankaNazivFormated>
  <DomainObject.Predmet.StrankaNazivFormatedOIB>
    <izvorni_sadrzaj>GRADITELJSTVO RADMAN d.o.o., OIB 65978576980</izvorni_sadrzaj>
    <derivirana_varijabla naziv="DomainObject.Predmet.StrankaNazivFormatedOIB_1">GRADITELJSTVO RADMAN d.o.o., OIB 65978576980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GRADITELJSTVO RADMAN d.o.o.</item>
    </izvorni_sadrzaj>
    <derivirana_varijabla naziv="DomainObject.Predmet.StrankaListFormated_1">
      <item>GRADITELJSTVO RADMAN d.o.o.</item>
    </derivirana_varijabla>
  </DomainObject.Predmet.StrankaListFormated>
  <DomainObject.Predmet.StrankaListFormatedOIB>
    <izvorni_sadrzaj>
      <item>GRADITELJSTVO RADMAN d.o.o., OIB 65978576980</item>
    </izvorni_sadrzaj>
    <derivirana_varijabla naziv="DomainObject.Predmet.StrankaListFormatedOIB_1">
      <item>GRADITELJSTVO RADMAN d.o.o., OIB 65978576980</item>
    </derivirana_varijabla>
  </DomainObject.Predmet.StrankaListFormatedOIB>
  <DomainObject.Predmet.StrankaListFormatedWithAdress>
    <izvorni_sadrzaj>
      <item>GRADITELJSTVO RADMAN d.o.o., Bestrma, Bestrma 6/A, 44010 Blinjski Kut</item>
    </izvorni_sadrzaj>
    <derivirana_varijabla naziv="DomainObject.Predmet.StrankaListFormatedWithAdress_1">
      <item>GRADITELJSTVO RADMAN d.o.o., Bestrma, Bestrma 6/A, 44010 Blinjski Kut</item>
    </derivirana_varijabla>
  </DomainObject.Predmet.StrankaListFormatedWithAdress>
  <DomainObject.Predmet.StrankaListFormatedWithAdressOIB>
    <izvorni_sadrzaj>
      <item>GRADITELJSTVO RADMAN d.o.o., OIB 65978576980, Bestrma, Bestrma 6/A, 44010 Blinjski Kut</item>
    </izvorni_sadrzaj>
    <derivirana_varijabla naziv="DomainObject.Predmet.StrankaListFormatedWithAdressOIB_1">
      <item>GRADITELJSTVO RADMAN d.o.o., OIB 65978576980, Bestrma, Bestrma 6/A, 44010 Blinjski Kut</item>
    </derivirana_varijabla>
  </DomainObject.Predmet.StrankaListFormatedWithAdressOIB>
  <DomainObject.Predmet.StrankaListNazivFormated>
    <izvorni_sadrzaj>
      <item>GRADITELJSTVO RADMAN d.o.o.</item>
    </izvorni_sadrzaj>
    <derivirana_varijabla naziv="DomainObject.Predmet.StrankaListNazivFormated_1">
      <item>GRADITELJSTVO RADMAN d.o.o.</item>
    </derivirana_varijabla>
  </DomainObject.Predmet.StrankaListNazivFormated>
  <DomainObject.Predmet.StrankaListNazivFormatedOIB>
    <izvorni_sadrzaj>
      <item>GRADITELJSTVO RADMAN d.o.o., OIB 65978576980</item>
    </izvorni_sadrzaj>
    <derivirana_varijabla naziv="DomainObject.Predmet.StrankaListNazivFormatedOIB_1">
      <item>GRADITELJSTVO RADMAN d.o.o., OIB 65978576980</item>
    </derivirana_varijabla>
  </DomainObject.Predmet.StrankaListNazivFormatedOIB>
  <DomainObject.Predmet.ProtuStrankaListFormated>
    <izvorni_sadrzaj>
      <item>GRUNDBAU d.o.o. zastupanog po punomoćniku Gordan Preglej; Željka Pokupec</item>
    </izvorni_sadrzaj>
    <derivirana_varijabla naziv="DomainObject.Predmet.ProtuStrankaListFormated_1">
      <item>GRUNDBAU d.o.o. zastupanog po punomoćniku Gordan Preglej; Željka Pokupec</item>
    </derivirana_varijabla>
  </DomainObject.Predmet.ProtuStrankaListFormated>
  <DomainObject.Predmet.ProtuStrankaListFormatedOIB>
    <izvorni_sadrzaj>
      <item>GRUNDBAU d.o.o., OIB 42115834629 zastupanog po punomoćniku Gordan Preglej; Željka Pokupec</item>
    </izvorni_sadrzaj>
    <derivirana_varijabla naziv="DomainObject.Predmet.ProtuStrankaListFormatedOIB_1">
      <item>GRUNDBAU d.o.o., OIB 42115834629 zastupanog po punomoćniku Gordan Preglej; Željka Pokupec</item>
    </derivirana_varijabla>
  </DomainObject.Predmet.ProtuStrankaListFormatedOIB>
  <DomainObject.Predmet.ProtuStrankaListFormatedWithAdress>
    <izvorni_sadrzaj>
      <item>GRUNDBAU d.o.o., Radoslava Cimermana 58, 10000 Zagreb zastupanog po punomoćniku Gordan Preglej; Željka Pokupec</item>
    </izvorni_sadrzaj>
    <derivirana_varijabla naziv="DomainObject.Predmet.ProtuStrankaListFormatedWithAdress_1">
      <item>GRUNDBAU d.o.o., Radoslava Cimermana 58, 10000 Zagreb zastupanog po punomoćniku Gordan Preglej; Željka Pokupec</item>
    </derivirana_varijabla>
  </DomainObject.Predmet.ProtuStrankaListFormatedWithAdress>
  <DomainObject.Predmet.ProtuStrankaListFormatedWithAdressOIB>
    <izvorni_sadrzaj>
      <item>GRUNDBAU d.o.o., OIB 42115834629, Radoslava Cimermana 58, 10000 Zagreb zastupanog po punomoćniku Gordan Preglej; Željka Pokupec</item>
    </izvorni_sadrzaj>
    <derivirana_varijabla naziv="DomainObject.Predmet.ProtuStrankaListFormatedWithAdressOIB_1">
      <item>GRUNDBAU d.o.o., OIB 42115834629, Radoslava Cimermana 58, 10000 Zagreb zastupanog po punomoćniku Gordan Preglej; Željka Pokupec</item>
    </derivirana_varijabla>
  </DomainObject.Predmet.ProtuStrankaListFormatedWithAdressOIB>
  <DomainObject.Predmet.ProtuStrankaListNazivFormated>
    <izvorni_sadrzaj>
      <item>GRUNDBAU d.o.o.</item>
    </izvorni_sadrzaj>
    <derivirana_varijabla naziv="DomainObject.Predmet.ProtuStrankaListNazivFormated_1">
      <item>GRUNDBAU d.o.o.</item>
    </derivirana_varijabla>
  </DomainObject.Predmet.ProtuStrankaListNazivFormated>
  <DomainObject.Predmet.ProtuStrankaListNazivFormatedOIB>
    <izvorni_sadrzaj>
      <item>GRUNDBAU d.o.o., OIB 42115834629</item>
    </izvorni_sadrzaj>
    <derivirana_varijabla naziv="DomainObject.Predmet.ProtuStrankaListNazivFormatedOIB_1">
      <item>GRUNDBAU d.o.o., OIB 42115834629</item>
    </derivirana_varijabla>
  </DomainObject.Predmet.ProtuStrankaListNazivFormatedOIB>
  <DomainObject.Predmet.OstaliListFormated>
    <izvorni_sadrzaj>
      <item>Gordan Preglej punomoćnik sudionika u postupku GRUNDBAU d.o.o.</item>
      <item>Željka Pokupec punomoćnik sudionika u postupku GRUNDBAU d.o.o.</item>
    </izvorni_sadrzaj>
    <derivirana_varijabla naziv="DomainObject.Predmet.OstaliListFormated_1">
      <item>Gordan Preglej punomoćnik sudionika u postupku GRUNDBAU d.o.o.</item>
      <item>Željka Pokupec punomoćnik sudionika u postupku GRUNDBAU d.o.o.</item>
    </derivirana_varijabla>
  </DomainObject.Predmet.OstaliListFormated>
  <DomainObject.Predmet.OstaliListFormatedOIB>
    <izvorni_sadrzaj>
      <item>Gordan Preglej punomoćnik sudionika u postupku GRUNDBAU d.o.o.</item>
      <item>Željka Pokupec punomoćnik sudionika u postupku GRUNDBAU d.o.o.</item>
    </izvorni_sadrzaj>
    <derivirana_varijabla naziv="DomainObject.Predmet.OstaliListFormatedOIB_1">
      <item>Gordan Preglej punomoćnik sudionika u postupku GRUNDBAU d.o.o.</item>
      <item>Željka Pokupec punomoćnik sudionika u postupku GRUNDBAU d.o.o.</item>
    </derivirana_varijabla>
  </DomainObject.Predmet.OstaliListFormatedOIB>
  <DomainObject.Predmet.OstaliListFormatedWithAdress>
    <izvorni_sadrzaj>
      <item>Gordan Preglej, Dalmatinska 17, 10000 Zagreb punomoćnik sudionika u postupku GRUNDBAU d.o.o.</item>
      <item>Željka Pokupec, Dalmatinska 17, 10000 Zagreb punomoćnik sudionika u postupku GRUNDBAU d.o.o.</item>
    </izvorni_sadrzaj>
    <derivirana_varijabla naziv="DomainObject.Predmet.OstaliListFormatedWithAdress_1">
      <item>Gordan Preglej, Dalmatinska 17, 10000 Zagreb punomoćnik sudionika u postupku GRUNDBAU d.o.o.</item>
      <item>Željka Pokupec, Dalmatinska 17, 10000 Zagreb punomoćnik sudionika u postupku GRUNDBAU d.o.o.</item>
    </derivirana_varijabla>
  </DomainObject.Predmet.OstaliListFormatedWithAdress>
  <DomainObject.Predmet.OstaliListFormatedWithAdressOIB>
    <izvorni_sadrzaj>
      <item>Gordan Preglej, Dalmatinska 17, 10000 Zagreb punomoćnik sudionika u postupku GRUNDBAU d.o.o.</item>
      <item>Željka Pokupec, Dalmatinska 17, 10000 Zagreb punomoćnik sudionika u postupku GRUNDBAU d.o.o.</item>
    </izvorni_sadrzaj>
    <derivirana_varijabla naziv="DomainObject.Predmet.OstaliListFormatedWithAdressOIB_1">
      <item>Gordan Preglej, Dalmatinska 17, 10000 Zagreb punomoćnik sudionika u postupku GRUNDBAU d.o.o.</item>
      <item>Željka Pokupec, Dalmatinska 17, 10000 Zagreb punomoćnik sudionika u postupku GRUNDBAU d.o.o.</item>
    </derivirana_varijabla>
  </DomainObject.Predmet.OstaliListFormatedWithAdressOIB>
  <DomainObject.Predmet.OstaliListNazivFormated>
    <izvorni_sadrzaj>
      <item>Gordan Preglej</item>
      <item>Željka Pokupec</item>
    </izvorni_sadrzaj>
    <derivirana_varijabla naziv="DomainObject.Predmet.OstaliListNazivFormated_1">
      <item>Gordan Preglej</item>
      <item>Željka Pokupec</item>
    </derivirana_varijabla>
  </DomainObject.Predmet.OstaliListNazivFormated>
  <DomainObject.Predmet.OstaliListNazivFormatedOIB>
    <izvorni_sadrzaj>
      <item>Gordan Preglej</item>
      <item>Željka Pokupec</item>
    </izvorni_sadrzaj>
    <derivirana_varijabla naziv="DomainObject.Predmet.OstaliListNazivFormatedOIB_1">
      <item>Gordan Preglej</item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St-1856/2017-11</izvorni_sadrzaj>
    <derivirana_varijabla naziv="DomainObject.PoslovniBrojDokumenta_1">St-1856/2017-11</derivirana_varijabla>
  </DomainObject.PoslovniBrojDokumenta>
  <DomainObject.Predmet.StrankaIDrugi>
    <izvorni_sadrzaj>GRADITELJSTVO RADMAN d.o.o.</izvorni_sadrzaj>
    <derivirana_varijabla naziv="DomainObject.Predmet.StrankaIDrugi_1">GRADITELJSTVO RADMAN d.o.o.</derivirana_varijabla>
  </DomainObject.Predmet.StrankaIDrugi>
  <DomainObject.Predmet.ProtustrankaIDrugi>
    <izvorni_sadrzaj>GRUNDBAU d.o.o.</izvorni_sadrzaj>
    <derivirana_varijabla naziv="DomainObject.Predmet.ProtustrankaIDrugi_1">GRUNDBAU d.o.o.</derivirana_varijabla>
  </DomainObject.Predmet.ProtustrankaIDrugi>
  <DomainObject.Predmet.StrankaIDrugiAdressOIB>
    <izvorni_sadrzaj>GRADITELJSTVO RADMAN d.o.o., OIB 65978576980, Bestrma, Bestrma 6/A, 44010 Blinjski Kut</izvorni_sadrzaj>
    <derivirana_varijabla naziv="DomainObject.Predmet.StrankaIDrugiAdressOIB_1">GRADITELJSTVO RADMAN d.o.o., OIB 65978576980, Bestrma, Bestrma 6/A, 44010 Blinjski Kut</derivirana_varijabla>
  </DomainObject.Predmet.StrankaIDrugiAdressOIB>
  <DomainObject.Predmet.ProtustrankaIDrugiAdressOIB>
    <izvorni_sadrzaj>GRUNDBAU d.o.o., OIB 42115834629, Radoslava Cimermana 58, 10000 Zagreb</izvorni_sadrzaj>
    <derivirana_varijabla naziv="DomainObject.Predmet.ProtustrankaIDrugiAdressOIB_1">GRUNDBAU d.o.o., OIB 42115834629, Radoslava Cimermana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2019.</izvorni_sadrzaj>
    <derivirana_varijabla naziv="DomainObject.Predmet.OdlukaRjesenje.DatumDonosenjaOdluke_1">6.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St-1856/2017-11</izvorni_sadrzaj>
    <derivirana_varijabla naziv="DomainObject.Predmet.OdlukaRjesenje.Oznaka_1">St-1856/2017-11</derivirana_varijabla>
  </DomainObject.Predmet.OdlukaRjesenje.Oznaka>
  <DomainObject.Predmet.SudioniciListNaziv>
    <izvorni_sadrzaj>
      <item>GRADITELJSTVO RADMAN d.o.o.</item>
      <item>GRUNDBAU d.o.o.</item>
      <item>Gordan Preglej</item>
      <item>Željka Pokupec</item>
    </izvorni_sadrzaj>
    <derivirana_varijabla naziv="DomainObject.Predmet.SudioniciListNaziv_1">
      <item>GRADITELJSTVO RADMAN d.o.o.</item>
      <item>GRUNDBAU d.o.o.</item>
      <item>Gordan Preglej</item>
      <item>Željka Pokupec</item>
    </derivirana_varijabla>
  </DomainObject.Predmet.SudioniciListNaziv>
  <DomainObject.Predmet.SudioniciListAdressOIB>
    <izvorni_sadrzaj>
      <item>GRADITELJSTVO RADMAN d.o.o., OIB 65978576980, Bestrma, Bestrma 6/A,44010 Blinjski Kut</item>
      <item>GRUNDBAU d.o.o., OIB 42115834629, Radoslava Cimermana 58,10000 Zagreb</item>
      <item>Gordan Preglej, Dalmatinska 17,10000 Zagreb</item>
      <item>Željka Pokupec, Dalmatinska 17,10000 Zagreb</item>
    </izvorni_sadrzaj>
    <derivirana_varijabla naziv="DomainObject.Predmet.SudioniciListAdressOIB_1">
      <item>GRADITELJSTVO RADMAN d.o.o., OIB 65978576980, Bestrma, Bestrma 6/A,44010 Blinjski Kut</item>
      <item>GRUNDBAU d.o.o., OIB 42115834629, Radoslava Cimermana 58,10000 Zagreb</item>
      <item>Gordan Preglej, Dalmatinska 17,10000 Zagreb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65978576980</item>
      <item>, OIB 42115834629</item>
      <item>, OIB null</item>
      <item>, OIB null</item>
    </izvorni_sadrzaj>
    <derivirana_varijabla naziv="DomainObject.Predmet.SudioniciListNazivOIB_1">
      <item>, OIB 65978576980</item>
      <item>, OIB 42115834629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St-1856/2017-10</izvorni_sadrzaj>
    <derivirana_varijabla naziv="DomainObject.PredzadnjaOdlukaIzPredmeta.Oznaka_1">St-1856/2017-10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3447</properties:Characters>
  <properties:Lines>77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2019-05-06T10:46:00Z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2019-05-06T11:05:00Z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St-1856/2017-11 / Odluka - Rješenje - odbačen zahtjev/prijedlog (Rj_-_odbačaj_prijedloga_(čl._114._st._5._SZ)-_vjerovnik_nije_uplatio_predujam_+_dodatni_predujam_(prezaduženost)._sz)-_vjerovnik_nije_uplatio_predujam_+_dodatni_predujam_(prezaduženost))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