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02354" w14:paraId="cd02354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DB3C67">
        <w:rPr>
          <w:rFonts w:hAnsi="Times New Roman" w:ascii="Times New Roman"/>
          <w:lang w:val="hr-HR"/>
        </w:rPr>
        <w:t>1176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 w:rsidRPr="00DB3C67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DB3C67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DB3C67">
        <w:rPr>
          <w:rFonts w:hAnsi="Times New Roman" w:ascii="Times New Roman"/>
          <w:szCs w:val="24"/>
          <w:lang w:val="hr-HR"/>
        </w:rPr>
        <w:t>Vjekoslavu Zaninoviću</w:t>
      </w:r>
      <w:r w:rsidR="00EE69E5" w:rsidRPr="00DB3C67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DB3C67">
        <w:rPr>
          <w:rFonts w:hAnsi="Times New Roman" w:ascii="Times New Roman"/>
          <w:szCs w:val="24"/>
          <w:lang w:val="hr-HR"/>
        </w:rPr>
        <w:t>ostupku pokrenutim nad</w:t>
      </w:r>
      <w:r w:rsidR="00CE66D0" w:rsidRPr="00DB3C67">
        <w:rPr>
          <w:rFonts w:hAnsi="Times New Roman" w:ascii="Times New Roman"/>
          <w:szCs w:val="24"/>
          <w:lang w:val="hr-HR"/>
        </w:rPr>
        <w:t xml:space="preserve"> dužnikom</w:t>
      </w:r>
      <w:r w:rsidR="00DB3C67" w:rsidRPr="00DB3C67">
        <w:rPr>
          <w:rFonts w:hAnsi="Times New Roman" w:ascii="Times New Roman"/>
          <w:szCs w:val="24"/>
          <w:lang w:val="hr-HR"/>
        </w:rPr>
        <w:t xml:space="preserve"> </w:t>
      </w:r>
      <w:r w:rsidR="00DB3C67" w:rsidRPr="00DB3C67">
        <w:rPr>
          <w:rFonts w:hAnsi="Times New Roman" w:ascii="Times New Roman"/>
          <w:szCs w:val="24"/>
        </w:rPr>
        <w:t>BRTAN KAVA j.d.o.o. za ugostiteljstvo, OIB:62586708735 sa sjedištem u Dragutina Boranića 22, 10 290 Zaprešić</w:t>
      </w:r>
      <w:r w:rsidR="00414C40" w:rsidRPr="00DB3C67">
        <w:rPr>
          <w:rFonts w:hAnsi="Times New Roman" w:ascii="Times New Roman"/>
          <w:szCs w:val="24"/>
          <w:lang w:val="hr-HR"/>
        </w:rPr>
        <w:t>, dana 17. rujna 2018. godine</w:t>
      </w:r>
      <w:r w:rsidR="006051FD">
        <w:rPr>
          <w:rFonts w:hAnsi="Times New Roman" w:ascii="Times New Roman"/>
          <w:szCs w:val="24"/>
          <w:lang w:val="hr-HR"/>
        </w:rPr>
        <w:t>,</w:t>
      </w:r>
    </w:p>
    <w:p w:rsidRDefault="00CE66D0" w:rsidP="00414C40" w:rsidR="00CE66D0" w:rsidRPr="00DB3C67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B3C67">
      <w:pPr>
        <w:jc w:val="center"/>
        <w:rPr>
          <w:rFonts w:hAnsi="Times New Roman" w:ascii="Times New Roman"/>
          <w:szCs w:val="24"/>
          <w:lang w:val="hr-HR"/>
        </w:rPr>
      </w:pPr>
      <w:r w:rsidRPr="00DB3C6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B3C6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B3C6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4C40" w:rsidR="00B2463B" w:rsidRPr="00DB3C67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DB3C67">
        <w:rPr>
          <w:rFonts w:hAnsi="Times New Roman" w:ascii="Times New Roman"/>
          <w:szCs w:val="24"/>
        </w:rPr>
        <w:t>Otvara se stečajni postupak nad dužnikom</w:t>
      </w:r>
      <w:r w:rsidR="00E04B71">
        <w:rPr>
          <w:rFonts w:hAnsi="Times New Roman" w:ascii="Times New Roman"/>
          <w:szCs w:val="24"/>
        </w:rPr>
        <w:t xml:space="preserve"> </w:t>
      </w:r>
      <w:r w:rsidR="00DB3C67" w:rsidRPr="00DB3C67">
        <w:rPr>
          <w:rFonts w:hAnsi="Times New Roman" w:ascii="Times New Roman"/>
          <w:szCs w:val="24"/>
        </w:rPr>
        <w:t>BRTAN KAVA j.d.o.o. za ugostiteljstvo, OIB:62586708735 sa sjedištem u Dragutina Boranića 22, 10 290 Zaprešić</w:t>
      </w:r>
      <w:r w:rsidR="00414C40" w:rsidRPr="00DB3C67">
        <w:rPr>
          <w:rFonts w:hAnsi="Times New Roman" w:ascii="Times New Roman"/>
          <w:szCs w:val="24"/>
        </w:rPr>
        <w:t xml:space="preserve">. </w:t>
      </w:r>
      <w:r w:rsidRPr="00DB3C67">
        <w:rPr>
          <w:rFonts w:hAnsi="Times New Roman" w:ascii="Times New Roman"/>
          <w:szCs w:val="24"/>
        </w:rPr>
        <w:t xml:space="preserve">Stečajni postupak otvoren je dana </w:t>
      </w:r>
      <w:r w:rsidR="0086302E" w:rsidRPr="00DB3C67">
        <w:rPr>
          <w:rFonts w:hAnsi="Times New Roman" w:ascii="Times New Roman"/>
          <w:szCs w:val="24"/>
        </w:rPr>
        <w:t>1</w:t>
      </w:r>
      <w:r w:rsidR="00414C40" w:rsidRPr="00DB3C67">
        <w:rPr>
          <w:rFonts w:hAnsi="Times New Roman" w:ascii="Times New Roman"/>
          <w:szCs w:val="24"/>
        </w:rPr>
        <w:t>7</w:t>
      </w:r>
      <w:r w:rsidR="007C089F" w:rsidRPr="00DB3C67">
        <w:rPr>
          <w:rFonts w:hAnsi="Times New Roman" w:ascii="Times New Roman"/>
          <w:szCs w:val="24"/>
        </w:rPr>
        <w:t>.</w:t>
      </w:r>
      <w:r w:rsidR="00414C40" w:rsidRPr="00DB3C67">
        <w:rPr>
          <w:rFonts w:hAnsi="Times New Roman" w:ascii="Times New Roman"/>
          <w:szCs w:val="24"/>
        </w:rPr>
        <w:t xml:space="preserve"> rujna</w:t>
      </w:r>
      <w:r w:rsidR="0086302E" w:rsidRPr="00DB3C67">
        <w:rPr>
          <w:rFonts w:hAnsi="Times New Roman" w:ascii="Times New Roman"/>
          <w:szCs w:val="24"/>
        </w:rPr>
        <w:t xml:space="preserve"> </w:t>
      </w:r>
      <w:r w:rsidR="005A1050" w:rsidRPr="00DB3C67">
        <w:rPr>
          <w:rFonts w:hAnsi="Times New Roman" w:ascii="Times New Roman"/>
          <w:szCs w:val="24"/>
        </w:rPr>
        <w:t>2018.</w:t>
      </w:r>
      <w:r w:rsidR="009C2FA7" w:rsidRPr="00DB3C67">
        <w:rPr>
          <w:rFonts w:hAnsi="Times New Roman" w:ascii="Times New Roman"/>
          <w:szCs w:val="24"/>
        </w:rPr>
        <w:t xml:space="preserve"> </w:t>
      </w:r>
      <w:r w:rsidR="006125E1" w:rsidRPr="00DB3C67">
        <w:rPr>
          <w:rFonts w:hAnsi="Times New Roman" w:ascii="Times New Roman"/>
          <w:szCs w:val="24"/>
        </w:rPr>
        <w:t xml:space="preserve">u </w:t>
      </w:r>
      <w:r w:rsidR="004D2646" w:rsidRPr="00DB3C67">
        <w:rPr>
          <w:rFonts w:hAnsi="Times New Roman" w:ascii="Times New Roman"/>
          <w:szCs w:val="24"/>
        </w:rPr>
        <w:t>1</w:t>
      </w:r>
      <w:r w:rsidR="00414C40" w:rsidRPr="00DB3C67">
        <w:rPr>
          <w:rFonts w:hAnsi="Times New Roman" w:ascii="Times New Roman"/>
          <w:szCs w:val="24"/>
        </w:rPr>
        <w:t>4</w:t>
      </w:r>
      <w:r w:rsidRPr="00DB3C67">
        <w:rPr>
          <w:rFonts w:hAnsi="Times New Roman" w:ascii="Times New Roman"/>
          <w:szCs w:val="24"/>
        </w:rPr>
        <w:t xml:space="preserve"> sati i </w:t>
      </w:r>
      <w:r w:rsidR="000A4FA6">
        <w:rPr>
          <w:rFonts w:hAnsi="Times New Roman" w:ascii="Times New Roman"/>
          <w:szCs w:val="24"/>
        </w:rPr>
        <w:t>3</w:t>
      </w:r>
      <w:r w:rsidR="006125E1" w:rsidRPr="00DB3C67">
        <w:rPr>
          <w:rFonts w:hAnsi="Times New Roman" w:ascii="Times New Roman"/>
          <w:szCs w:val="24"/>
        </w:rPr>
        <w:t>0</w:t>
      </w:r>
      <w:r w:rsidRPr="00DB3C67">
        <w:rPr>
          <w:rFonts w:hAnsi="Times New Roman" w:ascii="Times New Roman"/>
          <w:szCs w:val="24"/>
        </w:rPr>
        <w:t xml:space="preserve"> minuta, kada je ovo rješenje</w:t>
      </w:r>
      <w:r w:rsidR="00B2463B" w:rsidRPr="00DB3C6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414C40" w:rsidR="00414C40" w:rsidRPr="00DB3C67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DB3C67">
        <w:rPr>
          <w:rFonts w:hAnsi="Times New Roman" w:ascii="Times New Roman"/>
          <w:szCs w:val="24"/>
        </w:rPr>
        <w:t xml:space="preserve">Za stečajnog upravitelja imenuje se </w:t>
      </w:r>
      <w:r w:rsidR="00414C40" w:rsidRPr="00DB3C67">
        <w:rPr>
          <w:rFonts w:hAnsi="Times New Roman" w:ascii="Times New Roman"/>
          <w:szCs w:val="24"/>
        </w:rPr>
        <w:t xml:space="preserve">Siniša Rajnović, Svetog trojstva 87, </w:t>
      </w:r>
    </w:p>
    <w:p w:rsidRDefault="00414C40" w:rsidP="00414C40" w:rsidR="00414C40" w:rsidRPr="00DB3C67">
      <w:pPr>
        <w:pStyle w:val="BodyText21"/>
        <w:ind w:firstLine="0" w:left="0"/>
        <w:rPr>
          <w:rFonts w:hAnsi="Times New Roman" w:ascii="Times New Roman"/>
          <w:szCs w:val="24"/>
        </w:rPr>
      </w:pPr>
      <w:r w:rsidRPr="00DB3C67">
        <w:rPr>
          <w:rFonts w:hAnsi="Times New Roman" w:ascii="Times New Roman"/>
          <w:szCs w:val="24"/>
        </w:rPr>
        <w:t xml:space="preserve">            Milanovac, Virovitica</w:t>
      </w:r>
      <w:r w:rsidR="006051FD">
        <w:rPr>
          <w:rFonts w:hAnsi="Times New Roman" w:ascii="Times New Roman"/>
          <w:szCs w:val="24"/>
        </w:rPr>
        <w:t>.</w:t>
      </w:r>
      <w:r w:rsidR="000759F4">
        <w:rPr>
          <w:rFonts w:hAnsi="Times New Roman" w:ascii="Times New Roman"/>
          <w:szCs w:val="24"/>
        </w:rPr>
        <w:t>.</w:t>
      </w:r>
    </w:p>
    <w:p w:rsidRDefault="00EE69E5" w:rsidP="00DB3C67" w:rsidR="007C089F" w:rsidRPr="00DB3C67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DB3C67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DB3C67">
        <w:rPr>
          <w:rFonts w:hAnsi="Times New Roman" w:ascii="Times New Roman"/>
          <w:szCs w:val="24"/>
          <w:lang w:val="hr-HR"/>
        </w:rPr>
        <w:t xml:space="preserve"> dužnikom</w:t>
      </w:r>
      <w:r w:rsidR="00E04B71">
        <w:rPr>
          <w:rFonts w:hAnsi="Times New Roman" w:ascii="Times New Roman"/>
          <w:szCs w:val="24"/>
          <w:lang w:val="hr-HR"/>
        </w:rPr>
        <w:t xml:space="preserve"> </w:t>
      </w:r>
      <w:r w:rsidR="00DB3C67" w:rsidRPr="00DB3C67">
        <w:rPr>
          <w:rFonts w:hAnsi="Times New Roman" w:ascii="Times New Roman"/>
          <w:szCs w:val="24"/>
        </w:rPr>
        <w:t>BRTAN KAVA j.d.o.o. za ugostiteljstvo, OIB:62586708735 sa sjediš</w:t>
      </w:r>
      <w:r w:rsidR="00DB3C67">
        <w:rPr>
          <w:rFonts w:hAnsi="Times New Roman" w:ascii="Times New Roman"/>
          <w:szCs w:val="24"/>
        </w:rPr>
        <w:t>tem u Dragutina Boranića 22, 10</w:t>
      </w:r>
      <w:r w:rsidR="00DB3C67" w:rsidRPr="00DB3C67">
        <w:rPr>
          <w:rFonts w:hAnsi="Times New Roman" w:ascii="Times New Roman"/>
          <w:szCs w:val="24"/>
        </w:rPr>
        <w:t>290 Zaprešić</w:t>
      </w:r>
      <w:r w:rsidR="000759F4">
        <w:rPr>
          <w:rFonts w:hAnsi="Times New Roman" w:ascii="Times New Roman"/>
          <w:szCs w:val="24"/>
        </w:rPr>
        <w:t>.</w:t>
      </w:r>
    </w:p>
    <w:p w:rsidRDefault="00B2463B" w:rsidP="00414C40" w:rsidR="00EE69E5" w:rsidRPr="00DB3C6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DB3C67">
        <w:rPr>
          <w:rFonts w:hAnsi="Times New Roman" w:ascii="Times New Roman"/>
          <w:szCs w:val="24"/>
          <w:lang w:val="hr-HR"/>
        </w:rPr>
        <w:t>Nakon po</w:t>
      </w:r>
      <w:r w:rsidR="00EE69E5" w:rsidRPr="00DB3C67">
        <w:rPr>
          <w:rFonts w:hAnsi="Times New Roman" w:ascii="Times New Roman"/>
          <w:szCs w:val="24"/>
          <w:lang w:val="hr-HR"/>
        </w:rPr>
        <w:t xml:space="preserve"> pravomoćnosti </w:t>
      </w:r>
      <w:r w:rsidRPr="00DB3C67">
        <w:rPr>
          <w:rFonts w:hAnsi="Times New Roman" w:ascii="Times New Roman"/>
          <w:szCs w:val="24"/>
          <w:lang w:val="hr-HR"/>
        </w:rPr>
        <w:t>ovog rješenja</w:t>
      </w:r>
      <w:r w:rsidR="007C089F" w:rsidRPr="00DB3C67">
        <w:rPr>
          <w:rFonts w:hAnsi="Times New Roman" w:ascii="Times New Roman"/>
          <w:szCs w:val="24"/>
          <w:lang w:val="hr-HR"/>
        </w:rPr>
        <w:t xml:space="preserve">, </w:t>
      </w:r>
      <w:r w:rsidR="00EE69E5" w:rsidRPr="00DB3C67">
        <w:rPr>
          <w:rFonts w:hAnsi="Times New Roman" w:ascii="Times New Roman"/>
          <w:szCs w:val="24"/>
          <w:lang w:val="hr-HR"/>
        </w:rPr>
        <w:t>dužnik</w:t>
      </w:r>
      <w:r w:rsidRPr="00DB3C6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B3C6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14C40">
        <w:rPr>
          <w:rFonts w:hAnsi="Times New Roman" w:ascii="Times New Roman"/>
          <w:lang w:val="hr-HR"/>
        </w:rPr>
        <w:t>23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51F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DB3C67">
      <w:rPr>
        <w:rFonts w:hAnsi="Times New Roman" w:ascii="Times New Roman"/>
        <w:lang w:val="hr-HR"/>
      </w:rPr>
      <w:t>1176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59F4"/>
    <w:rsid w:val="000A47A1"/>
    <w:rsid w:val="000A4FA6"/>
    <w:rsid w:val="000B609B"/>
    <w:rsid w:val="000C47B3"/>
    <w:rsid w:val="000D0671"/>
    <w:rsid w:val="00112B50"/>
    <w:rsid w:val="0018055F"/>
    <w:rsid w:val="00182088"/>
    <w:rsid w:val="001B30C1"/>
    <w:rsid w:val="00251AA7"/>
    <w:rsid w:val="00285209"/>
    <w:rsid w:val="002C25BF"/>
    <w:rsid w:val="002E0499"/>
    <w:rsid w:val="002E0D6B"/>
    <w:rsid w:val="00333F68"/>
    <w:rsid w:val="003A3023"/>
    <w:rsid w:val="00414C40"/>
    <w:rsid w:val="0042162E"/>
    <w:rsid w:val="00481ADF"/>
    <w:rsid w:val="004D2646"/>
    <w:rsid w:val="00532B71"/>
    <w:rsid w:val="005675ED"/>
    <w:rsid w:val="005940E9"/>
    <w:rsid w:val="005A1050"/>
    <w:rsid w:val="006051FD"/>
    <w:rsid w:val="006125E1"/>
    <w:rsid w:val="006356C5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E6B89"/>
    <w:rsid w:val="00CF2939"/>
    <w:rsid w:val="00D44D4F"/>
    <w:rsid w:val="00D45A9D"/>
    <w:rsid w:val="00D955F3"/>
    <w:rsid w:val="00D978FE"/>
    <w:rsid w:val="00DB17F8"/>
    <w:rsid w:val="00DB29D2"/>
    <w:rsid w:val="00DB3C67"/>
    <w:rsid w:val="00DB4528"/>
    <w:rsid w:val="00DB5DE1"/>
    <w:rsid w:val="00DF74E5"/>
    <w:rsid w:val="00E04B71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51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51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1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1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1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51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51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1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1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1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St-1176/2018</izvorni_sadrzaj>
    <derivirana_varijabla naziv="DomainObject.Predmet.OznakaBroj_1">St-1176/2018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BRTAN KAVA j.d.o.o.</izvorni_sadrzaj>
    <derivirana_varijabla naziv="DomainObject.Predmet.ProtustrankaFormated_1">  BRTAN KAVA j.d.o.o.</derivirana_varijabla>
  </DomainObject.Predmet.ProtustrankaFormated>
  <DomainObject.Predmet.ProtustrankaFormatedOIB>
    <izvorni_sadrzaj>  BRTAN KAVA j.d.o.o., OIB 62586708735</izvorni_sadrzaj>
    <derivirana_varijabla naziv="DomainObject.Predmet.ProtustrankaFormatedOIB_1">  BRTAN KAVA j.d.o.o., OIB 62586708735</derivirana_varijabla>
  </DomainObject.Predmet.ProtustrankaFormatedOIB>
  <DomainObject.Predmet.ProtustrankaFormatedWithAdress>
    <izvorni_sadrzaj> BRTAN KAVA j.d.o.o., Dragutina Boranića 22, 10290 Zaprešić</izvorni_sadrzaj>
    <derivirana_varijabla naziv="DomainObject.Predmet.ProtustrankaFormatedWithAdress_1"> BRTAN KAVA j.d.o.o., Dragutina Boranića 22, 10290 Zaprešić</derivirana_varijabla>
  </DomainObject.Predmet.ProtustrankaFormatedWithAdress>
  <DomainObject.Predmet.ProtustrankaFormatedWithAdressOIB>
    <izvorni_sadrzaj> BRTAN KAVA j.d.o.o., OIB 62586708735, Dragutina Boranića 22, 10290 Zaprešić</izvorni_sadrzaj>
    <derivirana_varijabla naziv="DomainObject.Predmet.ProtustrankaFormatedWithAdressOIB_1"> BRTAN KAVA j.d.o.o., OIB 62586708735, Dragutina Boranića 22, 10290 Zaprešić</derivirana_varijabla>
  </DomainObject.Predmet.ProtustrankaFormatedWithAdressOIB>
  <DomainObject.Predmet.ProtustrankaWithAdress>
    <izvorni_sadrzaj>BRTAN KAVA j.d.o.o. Dragutina Boranića 22, 10290 Zaprešić</izvorni_sadrzaj>
    <derivirana_varijabla naziv="DomainObject.Predmet.ProtustrankaWithAdress_1">BRTAN KAVA j.d.o.o. Dragutina Boranića 22, 10290 Zaprešić</derivirana_varijabla>
  </DomainObject.Predmet.ProtustrankaWithAdress>
  <DomainObject.Predmet.ProtustrankaWithAdressOIB>
    <izvorni_sadrzaj>BRTAN KAVA j.d.o.o., OIB 62586708735, Dragutina Boranića 22, 10290 Zaprešić</izvorni_sadrzaj>
    <derivirana_varijabla naziv="DomainObject.Predmet.ProtustrankaWithAdressOIB_1">BRTAN KAVA j.d.o.o., OIB 62586708735, Dragutina Boranića 22, 10290 Zaprešić</derivirana_varijabla>
  </DomainObject.Predmet.ProtustrankaWithAdressOIB>
  <DomainObject.Predmet.ProtustrankaNazivFormated>
    <izvorni_sadrzaj>BRTAN KAVA j.d.o.o.</izvorni_sadrzaj>
    <derivirana_varijabla naziv="DomainObject.Predmet.ProtustrankaNazivFormated_1">BRTAN KAVA j.d.o.o.</derivirana_varijabla>
  </DomainObject.Predmet.ProtustrankaNazivFormated>
  <DomainObject.Predmet.ProtustrankaNazivFormatedOIB>
    <izvorni_sadrzaj>BRTAN KAVA j.d.o.o., OIB 62586708735</izvorni_sadrzaj>
    <derivirana_varijabla naziv="DomainObject.Predmet.ProtustrankaNazivFormatedOIB_1">BRTAN KAVA j.d.o.o., OIB 62586708735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BRTAN KAVA j.d.o.o.</item>
    </izvorni_sadrzaj>
    <derivirana_varijabla naziv="DomainObject.Predmet.ProtuStrankaListFormated_1">
      <item>BRTAN KAVA j.d.o.o.</item>
    </derivirana_varijabla>
  </DomainObject.Predmet.ProtuStrankaListFormated>
  <DomainObject.Predmet.ProtuStrankaListFormatedOIB>
    <izvorni_sadrzaj>
      <item>BRTAN KAVA j.d.o.o., OIB 62586708735</item>
    </izvorni_sadrzaj>
    <derivirana_varijabla naziv="DomainObject.Predmet.ProtuStrankaListFormatedOIB_1">
      <item>BRTAN KAVA j.d.o.o., OIB 62586708735</item>
    </derivirana_varijabla>
  </DomainObject.Predmet.ProtuStrankaListFormatedOIB>
  <DomainObject.Predmet.ProtuStrankaListFormatedWithAdress>
    <izvorni_sadrzaj>
      <item>BRTAN KAVA j.d.o.o., Dragutina Boranića 22, 10290 Zaprešić</item>
    </izvorni_sadrzaj>
    <derivirana_varijabla naziv="DomainObject.Predmet.ProtuStrankaListFormatedWithAdress_1">
      <item>BRTAN KAVA j.d.o.o., Dragutina Boranića 22, 10290 Zaprešić</item>
    </derivirana_varijabla>
  </DomainObject.Predmet.ProtuStrankaListFormatedWithAdress>
  <DomainObject.Predmet.ProtuStrankaListFormatedWithAdressOIB>
    <izvorni_sadrzaj>
      <item>BRTAN KAVA j.d.o.o., OIB 62586708735, Dragutina Boranića 22, 10290 Zaprešić</item>
    </izvorni_sadrzaj>
    <derivirana_varijabla naziv="DomainObject.Predmet.ProtuStrankaListFormatedWithAdressOIB_1">
      <item>BRTAN KAVA j.d.o.o., OIB 62586708735, Dragutina Boranića 22, 10290 Zaprešić</item>
    </derivirana_varijabla>
  </DomainObject.Predmet.ProtuStrankaListFormatedWithAdressOIB>
  <DomainObject.Predmet.ProtuStrankaListNazivFormated>
    <izvorni_sadrzaj>
      <item>BRTAN KAVA j.d.o.o.</item>
    </izvorni_sadrzaj>
    <derivirana_varijabla naziv="DomainObject.Predmet.ProtuStrankaListNazivFormated_1">
      <item>BRTAN KAVA j.d.o.o.</item>
    </derivirana_varijabla>
  </DomainObject.Predmet.ProtuStrankaListNazivFormated>
  <DomainObject.Predmet.ProtuStrankaListNazivFormatedOIB>
    <izvorni_sadrzaj>
      <item>BRTAN KAVA j.d.o.o., OIB 62586708735</item>
    </izvorni_sadrzaj>
    <derivirana_varijabla naziv="DomainObject.Predmet.ProtuStrankaListNazivFormatedOIB_1">
      <item>BRTAN KAVA j.d.o.o., OIB 62586708735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BRTAN KAVA j.d.o.o.</izvorni_sadrzaj>
    <derivirana_varijabla naziv="DomainObject.Predmet.ProtustrankaIDrugi_1">BRTAN KAVA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BRTAN KAVA j.d.o.o., OIB 62586708735, Dragutina Boranića 22, 10290 Zaprešić</izvorni_sadrzaj>
    <derivirana_varijabla naziv="DomainObject.Predmet.ProtustrankaIDrugiAdressOIB_1">BRTAN KAVA j.d.o.o., OIB 62586708735, Dragutina Boranića 22,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BRTAN KAVA j.d.o.o.</item>
    </izvorni_sadrzaj>
    <derivirana_varijabla naziv="DomainObject.Predmet.SudioniciListNaziv_1">
      <item>FINA Regionalni centar Zagreb</item>
      <item>BRTAN KAVA j.d.o.o.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BRTAN KAVA j.d.o.o., OIB 62586708735, Dragutina Boranića 22,10290 Zaprešić</item>
    </izvorni_sadrzaj>
    <derivirana_varijabla naziv="DomainObject.Predmet.SudioniciListAdressOIB_1">
      <item>FINA Regionalni centar Zagreb, OIB 85821130368, Trg svibanjskih žrtava 1995. br. 1,10000 Zagreb</item>
      <item>BRTAN KAVA j.d.o.o., OIB 62586708735, Dragutina Boranića 22,10290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62586708735</item>
    </izvorni_sadrzaj>
    <derivirana_varijabla naziv="DomainObject.Predmet.SudioniciListNazivOIB_1">
      <item>, OIB 85821130368</item>
      <item>, OIB 62586708735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A31B89-2ECC-430F-840D-46F227FAC9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2303</properties:Characters>
  <properties:Lines>78</properties:Lines>
  <properties:Paragraphs>35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2018-09-17T11:31:00Z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(10. Stečaj 1176-18.docx)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