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48d7" w14:paraId="d6548d7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8F40C0" w:rsidP="008F40C0" w:rsidR="00B9345F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8F40C0" w:rsidP="008F40C0" w:rsidR="008F40C0" w:rsidRPr="008F40C0">
      <w:pPr>
        <w:rPr>
          <w:lang w:val="hr-HR"/>
        </w:rPr>
      </w:pPr>
    </w:p>
    <w:p w:rsidRDefault="007E2812" w:rsidP="001A2751" w:rsidR="007E2812">
      <w:pPr>
        <w:pStyle w:val="Uvuenotijeloteksta"/>
      </w:pPr>
      <w:r>
        <w:t xml:space="preserve">Općinski građanski sud u Zagrebu, po sutkinji toga suda Mariji Šipek, u pravnoj stvari stečaja potrošača nad imovinom potrošača Mirom Šušom, iz Zagreba, </w:t>
      </w:r>
      <w:proofErr w:type="spellStart"/>
      <w:r>
        <w:t>Racinova</w:t>
      </w:r>
      <w:proofErr w:type="spellEnd"/>
      <w:r>
        <w:t xml:space="preserve"> ulica 4, OIB: </w:t>
      </w:r>
      <w:r w:rsidRPr="008B6B35">
        <w:t>25815475403</w:t>
      </w:r>
      <w:r>
        <w:t>, 4. srpnja 2019.</w:t>
      </w:r>
    </w:p>
    <w:p w:rsidRDefault="003D2F16" w:rsidP="007F5CB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r i j e š i o    j e</w:t>
      </w:r>
    </w:p>
    <w:p w:rsidRDefault="00C46269" w:rsidP="003D2F16" w:rsidR="00C46269">
      <w:pPr>
        <w:jc w:val="center"/>
        <w:rPr>
          <w:lang w:val="hr-HR"/>
        </w:rPr>
      </w:pPr>
    </w:p>
    <w:p w:rsidRDefault="003D2F16" w:rsidP="00E377D5" w:rsidR="003D2F16">
      <w:pPr>
        <w:ind w:firstLine="708"/>
        <w:jc w:val="both"/>
        <w:rPr>
          <w:lang w:val="hr-HR"/>
        </w:rPr>
      </w:pPr>
      <w:r w:rsidRPr="003D2F16">
        <w:rPr>
          <w:lang w:val="hr-HR"/>
        </w:rPr>
        <w:t xml:space="preserve">I </w:t>
      </w:r>
      <w:r w:rsidR="00E377D5">
        <w:rPr>
          <w:lang w:val="hr-HR"/>
        </w:rPr>
        <w:t>Katarina Ćosić</w:t>
      </w:r>
      <w:r w:rsidR="00E377D5" w:rsidRPr="00E377D5">
        <w:rPr>
          <w:lang w:val="hr-HR"/>
        </w:rPr>
        <w:t xml:space="preserve"> </w:t>
      </w:r>
      <w:r w:rsidR="00E377D5" w:rsidRPr="00224AC9">
        <w:rPr>
          <w:lang w:val="hr-HR"/>
        </w:rPr>
        <w:t xml:space="preserve">iz Zagreba, </w:t>
      </w:r>
      <w:proofErr w:type="spellStart"/>
      <w:r w:rsidR="00E377D5" w:rsidRPr="00224AC9">
        <w:rPr>
          <w:lang w:val="hr-HR"/>
        </w:rPr>
        <w:t>Cirkovci</w:t>
      </w:r>
      <w:proofErr w:type="spellEnd"/>
      <w:r w:rsidR="00E377D5" w:rsidRPr="00224AC9">
        <w:rPr>
          <w:lang w:val="hr-HR"/>
        </w:rPr>
        <w:t xml:space="preserve"> 97, OIB: 17192365315</w:t>
      </w:r>
      <w:r w:rsidR="00C46269">
        <w:rPr>
          <w:lang w:val="hr-HR"/>
        </w:rPr>
        <w:t xml:space="preserve"> se </w:t>
      </w:r>
      <w:r w:rsidRPr="003D2F16">
        <w:rPr>
          <w:lang w:val="hr-HR"/>
        </w:rPr>
        <w:t xml:space="preserve">razrješava dužnosti </w:t>
      </w:r>
      <w:r w:rsidR="00C46269">
        <w:rPr>
          <w:lang w:val="hr-HR"/>
        </w:rPr>
        <w:t xml:space="preserve">povjerenika potrošača u ovom postupku stečaja potrošača. </w:t>
      </w:r>
    </w:p>
    <w:p w:rsidRDefault="00C46269" w:rsidP="00C46269" w:rsidR="00C46269" w:rsidRPr="003D2F16">
      <w:pPr>
        <w:jc w:val="both"/>
        <w:rPr>
          <w:lang w:val="hr-HR"/>
        </w:rPr>
      </w:pPr>
    </w:p>
    <w:p w:rsidRDefault="00C46269" w:rsidP="004F740A" w:rsidR="0051054E">
      <w:pPr>
        <w:ind w:firstLine="708"/>
        <w:jc w:val="both"/>
        <w:rPr>
          <w:lang w:val="hr-HR"/>
        </w:rPr>
      </w:pPr>
      <w:r>
        <w:rPr>
          <w:lang w:val="hr-HR"/>
        </w:rPr>
        <w:tab/>
        <w:t xml:space="preserve">II Za novog povjerenika potrošača imenuje se povjerenik </w:t>
      </w:r>
      <w:r w:rsidR="004F740A">
        <w:rPr>
          <w:lang w:val="hr-HR"/>
        </w:rPr>
        <w:t xml:space="preserve">Ante Šeparović iz Zagreba, Martićeva 73, OIB:07025011990. </w:t>
      </w:r>
    </w:p>
    <w:p w:rsidRDefault="003D2F16" w:rsidP="007F5CB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Obrazloženje</w:t>
      </w:r>
    </w:p>
    <w:p w:rsidRDefault="003D2F16" w:rsidP="003D2F16" w:rsidR="003D2F16" w:rsidRPr="003D2F16">
      <w:pPr>
        <w:jc w:val="center"/>
        <w:rPr>
          <w:lang w:val="hr-HR"/>
        </w:rPr>
      </w:pPr>
    </w:p>
    <w:p w:rsidRDefault="00C46269" w:rsidP="00C46269" w:rsidR="00C46269">
      <w:pPr>
        <w:jc w:val="both"/>
        <w:rPr>
          <w:lang w:val="hr-HR"/>
        </w:rPr>
      </w:pPr>
      <w:r>
        <w:rPr>
          <w:lang w:val="hr-HR"/>
        </w:rPr>
        <w:tab/>
        <w:t xml:space="preserve">Povjerenik </w:t>
      </w:r>
      <w:r w:rsidR="0051054E">
        <w:rPr>
          <w:lang w:val="hr-HR"/>
        </w:rPr>
        <w:t xml:space="preserve">Katarina Ćosić </w:t>
      </w:r>
      <w:r w:rsidR="007E2812">
        <w:rPr>
          <w:lang w:val="hr-HR"/>
        </w:rPr>
        <w:t xml:space="preserve">koristi </w:t>
      </w:r>
      <w:proofErr w:type="spellStart"/>
      <w:r w:rsidR="007E2812">
        <w:rPr>
          <w:lang w:val="hr-HR"/>
        </w:rPr>
        <w:t>rodiljni</w:t>
      </w:r>
      <w:proofErr w:type="spellEnd"/>
      <w:r w:rsidR="007E2812">
        <w:rPr>
          <w:lang w:val="hr-HR"/>
        </w:rPr>
        <w:t xml:space="preserve"> dopust, o čemu je obavijestila sud </w:t>
      </w:r>
      <w:r>
        <w:rPr>
          <w:lang w:val="hr-HR"/>
        </w:rPr>
        <w:t xml:space="preserve">podneskom od </w:t>
      </w:r>
      <w:r w:rsidR="0051054E">
        <w:rPr>
          <w:lang w:val="hr-HR"/>
        </w:rPr>
        <w:t>23. svibnja 2019.</w:t>
      </w:r>
      <w:r w:rsidR="007E2812">
        <w:rPr>
          <w:lang w:val="hr-HR"/>
        </w:rPr>
        <w:t xml:space="preserve"> u predmetu </w:t>
      </w:r>
      <w:proofErr w:type="spellStart"/>
      <w:r w:rsidR="007E2812">
        <w:rPr>
          <w:lang w:val="hr-HR"/>
        </w:rPr>
        <w:t>Sp</w:t>
      </w:r>
      <w:proofErr w:type="spellEnd"/>
      <w:r w:rsidR="007E2812">
        <w:rPr>
          <w:lang w:val="hr-HR"/>
        </w:rPr>
        <w:t>-7/2017 te je tražila da je sud iz tog razloga</w:t>
      </w:r>
      <w:r w:rsidR="003D2F16" w:rsidRPr="003D2F16">
        <w:rPr>
          <w:lang w:val="hr-HR"/>
        </w:rPr>
        <w:t xml:space="preserve"> razriješi dužnosti</w:t>
      </w:r>
      <w:r w:rsidR="007E2812">
        <w:rPr>
          <w:lang w:val="hr-HR"/>
        </w:rPr>
        <w:t xml:space="preserve"> povjerenika.</w:t>
      </w:r>
    </w:p>
    <w:p w:rsidRDefault="003D2F16" w:rsidP="00C46269" w:rsidR="003D2F16" w:rsidRPr="003D2F16">
      <w:pPr>
        <w:jc w:val="both"/>
        <w:rPr>
          <w:lang w:val="hr-HR"/>
        </w:rPr>
      </w:pPr>
      <w:r w:rsidRPr="003D2F16">
        <w:rPr>
          <w:lang w:val="hr-HR"/>
        </w:rPr>
        <w:t xml:space="preserve"> </w:t>
      </w:r>
    </w:p>
    <w:p w:rsidRDefault="00C46269" w:rsidP="00BD3331" w:rsidR="00BD3331">
      <w:pPr>
        <w:jc w:val="both"/>
        <w:rPr>
          <w:lang w:val="hr-HR"/>
        </w:rPr>
      </w:pPr>
      <w:r>
        <w:rPr>
          <w:lang w:val="hr-HR"/>
        </w:rPr>
        <w:tab/>
        <w:t xml:space="preserve">Sukladno odredbi </w:t>
      </w:r>
      <w:r w:rsidR="003D2F16" w:rsidRPr="003D2F16">
        <w:rPr>
          <w:lang w:val="hr-HR"/>
        </w:rPr>
        <w:t>čl. 91. st. 5. Stečajnog zakona ("Narodne novine" broj 78/15, 104/17 dalje SZ)</w:t>
      </w:r>
      <w:r>
        <w:rPr>
          <w:lang w:val="hr-HR"/>
        </w:rPr>
        <w:t xml:space="preserve"> u vezi s odredbom čl. 23. Zakona o stečaju potrošača ("Narodne novine" broj 100/15) </w:t>
      </w:r>
      <w:r w:rsidR="003D2F16" w:rsidRPr="003D2F16">
        <w:rPr>
          <w:lang w:val="hr-HR"/>
        </w:rPr>
        <w:t xml:space="preserve"> sud može razriješiti </w:t>
      </w:r>
      <w:r w:rsidR="0051054E">
        <w:rPr>
          <w:lang w:val="hr-HR"/>
        </w:rPr>
        <w:t xml:space="preserve">povjerenika </w:t>
      </w:r>
      <w:r w:rsidR="003D2F16" w:rsidRPr="003D2F16">
        <w:rPr>
          <w:lang w:val="hr-HR"/>
        </w:rPr>
        <w:t xml:space="preserve">na osobni zahtjev iz opravdanih razloga. </w:t>
      </w:r>
      <w:r w:rsidR="00BD3331">
        <w:rPr>
          <w:lang w:val="hr-HR"/>
        </w:rPr>
        <w:t xml:space="preserve">Stoga je odlučeno kao u </w:t>
      </w:r>
      <w:proofErr w:type="spellStart"/>
      <w:r w:rsidR="00BD3331">
        <w:rPr>
          <w:lang w:val="hr-HR"/>
        </w:rPr>
        <w:t>toč</w:t>
      </w:r>
      <w:proofErr w:type="spellEnd"/>
      <w:r w:rsidR="00BD3331">
        <w:rPr>
          <w:lang w:val="hr-HR"/>
        </w:rPr>
        <w:t>. I izreke.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BD3331" w:rsidR="003D2F16">
      <w:pPr>
        <w:jc w:val="both"/>
        <w:rPr>
          <w:lang w:val="hr-HR"/>
        </w:rPr>
      </w:pPr>
      <w:r w:rsidRPr="003D2F16">
        <w:rPr>
          <w:lang w:val="hr-HR"/>
        </w:rPr>
        <w:tab/>
        <w:t xml:space="preserve">Odredbom čl. 91. st. 8. SZ određeno je da će rješenjem o razrješenju stečajnog upravitelja sud donijeti odluku o imenovanju novoga stečajnog upravitelja odgovarajućom primjenom odredbe čl. 84. SZ. </w:t>
      </w:r>
      <w:r w:rsidR="00BD3331">
        <w:rPr>
          <w:lang w:val="hr-HR"/>
        </w:rPr>
        <w:t xml:space="preserve">Stoga je odlučeno kao u </w:t>
      </w:r>
      <w:proofErr w:type="spellStart"/>
      <w:r w:rsidR="00BD3331">
        <w:rPr>
          <w:lang w:val="hr-HR"/>
        </w:rPr>
        <w:t>toč</w:t>
      </w:r>
      <w:proofErr w:type="spellEnd"/>
      <w:r w:rsidR="00BD3331">
        <w:rPr>
          <w:lang w:val="hr-HR"/>
        </w:rPr>
        <w:t xml:space="preserve">. II izreke. 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E97769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 xml:space="preserve">U Zagrebu </w:t>
      </w:r>
      <w:r w:rsidR="007E2812">
        <w:rPr>
          <w:lang w:val="hr-HR"/>
        </w:rPr>
        <w:t xml:space="preserve">4. srpnja </w:t>
      </w:r>
      <w:r w:rsidRPr="003D2F16">
        <w:rPr>
          <w:lang w:val="hr-HR"/>
        </w:rPr>
        <w:t>2019.</w:t>
      </w:r>
    </w:p>
    <w:p w:rsidRDefault="003D2F16" w:rsidP="00E97769" w:rsidR="003D2F16" w:rsidRPr="003D2F16">
      <w:pPr>
        <w:ind w:firstLine="720" w:left="6480"/>
        <w:rPr>
          <w:lang w:val="hr-HR"/>
        </w:rPr>
      </w:pPr>
      <w:r w:rsidRPr="003D2F16">
        <w:rPr>
          <w:lang w:val="hr-HR"/>
        </w:rPr>
        <w:t>Su</w:t>
      </w:r>
      <w:r w:rsidR="00BD3331">
        <w:rPr>
          <w:lang w:val="hr-HR"/>
        </w:rPr>
        <w:t>tkinja</w:t>
      </w:r>
      <w:r w:rsidRPr="003D2F16">
        <w:rPr>
          <w:lang w:val="hr-HR"/>
        </w:rPr>
        <w:t xml:space="preserve">: </w:t>
      </w:r>
    </w:p>
    <w:p w:rsidRDefault="00BD3331" w:rsidP="00BD3331" w:rsidR="00BD333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97769">
        <w:rPr>
          <w:lang w:val="hr-HR"/>
        </w:rPr>
        <w:t>Marija Šipek, v.r.</w:t>
      </w:r>
    </w:p>
    <w:p w:rsidRDefault="00BD3331" w:rsidP="00BD3331" w:rsidR="00BD3331">
      <w:pPr>
        <w:jc w:val="both"/>
        <w:rPr>
          <w:lang w:val="hr-HR"/>
        </w:rPr>
      </w:pPr>
      <w:r>
        <w:rPr>
          <w:lang w:val="hr-HR"/>
        </w:rPr>
        <w:t xml:space="preserve">Uputa o pravnom lijeku 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Protiv ovog je rješenja dopuštena žalba županijskom sudu u roku od 15 dana.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Žalba ne odgađa provedbu rješenja (čl. 27. st. 2. ZSP-a).</w:t>
      </w:r>
    </w:p>
    <w:p w:rsidRDefault="00BD3331" w:rsidP="00BD3331" w:rsidR="00BD3331" w:rsidRPr="00BD333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Svim sudionicima putem mrežne stranice e-oglasna ploča sudova.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Poštom:</w:t>
      </w:r>
    </w:p>
    <w:p w:rsidRDefault="0051054E" w:rsidP="00BD3331" w:rsidR="00BD3331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BD3331" w:rsidRPr="00BD3331">
        <w:rPr>
          <w:lang w:val="hr-HR"/>
        </w:rPr>
        <w:t>potrošaču</w:t>
      </w:r>
    </w:p>
    <w:p w:rsidRDefault="0051054E" w:rsidP="00BD3331" w:rsidR="0051054E" w:rsidRPr="00BD3331">
      <w:pPr>
        <w:jc w:val="both"/>
        <w:rPr>
          <w:lang w:val="hr-HR"/>
        </w:rPr>
      </w:pPr>
      <w:r>
        <w:rPr>
          <w:lang w:val="hr-HR"/>
        </w:rPr>
        <w:t xml:space="preserve">2. povjereniku </w:t>
      </w:r>
      <w:r w:rsidR="007F5CB9">
        <w:rPr>
          <w:lang w:val="hr-HR"/>
        </w:rPr>
        <w:t>Anti Še</w:t>
      </w:r>
      <w:r w:rsidR="004F740A">
        <w:rPr>
          <w:lang w:val="hr-HR"/>
        </w:rPr>
        <w:t>paroviću</w:t>
      </w:r>
      <w:r>
        <w:rPr>
          <w:lang w:val="hr-HR"/>
        </w:rPr>
        <w:t xml:space="preserve"> uz poziv za ročište radi davanja izjave</w:t>
      </w:r>
      <w:r w:rsidR="004F740A">
        <w:rPr>
          <w:lang w:val="hr-HR"/>
        </w:rPr>
        <w:t xml:space="preserve"> </w:t>
      </w:r>
    </w:p>
    <w:p w:rsidRDefault="00E97769" w:rsidP="001117D4" w:rsidR="00E97769" w:rsidRPr="00CC1AED">
      <w:pPr>
        <w:ind w:left="4956"/>
        <w:rPr>
          <w:szCs w:val="24"/>
        </w:rPr>
      </w:pPr>
      <w:proofErr w:type="spellStart"/>
      <w:r w:rsidRPr="00CC1AED">
        <w:rPr>
          <w:szCs w:val="24"/>
        </w:rPr>
        <w:t>Za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točnost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otpravka-ovlašteni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službenik</w:t>
      </w:r>
      <w:proofErr w:type="spellEnd"/>
    </w:p>
    <w:p w:rsidRDefault="00E97769" w:rsidP="00DC2DC2" w:rsidR="00BB7A2D" w:rsidRPr="00DC2DC2">
      <w:pPr>
        <w:ind w:left="6372"/>
        <w:rPr>
          <w:szCs w:val="24"/>
        </w:rPr>
      </w:pPr>
      <w:r>
        <w:rPr>
          <w:szCs w:val="24"/>
        </w:rPr>
        <w:t>Marija Mikulić</w:t>
      </w:r>
    </w:p>
    <w:sectPr w:rsidSect="002F631D" w:rsidR="00BB7A2D" w:rsidRPr="00DC2DC2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8ED" w:rsidR="004518ED">
      <w:r>
        <w:separator/>
      </w:r>
    </w:p>
  </w:endnote>
  <w:endnote w:id="0" w:type="continuationSeparator">
    <w:p w:rsidRDefault="004518ED" w:rsidR="00451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8ED" w:rsidR="004518ED">
      <w:r>
        <w:separator/>
      </w:r>
    </w:p>
  </w:footnote>
  <w:footnote w:id="0" w:type="continuationSeparator">
    <w:p w:rsidRDefault="004518ED" w:rsidR="00451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7D5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 w:rsidRPr="00E377D5">
      <w:rPr>
        <w:lang w:val="hr-HR"/>
      </w:rPr>
      <w:t xml:space="preserve">Poslovni broj: 40 </w:t>
    </w:r>
    <w:proofErr w:type="spellStart"/>
    <w:r w:rsidRPr="00E377D5">
      <w:rPr>
        <w:lang w:val="hr-HR"/>
      </w:rPr>
      <w:t>Sp</w:t>
    </w:r>
    <w:proofErr w:type="spellEnd"/>
    <w:r w:rsidRPr="00E377D5">
      <w:rPr>
        <w:lang w:val="hr-HR"/>
      </w:rPr>
      <w:t>-7</w:t>
    </w:r>
    <w:r w:rsidR="0008064A">
      <w:rPr>
        <w:lang w:val="hr-HR"/>
      </w:rPr>
      <w:t>1</w:t>
    </w:r>
    <w:r w:rsidRPr="00E377D5">
      <w:rPr>
        <w:lang w:val="hr-HR"/>
      </w:rPr>
      <w:t>/201</w:t>
    </w:r>
    <w:r w:rsidR="0008064A">
      <w:rPr>
        <w:lang w:val="hr-HR"/>
      </w:rPr>
      <w:t>6</w:t>
    </w:r>
    <w:r w:rsidR="00F576CD">
      <w:rPr>
        <w:lang w:val="hr-HR"/>
      </w:rPr>
      <w:t>-</w:t>
    </w:r>
    <w:r w:rsidR="00E97769">
      <w:rPr>
        <w:lang w:val="hr-HR"/>
      </w:rPr>
      <w:t>21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CB9">
      <w:rPr>
        <w:rStyle w:val="Brojstranice"/>
        <w:noProof/>
      </w:rPr>
      <w:t>2</w:t>
    </w:r>
    <w:r>
      <w:rPr>
        <w:rStyle w:val="Brojstranice"/>
      </w:rPr>
      <w:fldChar w:fldCharType="end"/>
    </w:r>
    <w:r w:rsidR="00BD3331">
      <w:rPr>
        <w:rStyle w:val="Brojstranice"/>
      </w:rPr>
      <w:t xml:space="preserve"> 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 w:rsidR="00E377D5">
      <w:rPr>
        <w:lang w:val="hr-HR"/>
      </w:rPr>
      <w:t>-</w:t>
    </w:r>
    <w:r w:rsidR="007E2812">
      <w:rPr>
        <w:lang w:val="hr-HR"/>
      </w:rPr>
      <w:t>4</w:t>
    </w:r>
    <w:r w:rsidR="00E377D5">
      <w:rPr>
        <w:lang w:val="hr-HR"/>
      </w:rPr>
      <w:t>/201</w:t>
    </w:r>
    <w:r w:rsidR="007E2812">
      <w:rPr>
        <w:lang w:val="hr-HR"/>
      </w:rPr>
      <w:t>8</w:t>
    </w:r>
    <w:r w:rsidR="007F5CB9">
      <w:rPr>
        <w:lang w:val="hr-HR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064A"/>
    <w:rsid w:val="000B2B17"/>
    <w:rsid w:val="001A2751"/>
    <w:rsid w:val="001B1501"/>
    <w:rsid w:val="0025598E"/>
    <w:rsid w:val="00270C6E"/>
    <w:rsid w:val="002B410F"/>
    <w:rsid w:val="002D1C7A"/>
    <w:rsid w:val="002E485F"/>
    <w:rsid w:val="002F631D"/>
    <w:rsid w:val="00337D0A"/>
    <w:rsid w:val="0034091F"/>
    <w:rsid w:val="00346849"/>
    <w:rsid w:val="00352DFF"/>
    <w:rsid w:val="003B7D3D"/>
    <w:rsid w:val="003D2F16"/>
    <w:rsid w:val="00400A8D"/>
    <w:rsid w:val="004177EC"/>
    <w:rsid w:val="00426965"/>
    <w:rsid w:val="004518ED"/>
    <w:rsid w:val="004553CE"/>
    <w:rsid w:val="004A6266"/>
    <w:rsid w:val="004D174C"/>
    <w:rsid w:val="004D1E36"/>
    <w:rsid w:val="004E12F4"/>
    <w:rsid w:val="004F740A"/>
    <w:rsid w:val="0051054E"/>
    <w:rsid w:val="00512C96"/>
    <w:rsid w:val="005239E3"/>
    <w:rsid w:val="00570FDE"/>
    <w:rsid w:val="005979D3"/>
    <w:rsid w:val="005B73BC"/>
    <w:rsid w:val="005E6D18"/>
    <w:rsid w:val="005F0A52"/>
    <w:rsid w:val="005F0F87"/>
    <w:rsid w:val="00610AB5"/>
    <w:rsid w:val="00630AC1"/>
    <w:rsid w:val="006769B6"/>
    <w:rsid w:val="00691035"/>
    <w:rsid w:val="00696B18"/>
    <w:rsid w:val="006A1805"/>
    <w:rsid w:val="006F169F"/>
    <w:rsid w:val="00733910"/>
    <w:rsid w:val="0074061C"/>
    <w:rsid w:val="00764A08"/>
    <w:rsid w:val="007B3B9C"/>
    <w:rsid w:val="007E1DFC"/>
    <w:rsid w:val="007E2812"/>
    <w:rsid w:val="007F5CB9"/>
    <w:rsid w:val="00822154"/>
    <w:rsid w:val="008456A1"/>
    <w:rsid w:val="0087028C"/>
    <w:rsid w:val="008A507D"/>
    <w:rsid w:val="008C0D81"/>
    <w:rsid w:val="008F0935"/>
    <w:rsid w:val="008F40C0"/>
    <w:rsid w:val="00924DC5"/>
    <w:rsid w:val="00997F21"/>
    <w:rsid w:val="009B1113"/>
    <w:rsid w:val="009B22EC"/>
    <w:rsid w:val="00A345B9"/>
    <w:rsid w:val="00A638E9"/>
    <w:rsid w:val="00A7168D"/>
    <w:rsid w:val="00A83B98"/>
    <w:rsid w:val="00A8617D"/>
    <w:rsid w:val="00B83963"/>
    <w:rsid w:val="00B9345F"/>
    <w:rsid w:val="00B948CA"/>
    <w:rsid w:val="00BB7A2D"/>
    <w:rsid w:val="00BD3331"/>
    <w:rsid w:val="00BE088D"/>
    <w:rsid w:val="00C12CD9"/>
    <w:rsid w:val="00C1380D"/>
    <w:rsid w:val="00C3332A"/>
    <w:rsid w:val="00C46269"/>
    <w:rsid w:val="00C54A2E"/>
    <w:rsid w:val="00C6737F"/>
    <w:rsid w:val="00CA60AC"/>
    <w:rsid w:val="00CD732D"/>
    <w:rsid w:val="00CF3D91"/>
    <w:rsid w:val="00DC2DC2"/>
    <w:rsid w:val="00DF1A6F"/>
    <w:rsid w:val="00E10AED"/>
    <w:rsid w:val="00E17CBA"/>
    <w:rsid w:val="00E377D5"/>
    <w:rsid w:val="00E47DC4"/>
    <w:rsid w:val="00E8016E"/>
    <w:rsid w:val="00E97769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3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3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2019.</izvorni_sadrzaj>
    <derivirana_varijabla naziv="DomainObject.Predmet.DatumRjesavanja_1">29.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Šuša</izvorni_sadrzaj>
    <derivirana_varijabla naziv="DomainObject.Predmet.StrankaFormated_1">  Mira Šuša</derivirana_varijabla>
  </DomainObject.Predmet.StrankaFormated>
  <DomainObject.Predmet.StrankaFormatedOIB>
    <izvorni_sadrzaj>  Mira Šuša, OIB 25815475403</izvorni_sadrzaj>
    <derivirana_varijabla naziv="DomainObject.Predmet.StrankaFormatedOIB_1">  Mira Šuša, OIB 25815475403</derivirana_varijabla>
  </DomainObject.Predmet.StrankaFormatedOIB>
  <DomainObject.Predmet.StrankaFormatedWithAdress>
    <izvorni_sadrzaj> Mira Šuša, Racinova Ulica 4, 10000 Zagreb</izvorni_sadrzaj>
    <derivirana_varijabla naziv="DomainObject.Predmet.StrankaFormatedWithAdress_1"> Mira Šuša, Racinova Ulica 4, 10000 Zagreb</derivirana_varijabla>
  </DomainObject.Predmet.StrankaFormatedWithAdress>
  <DomainObject.Predmet.StrankaFormatedWithAdressOIB>
    <izvorni_sadrzaj> Mira Šuša, OIB 25815475403, Racinova Ulica 4, 10000 Zagreb</izvorni_sadrzaj>
    <derivirana_varijabla naziv="DomainObject.Predmet.StrankaFormatedWithAdressOIB_1"> Mira Šuša, OIB 25815475403, Racinova Ulica 4, 10000 Zagreb</derivirana_varijabla>
  </DomainObject.Predmet.StrankaFormatedWithAdressOIB>
  <DomainObject.Predmet.StrankaWithAdress>
    <izvorni_sadrzaj>Mira Šuša Racinova Ulica 4,10000 Zagreb</izvorni_sadrzaj>
    <derivirana_varijabla naziv="DomainObject.Predmet.StrankaWithAdress_1">Mira Šuša Racinova Ulica 4,10000 Zagreb</derivirana_varijabla>
  </DomainObject.Predmet.StrankaWithAdress>
  <DomainObject.Predmet.StrankaWithAdressOIB>
    <izvorni_sadrzaj>Mira Šuša, OIB 25815475403, Racinova Ulica 4,10000 Zagreb</izvorni_sadrzaj>
    <derivirana_varijabla naziv="DomainObject.Predmet.StrankaWithAdressOIB_1">Mira Šuša, OIB 25815475403, Racinova Ulica 4,10000 Zagreb</derivirana_varijabla>
  </DomainObject.Predmet.StrankaWithAdressOIB>
  <DomainObject.Predmet.StrankaNazivFormated>
    <izvorni_sadrzaj>Mira Šuša</izvorni_sadrzaj>
    <derivirana_varijabla naziv="DomainObject.Predmet.StrankaNazivFormated_1">Mira Šuša</derivirana_varijabla>
  </DomainObject.Predmet.StrankaNazivFormated>
  <DomainObject.Predmet.StrankaNazivFormatedOIB>
    <izvorni_sadrzaj>Mira Šuša, OIB 25815475403</izvorni_sadrzaj>
    <derivirana_varijabla naziv="DomainObject.Predmet.StrankaNazivFormatedOIB_1">Mira Šuša, OIB 25815475403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Mira Šuša</item>
    </izvorni_sadrzaj>
    <derivirana_varijabla naziv="DomainObject.Predmet.StrankaListFormated_1">
      <item>Mira Šuša</item>
    </derivirana_varijabla>
  </DomainObject.Predmet.StrankaListFormated>
  <DomainObject.Predmet.StrankaListFormatedOIB>
    <izvorni_sadrzaj>
      <item>Mira Šuša, OIB 25815475403</item>
    </izvorni_sadrzaj>
    <derivirana_varijabla naziv="DomainObject.Predmet.StrankaListFormatedOIB_1">
      <item>Mira Šuša, OIB 25815475403</item>
    </derivirana_varijabla>
  </DomainObject.Predmet.StrankaListFormatedOIB>
  <DomainObject.Predmet.StrankaListFormatedWithAdress>
    <izvorni_sadrzaj>
      <item>Mira Šuša, Racinova Ulica 4, 10000 Zagreb</item>
    </izvorni_sadrzaj>
    <derivirana_varijabla naziv="DomainObject.Predmet.StrankaListFormatedWithAdress_1">
      <item>Mira Šuša, Racinova Ulica 4, 10000 Zagreb</item>
    </derivirana_varijabla>
  </DomainObject.Predmet.StrankaListFormatedWithAdress>
  <DomainObject.Predmet.StrankaListFormatedWithAdressOIB>
    <izvorni_sadrzaj>
      <item>Mira Šuša, OIB 25815475403, Racinova Ulica 4, 10000 Zagreb</item>
    </izvorni_sadrzaj>
    <derivirana_varijabla naziv="DomainObject.Predmet.StrankaListFormatedWithAdressOIB_1">
      <item>Mira Šuša, OIB 25815475403, Racinova Ulica 4, 10000 Zagreb</item>
    </derivirana_varijabla>
  </DomainObject.Predmet.StrankaListFormatedWithAdressOIB>
  <DomainObject.Predmet.StrankaListNazivFormated>
    <izvorni_sadrzaj>
      <item>Mira Šuša</item>
    </izvorni_sadrzaj>
    <derivirana_varijabla naziv="DomainObject.Predmet.StrankaListNazivFormated_1">
      <item>Mira Šuša</item>
    </derivirana_varijabla>
  </DomainObject.Predmet.StrankaListNazivFormated>
  <DomainObject.Predmet.StrankaListNazivFormatedOIB>
    <izvorni_sadrzaj>
      <item>Mira Šuša, OIB 25815475403</item>
    </izvorni_sadrzaj>
    <derivirana_varijabla naziv="DomainObject.Predmet.StrankaListNazivFormatedOIB_1">
      <item>Mira Šuša, OIB 25815475403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OstaliListFormated_1"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OstaliListFormated>
  <DomainObject.Predmet.OstaliListFormatedOIB>
    <izvorni_sadrzaj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izvorni_sadrzaj>
    <derivirana_varijabla naziv="DomainObject.Predmet.OstaliListFormatedOIB_1"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derivirana_varijabla>
  </DomainObject.Predmet.OstaliListFormatedOIB>
  <DomainObject.Predmet.OstaliListFormatedWithAdress>
    <izvorni_sadrzaj>
      <item>ZAGREBAČKA BANKA DIONIČKO DRUŠTVO, Trg bana Josipa Jelačića 10, 10000 Zagreb</item>
      <item>A1 Hrvatska društvo s ograničenom odgovornošću za usluge javnih telekomunikacija, Vrtni put 1, 10000 Zagreb</item>
      <item>ERSTE CARD CLUB društvo s ograničenom odgovornošću za financijsko posredovanje i usluge, Ulica Frana Folnegovića 6, 10000 Zagreb</item>
      <item>GRADSKA PLINARA ZAGREB-OPSKRBA društvo s ograničenom odgovornošću za opskrbu plinom, Radnička cesta 1 , 10000 Zagreb</item>
      <item>OTP banka Hrvatska dioničko društvo, Domovinskog rata 61, 21000 Split</item>
      <item>BT NET d.o.o. za trgovinu i usluge, Dubravkin trg 5, 10000 Zagreb</item>
      <item>HRVATSKI ZAVOD ZA ZDRAVSTVENO OSIGURANJE, Margaretska 3, 10000 Zagreb</item>
      <item>GRAD ZAGREB, Trg Stjepana Radića 1, 10000 Zagreb</item>
      <item>Hrvatska radiotelevizija, Prisavlje 3, 10000 Zagreb</item>
      <item>Financijska agencija, Ulica grada Vukovara 70, 10000 Zagreb</item>
      <item>SVEA EKONOMI društvo s ograničenom odgovornošću za savjetovanje i usluge, Ulica Damira Tomljanovića Gavrana 11, 10000 Zagreb</item>
      <item>Vlatka Nadramija, Kranjčevićeva 10, 10000 Zagreb</item>
    </izvorni_sadrzaj>
    <derivirana_varijabla naziv="DomainObject.Predmet.OstaliListFormatedWithAdress_1">
      <item>ZAGREBAČKA BANKA DIONIČKO DRUŠTVO, Trg bana Josipa Jelačića 10, 10000 Zagreb</item>
      <item>A1 Hrvatska društvo s ograničenom odgovornošću za usluge javnih telekomunikacija, Vrtni put 1, 10000 Zagreb</item>
      <item>ERSTE CARD CLUB društvo s ograničenom odgovornošću za financijsko posredovanje i usluge, Ulica Frana Folnegovića 6, 10000 Zagreb</item>
      <item>GRADSKA PLINARA ZAGREB-OPSKRBA društvo s ograničenom odgovornošću za opskrbu plinom, Radnička cesta 1 , 10000 Zagreb</item>
      <item>OTP banka Hrvatska dioničko društvo, Domovinskog rata 61, 21000 Split</item>
      <item>BT NET d.o.o. za trgovinu i usluge, Dubravkin trg 5, 10000 Zagreb</item>
      <item>HRVATSKI ZAVOD ZA ZDRAVSTVENO OSIGURANJE, Margaretska 3, 10000 Zagreb</item>
      <item>GRAD ZAGREB, Trg Stjepana Radića 1, 10000 Zagreb</item>
      <item>Hrvatska radiotelevizija, Prisavlje 3, 10000 Zagreb</item>
      <item>Financijska agencija, Ulica grada Vukovara 70, 10000 Zagreb</item>
      <item>SVEA EKONOMI društvo s ograničenom odgovornošću za savjetovanje i usluge, Ulica Damira Tomljanovića Gavrana 11, 10000 Zagreb</item>
      <item>Vlatka Nadramija, Kranjčevićeva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A1 Hrvatska društvo s ograničenom odgovornošću za usluge javnih telekomunikacija, OIB 29524210204, Vrtni put 1, 10000 Zagreb</item>
      <item>ERSTE CARD CLUB društvo s ograničenom odgovornošću za financijsko posredovanje i usluge, OIB 85941596441, Ulica Frana Folnegovića 6, 10000 Zagreb</item>
      <item>GRADSKA PLINARA ZAGREB-OPSKRBA društvo s ograničenom odgovornošću za opskrbu plinom, OIB 74364571096, Radnička cesta 1 , 10000 Zagreb</item>
      <item>OTP banka Hrvatska dioničko društvo, OIB 52508873833, Domovinskog rata 61, 21000 Split</item>
      <item>BT NET d.o.o. za trgovinu i usluge, OIB 66066270657, Dubravkin trg 5, 10000 Zagreb</item>
      <item>HRVATSKI ZAVOD ZA ZDRAVSTVENO OSIGURANJE, OIB 02958272670, Margaretska 3, 10000 Zagreb</item>
      <item>GRAD ZAGREB, OIB 61817894937, Trg Stjepana Radića 1, 10000 Zagreb</item>
      <item>Hrvatska radiotelevizija, OIB 68419124305, Prisavlje 3,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  <item>Vlatka Nadramija, OIB 74862784665, Kranjčevićeva 10, 10000 Zagreb</item>
    </izvorni_sadrzaj>
    <derivirana_varijabla naziv="DomainObject.Predmet.OstaliListFormatedWithAdressOIB_1">
      <item>ZAGREBAČKA BANKA DIONIČKO DRUŠTVO, OIB 92963223473, Trg bana Josipa Jelačića 10, 10000 Zagreb</item>
      <item>A1 Hrvatska društvo s ograničenom odgovornošću za usluge javnih telekomunikacija, OIB 29524210204, Vrtni put 1, 10000 Zagreb</item>
      <item>ERSTE CARD CLUB društvo s ograničenom odgovornošću za financijsko posredovanje i usluge, OIB 85941596441, Ulica Frana Folnegovića 6, 10000 Zagreb</item>
      <item>GRADSKA PLINARA ZAGREB-OPSKRBA društvo s ograničenom odgovornošću za opskrbu plinom, OIB 74364571096, Radnička cesta 1 , 10000 Zagreb</item>
      <item>OTP banka Hrvatska dioničko društvo, OIB 52508873833, Domovinskog rata 61, 21000 Split</item>
      <item>BT NET d.o.o. za trgovinu i usluge, OIB 66066270657, Dubravkin trg 5, 10000 Zagreb</item>
      <item>HRVATSKI ZAVOD ZA ZDRAVSTVENO OSIGURANJE, OIB 02958272670, Margaretska 3, 10000 Zagreb</item>
      <item>GRAD ZAGREB, OIB 61817894937, Trg Stjepana Radića 1, 10000 Zagreb</item>
      <item>Hrvatska radiotelevizija, OIB 68419124305, Prisavlje 3,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  <item>Vlatka Nadramija, OIB 74862784665, Kranjčevićeva 10, 10000 Zagreb</item>
    </derivirana_varijabla>
  </DomainObject.Predmet.OstaliListFormatedWithAdressOIB>
  <DomainObject.Predmet.OstaliListNazivFormated>
    <izvorni_sadrzaj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OstaliListNazivFormated_1"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OstaliListNazivFormated>
  <DomainObject.Predmet.OstaliListNazivFormatedOIB>
    <izvorni_sadrzaj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izvorni_sadrzaj>
    <derivirana_varijabla naziv="DomainObject.Predmet.OstaliListNazivFormatedOIB_1"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Šuša</izvorni_sadrzaj>
    <derivirana_varijabla naziv="DomainObject.Predmet.StrankaIDrugi_1">Mira Šuša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Šuša, OIB 25815475403, Racinova Ulica 4, 10000 Zagreb</izvorni_sadrzaj>
    <derivirana_varijabla naziv="DomainObject.Predmet.StrankaIDrugiAdressOIB_1">Mira Šuša, OIB 25815475403, Racinova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2019.</izvorni_sadrzaj>
    <derivirana_varijabla naziv="DomainObject.Predmet.OdlukaRjesenje.DatumDonosenjaOdluke_1">29.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Sp-4/2018-27</izvorni_sadrzaj>
    <derivirana_varijabla naziv="DomainObject.Predmet.OdlukaRjesenje.Oznaka_1">Sp-4/2018-27</derivirana_varijabla>
  </DomainObject.Predmet.OdlukaRjesenje.Oznaka>
  <DomainObject.Predmet.SudioniciListNaziv>
    <izvorni_sadrzaj>
      <item>Mira Šuša</item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SudioniciListNaziv_1">
      <item>Mira Šuša</item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SudioniciListNaziv>
  <DomainObject.Predmet.SudioniciListAdressOIB>
    <izvorni_sadrzaj>
      <item>Mira Šuša, OIB 25815475403, Racinova Ulica 4,10000 Zagreb</item>
      <item>ZAGREBAČKA BANKA DIONIČKO DRUŠTVO, OIB 92963223473, Trg bana Josipa Jelačića 10,10000 Zagreb</item>
      <item>A1 Hrvatska društvo s ograničenom odgovornošću za usluge javnih telekomunikacija, OIB 29524210204, Vrtni put 1,10000 Zagreb</item>
      <item>ERSTE CARD CLUB društvo s ograničenom odgovornošću za financijsko posredovanje i usluge, OIB 85941596441, Ulica Frana Folnegovića 6,10000 Zagreb</item>
      <item>GRADSKA PLINARA ZAGREB-OPSKRBA društvo s ograničenom odgovornošću za opskrbu plinom, OIB 74364571096, Radnička cesta 1 ,10000 Zagreb</item>
      <item>OTP banka Hrvatska dioničko društvo, OIB 52508873833, Domovinskog rata 61,21000 Split</item>
      <item>BT NET d.o.o. za trgovinu i usluge, OIB 66066270657, Dubravkin trg 5,10000 Zagreb</item>
      <item>HRVATSKI ZAVOD ZA ZDRAVSTVENO OSIGURANJE, OIB 02958272670, Margaretska 3,10000 Zagreb</item>
      <item>GRAD ZAGREB, OIB 61817894937, Trg Stjepana Radića 1,10000 Zagreb</item>
      <item>Hrvatska radiotelevizija, OIB 68419124305, Prisavlje 3,10000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Vlatka Nadramija, OIB 74862784665, Kranjčevićeva 10,10000 Zagreb</item>
    </izvorni_sadrzaj>
    <derivirana_varijabla naziv="DomainObject.Predmet.SudioniciListAdressOIB_1">
      <item>Mira Šuša, OIB 25815475403, Racinova Ulica 4,10000 Zagreb</item>
      <item>ZAGREBAČKA BANKA DIONIČKO DRUŠTVO, OIB 92963223473, Trg bana Josipa Jelačića 10,10000 Zagreb</item>
      <item>A1 Hrvatska društvo s ograničenom odgovornošću za usluge javnih telekomunikacija, OIB 29524210204, Vrtni put 1,10000 Zagreb</item>
      <item>ERSTE CARD CLUB društvo s ograničenom odgovornošću za financijsko posredovanje i usluge, OIB 85941596441, Ulica Frana Folnegovića 6,10000 Zagreb</item>
      <item>GRADSKA PLINARA ZAGREB-OPSKRBA društvo s ograničenom odgovornošću za opskrbu plinom, OIB 74364571096, Radnička cesta 1 ,10000 Zagreb</item>
      <item>OTP banka Hrvatska dioničko društvo, OIB 52508873833, Domovinskog rata 61,21000 Split</item>
      <item>BT NET d.o.o. za trgovinu i usluge, OIB 66066270657, Dubravkin trg 5,10000 Zagreb</item>
      <item>HRVATSKI ZAVOD ZA ZDRAVSTVENO OSIGURANJE, OIB 02958272670, Margaretska 3,10000 Zagreb</item>
      <item>GRAD ZAGREB, OIB 61817894937, Trg Stjepana Radića 1,10000 Zagreb</item>
      <item>Hrvatska radiotelevizija, OIB 68419124305, Prisavlje 3,10000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25815475403</item>
      <item>, OIB 92963223473</item>
      <item>, OIB 29524210204</item>
      <item>, OIB 85941596441</item>
      <item>, OIB 74364571096</item>
      <item>, OIB 52508873833</item>
      <item>, OIB 66066270657</item>
      <item>, OIB 02958272670</item>
      <item>, OIB 61817894937</item>
      <item>, OIB 68419124305</item>
      <item>, OIB 85821130368</item>
      <item>, OIB 17863542417</item>
      <item>, OIB 74862784665</item>
    </izvorni_sadrzaj>
    <derivirana_varijabla naziv="DomainObject.Predmet.SudioniciListNazivOIB_1">
      <item>, OIB 25815475403</item>
      <item>, OIB 92963223473</item>
      <item>, OIB 29524210204</item>
      <item>, OIB 85941596441</item>
      <item>, OIB 74364571096</item>
      <item>, OIB 52508873833</item>
      <item>, OIB 66066270657</item>
      <item>, OIB 02958272670</item>
      <item>, OIB 61817894937</item>
      <item>, OIB 68419124305</item>
      <item>, OIB 85821130368</item>
      <item>, OIB 17863542417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Sp-4/2018-26</izvorni_sadrzaj>
    <derivirana_varijabla naziv="DomainObject.PredzadnjaOdlukaIzPredmeta.Oznaka_1">Sp-4/2018-26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08F79-0A33-43CC-A9A9-049765CF9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319</properties:Words>
  <properties:Characters>1614</properties:Characters>
  <properties:Lines>50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2019-07-04T07:39:00Z</dcterms:created>
  <dc:creator>Ana Lovrinov</dc:creator>
  <cp:lastModifiedBy>Marija Mikulić</cp:lastModifiedBy>
  <cp:lastPrinted>2019-07-04T08:26:00Z</cp:lastPrinted>
  <dcterms:modified xmlns:xsi="http://www.w3.org/2001/XMLSchema-instance" xsi:type="dcterms:W3CDTF">2019-07-04T08:28:00Z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povjerenika (sp 4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