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bb50" w14:paraId="2adbb50" w:rsidRDefault="003A76E7" w:rsidP="003A76E7" w:rsidR="003A76E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6E7" w:rsidP="003A76E7" w:rsidR="003A76E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A76E7" w:rsidP="003A76E7" w:rsidR="003A76E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A76E7" w:rsidP="003A76E7" w:rsidR="003A76E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A76E7" w:rsidP="003A76E7" w:rsidR="003A76E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A76E7" w:rsidP="003A76E7" w:rsidR="003A76E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A76E7" w:rsidP="003A76E7" w:rsidR="003A76E7" w:rsidRPr="005D578C">
      <w:pPr>
        <w:jc w:val="center"/>
        <w:rPr>
          <w:rFonts w:cs="Times New Roman" w:eastAsia="Times New Roman"/>
          <w:szCs w:val="24"/>
        </w:rPr>
      </w:pPr>
    </w:p>
    <w:p w:rsidRDefault="003A76E7" w:rsidP="003A76E7" w:rsidR="003A76E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A76E7" w:rsidP="003A76E7" w:rsidR="003A76E7" w:rsidRPr="005D578C">
      <w:pPr>
        <w:rPr>
          <w:rFonts w:cs="Times New Roman" w:eastAsia="Times New Roman"/>
          <w:szCs w:val="24"/>
        </w:rPr>
      </w:pPr>
    </w:p>
    <w:p w:rsidRDefault="003A76E7" w:rsidP="003A76E7" w:rsidR="003A76E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7C246B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3540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HERUS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Titov Trg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07694893558, MBS 040159808, </w:t>
      </w:r>
      <w:r w:rsidR="007C246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2016.</w:t>
      </w:r>
    </w:p>
    <w:p w:rsidRDefault="003A76E7" w:rsidP="003A76E7" w:rsidR="003A76E7" w:rsidRPr="005D578C">
      <w:pPr>
        <w:rPr>
          <w:rFonts w:cs="Times New Roman" w:eastAsia="Times New Roman"/>
          <w:szCs w:val="24"/>
        </w:rPr>
      </w:pPr>
    </w:p>
    <w:p w:rsidRDefault="003A76E7" w:rsidP="003A76E7" w:rsidR="003A76E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A76E7" w:rsidP="003A76E7" w:rsidR="003A76E7" w:rsidRPr="005D578C">
      <w:pPr>
        <w:rPr>
          <w:rFonts w:cs="Times New Roman" w:eastAsia="Times New Roman"/>
          <w:szCs w:val="24"/>
        </w:rPr>
      </w:pPr>
    </w:p>
    <w:p w:rsidRDefault="003A76E7" w:rsidP="003A76E7" w:rsidR="003A76E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HERUS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Titov Trg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07694893558, MBS 040159808,</w:t>
      </w:r>
      <w:r w:rsidRPr="005D578C">
        <w:rPr>
          <w:rFonts w:cs="Times New Roman" w:eastAsia="Times New Roman"/>
          <w:szCs w:val="24"/>
        </w:rPr>
        <w:t xml:space="preserve"> s danom </w:t>
      </w:r>
      <w:r w:rsidR="007C246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7C246B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3A76E7" w:rsidP="003A76E7" w:rsidR="003A76E7" w:rsidRPr="005D578C">
      <w:pPr>
        <w:rPr>
          <w:rFonts w:cs="Times New Roman" w:eastAsia="Times New Roman"/>
          <w:szCs w:val="24"/>
        </w:rPr>
      </w:pPr>
    </w:p>
    <w:p w:rsidRDefault="003A76E7" w:rsidP="003A76E7" w:rsidR="003A76E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3A76E7" w:rsidP="003A76E7" w:rsidR="003A76E7">
      <w:pPr>
        <w:ind w:firstLine="708"/>
        <w:rPr>
          <w:rFonts w:cs="Times New Roman" w:eastAsia="Times New Roman"/>
          <w:szCs w:val="20"/>
        </w:rPr>
      </w:pPr>
    </w:p>
    <w:p w:rsidRDefault="003A76E7" w:rsidP="003A76E7" w:rsidR="003A76E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HERUS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Titov Trg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07694893558, MBS 040159808.</w:t>
      </w:r>
    </w:p>
    <w:p w:rsidRDefault="003A76E7" w:rsidP="003A76E7" w:rsidR="003A76E7">
      <w:pPr>
        <w:rPr>
          <w:rFonts w:cs="Times New Roman" w:eastAsia="Times New Roman"/>
          <w:szCs w:val="24"/>
        </w:rPr>
      </w:pPr>
    </w:p>
    <w:p w:rsidRDefault="003A76E7" w:rsidP="003A76E7" w:rsidR="003A76E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HERUS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Titov Trg 12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07694893558, MBS 040159808.</w:t>
      </w:r>
    </w:p>
    <w:p w:rsidRDefault="003A76E7" w:rsidP="003A76E7" w:rsidR="003A76E7">
      <w:pPr>
        <w:rPr>
          <w:rFonts w:cs="Times New Roman" w:eastAsia="Times New Roman"/>
          <w:szCs w:val="24"/>
        </w:rPr>
      </w:pPr>
    </w:p>
    <w:p w:rsidRDefault="003A76E7" w:rsidP="003A76E7" w:rsidR="003A76E7" w:rsidRPr="005D578C">
      <w:pPr>
        <w:rPr>
          <w:rFonts w:cs="Times New Roman" w:eastAsia="Times New Roman"/>
          <w:szCs w:val="24"/>
        </w:rPr>
      </w:pPr>
    </w:p>
    <w:p w:rsidRDefault="003A76E7" w:rsidP="003A76E7" w:rsidR="003A76E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A76E7" w:rsidP="003A76E7" w:rsidR="003A76E7">
      <w:pPr>
        <w:ind w:firstLine="708"/>
        <w:rPr>
          <w:rFonts w:cs="Times New Roman" w:eastAsia="Times New Roman"/>
          <w:szCs w:val="24"/>
        </w:rPr>
      </w:pPr>
    </w:p>
    <w:p w:rsidRDefault="003A76E7" w:rsidP="003A76E7" w:rsidR="003A76E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HERUS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St-366/2015-3 od 26. studenog 2015. pokrenuo skraćeni stečajni postupak nad dužnikom HERUS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10.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St-366/2015-4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A76E7" w:rsidP="003A76E7" w:rsidR="003A76E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A76E7" w:rsidP="003A76E7" w:rsidR="003A76E7" w:rsidRPr="005D578C">
      <w:pPr>
        <w:rPr>
          <w:rFonts w:cs="Times New Roman" w:eastAsia="Times New Roman"/>
          <w:szCs w:val="24"/>
        </w:rPr>
      </w:pPr>
    </w:p>
    <w:p w:rsidRDefault="003A76E7" w:rsidP="003A76E7" w:rsidR="003A76E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C246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A76E7" w:rsidP="003A76E7" w:rsidR="003A76E7" w:rsidRPr="005D578C">
      <w:pPr>
        <w:jc w:val="center"/>
        <w:rPr>
          <w:rFonts w:cs="Times New Roman" w:eastAsia="Times New Roman"/>
          <w:szCs w:val="24"/>
        </w:rPr>
      </w:pPr>
    </w:p>
    <w:p w:rsidRDefault="003A76E7" w:rsidP="007C246B" w:rsidR="003A76E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3A76E7" w:rsidP="007C246B" w:rsidR="003A76E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BF0639">
        <w:rPr>
          <w:rFonts w:cs="Times New Roman" w:eastAsia="Times New Roman"/>
          <w:szCs w:val="24"/>
        </w:rPr>
        <w:t xml:space="preserve">, v. r. </w:t>
      </w:r>
    </w:p>
    <w:p w:rsidRDefault="003A76E7" w:rsidP="003A76E7" w:rsidR="003A76E7">
      <w:pPr>
        <w:jc w:val="left"/>
        <w:rPr>
          <w:rFonts w:cs="Times New Roman" w:eastAsia="Times New Roman"/>
          <w:szCs w:val="24"/>
        </w:rPr>
      </w:pPr>
    </w:p>
    <w:p w:rsidRDefault="007C246B" w:rsidP="003A76E7" w:rsidR="007C246B" w:rsidRPr="005D578C">
      <w:pPr>
        <w:jc w:val="left"/>
        <w:rPr>
          <w:rFonts w:cs="Times New Roman" w:eastAsia="Times New Roman"/>
          <w:szCs w:val="24"/>
        </w:rPr>
      </w:pPr>
    </w:p>
    <w:p w:rsidRDefault="003A76E7" w:rsidP="003A76E7" w:rsidR="003A76E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A76E7" w:rsidP="003A76E7" w:rsidR="003A76E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A76E7" w:rsidP="003A76E7" w:rsidR="003A76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A76E7" w:rsidP="003A76E7" w:rsidR="003A76E7">
      <w:pPr>
        <w:rPr>
          <w:rFonts w:cs="Times New Roman" w:eastAsia="Times New Roman"/>
          <w:szCs w:val="24"/>
        </w:rPr>
      </w:pPr>
    </w:p>
    <w:p w:rsidRDefault="003A76E7" w:rsidP="003A76E7" w:rsidR="003A76E7" w:rsidRPr="005D578C">
      <w:pPr>
        <w:rPr>
          <w:rFonts w:cs="Times New Roman" w:eastAsia="Times New Roman"/>
          <w:szCs w:val="24"/>
        </w:rPr>
      </w:pPr>
    </w:p>
    <w:p w:rsidRDefault="003A76E7" w:rsidP="003A76E7" w:rsidR="003A76E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A76E7" w:rsidP="003A76E7" w:rsidR="003A76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A76E7" w:rsidP="003A76E7" w:rsidR="003A76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HERUS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Titov Trg 12,</w:t>
      </w:r>
    </w:p>
    <w:p w:rsidRDefault="003A76E7" w:rsidP="003A76E7" w:rsidR="003A76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</w:t>
      </w:r>
      <w:r w:rsidR="007C246B">
        <w:rPr>
          <w:rFonts w:cs="Times New Roman" w:eastAsia="Times New Roman"/>
          <w:szCs w:val="24"/>
        </w:rPr>
        <w:t xml:space="preserve"> –</w:t>
      </w:r>
      <w:r>
        <w:rPr>
          <w:rFonts w:cs="Times New Roman" w:eastAsia="Times New Roman"/>
          <w:szCs w:val="24"/>
        </w:rPr>
        <w:t xml:space="preserve"> Milenko Hrvatin, Labin, Martinuzzi Giuseppine 23/1,</w:t>
      </w:r>
    </w:p>
    <w:p w:rsidRDefault="003A76E7" w:rsidP="003A76E7" w:rsidR="003A76E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</w:t>
      </w:r>
      <w:r w:rsidR="007C246B">
        <w:rPr>
          <w:rFonts w:cs="Times New Roman" w:eastAsia="Times New Roman"/>
          <w:szCs w:val="20"/>
        </w:rPr>
        <w:t>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3A76E7" w:rsidP="003A76E7" w:rsidR="003A76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A76E7" w:rsidP="003A76E7" w:rsidR="003A76E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49,</w:t>
      </w:r>
    </w:p>
    <w:p w:rsidRDefault="003A76E7" w:rsidP="003A76E7" w:rsidR="003A76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A76E7" w:rsidP="003A76E7" w:rsidR="003A76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A76E7" w:rsidP="003A76E7" w:rsidR="003A76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A76E7" w:rsidP="003A76E7" w:rsidR="003A76E7" w:rsidRPr="00EB7ECC"/>
    <w:p w:rsidRDefault="003A76E7" w:rsidP="003A76E7" w:rsidR="003A76E7">
      <w:pPr>
        <w:jc w:val="left"/>
        <w:rPr>
          <w:rFonts w:cs="Times New Roman" w:eastAsia="Times New Roman"/>
          <w:szCs w:val="24"/>
        </w:rPr>
      </w:pPr>
    </w:p>
    <w:p w:rsidRDefault="003A76E7" w:rsidP="003A76E7" w:rsidR="003A76E7"/>
    <w:p w:rsidRDefault="003A76E7" w:rsidP="003A76E7" w:rsidR="003A76E7"/>
    <w:p w:rsidRDefault="003A76E7" w:rsidP="003A76E7" w:rsidR="003A76E7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6E7" w:rsidP="003A76E7" w:rsidR="003A76E7">
      <w:r>
        <w:separator/>
      </w:r>
    </w:p>
  </w:endnote>
  <w:endnote w:id="0" w:type="continuationSeparator">
    <w:p w:rsidRDefault="003A76E7" w:rsidP="003A76E7" w:rsidR="003A7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6E7" w:rsidP="003A76E7" w:rsidR="003A76E7">
      <w:r>
        <w:separator/>
      </w:r>
    </w:p>
  </w:footnote>
  <w:footnote w:id="0" w:type="continuationSeparator">
    <w:p w:rsidRDefault="003A76E7" w:rsidP="003A76E7" w:rsidR="003A76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6E7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5278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St-366/2015-5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6E7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St-366/2015-5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4205"/>
    <w:rsid w:val="00152785"/>
    <w:rsid w:val="003A76E7"/>
    <w:rsid w:val="006A144F"/>
    <w:rsid w:val="006B4205"/>
    <w:rsid w:val="007C246B"/>
    <w:rsid w:val="00BF0639"/>
    <w:rsid w:val="00C1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76E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76E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A76E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76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76E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76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76E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2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78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5278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527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527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76E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76E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A76E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76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76E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76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76E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2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78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278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27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27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St-366/2015-5</izvorni_sadrzaj>
    <derivirana_varijabla naziv="DomainObject.Oznaka_1">St-366/2015-5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St-366/2015</izvorni_sadrzaj>
    <derivirana_varijabla naziv="DomainObject.Predmet.OznakaBroj_1">St-366/2015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HERUS d.o.o. LABIN</izvorni_sadrzaj>
    <derivirana_varijabla naziv="DomainObject.Predmet.ProtustrankaFormated_1">  HERUS d.o.o. LABIN</derivirana_varijabla>
  </DomainObject.Predmet.ProtustrankaFormated>
  <DomainObject.Predmet.ProtustrankaFormatedOIB>
    <izvorni_sadrzaj>  HERUS d.o.o. LABIN, OIB 07694893558</izvorni_sadrzaj>
    <derivirana_varijabla naziv="DomainObject.Predmet.ProtustrankaFormatedOIB_1">  HERUS d.o.o. LABIN, OIB 07694893558</derivirana_varijabla>
  </DomainObject.Predmet.ProtustrankaFormatedOIB>
  <DomainObject.Predmet.ProtustrankaFormatedWithAdress>
    <izvorni_sadrzaj> HERUS d.o.o. LABIN, Titov Trg 12, 52220 Labin</izvorni_sadrzaj>
    <derivirana_varijabla naziv="DomainObject.Predmet.ProtustrankaFormatedWithAdress_1"> HERUS d.o.o. LABIN, Titov Trg 12, 52220 Labin</derivirana_varijabla>
  </DomainObject.Predmet.ProtustrankaFormatedWithAdress>
  <DomainObject.Predmet.ProtustrankaFormatedWithAdressOIB>
    <izvorni_sadrzaj> HERUS d.o.o. LABIN, OIB 07694893558, Titov Trg 12, 52220 Labin</izvorni_sadrzaj>
    <derivirana_varijabla naziv="DomainObject.Predmet.ProtustrankaFormatedWithAdressOIB_1"> HERUS d.o.o. LABIN, OIB 07694893558, Titov Trg 12, 52220 Labin</derivirana_varijabla>
  </DomainObject.Predmet.ProtustrankaFormatedWithAdressOIB>
  <DomainObject.Predmet.ProtustrankaWithAdress>
    <izvorni_sadrzaj>HERUS d.o.o. LABIN Titov Trg 12, 52220 Labin</izvorni_sadrzaj>
    <derivirana_varijabla naziv="DomainObject.Predmet.ProtustrankaWithAdress_1">HERUS d.o.o. LABIN Titov Trg 12, 52220 Labin</derivirana_varijabla>
  </DomainObject.Predmet.ProtustrankaWithAdress>
  <DomainObject.Predmet.ProtustrankaWithAdressOIB>
    <izvorni_sadrzaj>HERUS d.o.o. LABIN, OIB 07694893558, Titov Trg 12, 52220 Labin</izvorni_sadrzaj>
    <derivirana_varijabla naziv="DomainObject.Predmet.ProtustrankaWithAdressOIB_1">HERUS d.o.o. LABIN, OIB 07694893558, Titov Trg 12, 52220 Labin</derivirana_varijabla>
  </DomainObject.Predmet.ProtustrankaWithAdressOIB>
  <DomainObject.Predmet.ProtustrankaNazivFormated>
    <izvorni_sadrzaj>HERUS d.o.o. LABIN</izvorni_sadrzaj>
    <derivirana_varijabla naziv="DomainObject.Predmet.ProtustrankaNazivFormated_1">HERUS d.o.o. LABIN</derivirana_varijabla>
  </DomainObject.Predmet.ProtustrankaNazivFormated>
  <DomainObject.Predmet.ProtustrankaNazivFormatedOIB>
    <izvorni_sadrzaj>HERUS d.o.o. LABIN, OIB 07694893558</izvorni_sadrzaj>
    <derivirana_varijabla naziv="DomainObject.Predmet.ProtustrankaNazivFormatedOIB_1">HERUS d.o.o. LABIN, OIB 07694893558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512671.87</izvorni_sadrzaj>
    <derivirana_varijabla naziv="DomainObject.Predmet.TrenutnaVrijednost_1">512671.87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HERUS d.o.o. LABIN</item>
    </izvorni_sadrzaj>
    <derivirana_varijabla naziv="DomainObject.Predmet.ProtuStrankaListFormated_1">
      <item>HERUS d.o.o. LABIN</item>
    </derivirana_varijabla>
  </DomainObject.Predmet.ProtuStrankaListFormated>
  <DomainObject.Predmet.ProtuStrankaListFormatedOIB>
    <izvorni_sadrzaj>
      <item>HERUS d.o.o. LABIN, OIB 07694893558</item>
    </izvorni_sadrzaj>
    <derivirana_varijabla naziv="DomainObject.Predmet.ProtuStrankaListFormatedOIB_1">
      <item>HERUS d.o.o. LABIN, OIB 07694893558</item>
    </derivirana_varijabla>
  </DomainObject.Predmet.ProtuStrankaListFormatedOIB>
  <DomainObject.Predmet.ProtuStrankaListFormatedWithAdress>
    <izvorni_sadrzaj>
      <item>HERUS d.o.o. LABIN, Titov Trg 12, 52220 Labin</item>
    </izvorni_sadrzaj>
    <derivirana_varijabla naziv="DomainObject.Predmet.ProtuStrankaListFormatedWithAdress_1">
      <item>HERUS d.o.o. LABIN, Titov Trg 12, 52220 Labin</item>
    </derivirana_varijabla>
  </DomainObject.Predmet.ProtuStrankaListFormatedWithAdress>
  <DomainObject.Predmet.ProtuStrankaListFormatedWithAdressOIB>
    <izvorni_sadrzaj>
      <item>HERUS d.o.o. LABIN, OIB 07694893558, Titov Trg 12, 52220 Labin</item>
    </izvorni_sadrzaj>
    <derivirana_varijabla naziv="DomainObject.Predmet.ProtuStrankaListFormatedWithAdressOIB_1">
      <item>HERUS d.o.o. LABIN, OIB 07694893558, Titov Trg 12, 52220 Labin</item>
    </derivirana_varijabla>
  </DomainObject.Predmet.ProtuStrankaListFormatedWithAdressOIB>
  <DomainObject.Predmet.ProtuStrankaListNazivFormated>
    <izvorni_sadrzaj>
      <item>HERUS d.o.o. LABIN</item>
    </izvorni_sadrzaj>
    <derivirana_varijabla naziv="DomainObject.Predmet.ProtuStrankaListNazivFormated_1">
      <item>HERUS d.o.o. LABIN</item>
    </derivirana_varijabla>
  </DomainObject.Predmet.ProtuStrankaListNazivFormated>
  <DomainObject.Predmet.ProtuStrankaListNazivFormatedOIB>
    <izvorni_sadrzaj>
      <item>HERUS d.o.o. LABIN, OIB 07694893558</item>
    </izvorni_sadrzaj>
    <derivirana_varijabla naziv="DomainObject.Predmet.ProtuStrankaListNazivFormatedOIB_1">
      <item>HERUS d.o.o. LABIN, OIB 07694893558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St-366/2015-5</izvorni_sadrzaj>
    <derivirana_varijabla naziv="DomainObject.PoslovniBrojDokumenta_1">St-366/2015-5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HERUS d.o.o. LABIN</izvorni_sadrzaj>
    <derivirana_varijabla naziv="DomainObject.Predmet.ProtustrankaIDrugi_1">HERUS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HERUS d.o.o. LABIN, OIB 07694893558, Titov Trg 12, 52220 Labin</izvorni_sadrzaj>
    <derivirana_varijabla naziv="DomainObject.Predmet.ProtustrankaIDrugiAdressOIB_1">HERUS d.o.o. LABIN, OIB 07694893558, Titov Trg 12,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HERUS d.o.o. LABIN</item>
    </izvorni_sadrzaj>
    <derivirana_varijabla naziv="DomainObject.Predmet.SudioniciListNaziv_1">
      <item>FINANCIJSKA AGENCIJA, RC RIJEKA, PODRUŽNICA PULA, PULA</item>
      <item>HERUS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HERUS d.o.o. LABIN, OIB 07694893558, Titov Trg 12,52220 Labin</item>
    </izvorni_sadrzaj>
    <derivirana_varijabla naziv="DomainObject.Predmet.SudioniciListAdressOIB_1">
      <item>FINANCIJSKA AGENCIJA, RC RIJEKA, PODRUŽNICA PULA, PULA, OIB 85821130368, Giardini 5,52100 Pula</item>
      <item>HERUS d.o.o. LABIN, OIB 07694893558, Titov Trg 12,52220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07694893558</item>
    </izvorni_sadrzaj>
    <derivirana_varijabla naziv="DomainObject.Predmet.SudioniciListNazivOIB_1">
      <item>, OIB 85821130368</item>
      <item>, OIB 07694893558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607</properties:Words>
  <properties:Characters>3210</properties:Characters>
  <properties:Lines>83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2016-01-29T09:50:00Z</dcterms:created>
  <dc:creator>Mihaela Kaligari</dc:creator>
  <dc:description/>
  <cp:keywords/>
  <cp:lastModifiedBy>Jasmina Matika</cp:lastModifiedBy>
  <cp:lastPrinted>2016-02-04T09:43:00Z</cp:lastPrinted>
  <dcterms:modified xmlns:xsi="http://www.w3.org/2001/XMLSchema-instance" xsi:type="dcterms:W3CDTF">2016-02-04T09:49:00Z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