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678d" w14:paraId="79f678d" w:rsidRDefault="002B35A0" w:rsidP="00B41623" w:rsidR="002B35A0" w:rsidRPr="00DC7E52">
      <w:pPr>
        <w15:collapsed w:val="false"/>
        <w:rPr>
          <w:b/>
        </w:rPr>
      </w:pPr>
    </w:p>
    <w:p w:rsidRDefault="00DC7E52" w:rsidP="00B41623" w:rsidR="00B41623" w:rsidRPr="00DC7E52">
      <w:pPr>
        <w:ind w:firstLine="708"/>
      </w:pPr>
      <w:r w:rsidRPr="00DC7E52">
        <w:t xml:space="preserve">    </w:t>
      </w:r>
      <w:r w:rsidR="00B41623" w:rsidRPr="00DC7E52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E52" w:rsidP="00B41623" w:rsidR="00DC7E52" w:rsidRPr="00DC7E52">
      <w:pPr>
        <w:rPr>
          <w:rFonts w:eastAsia="MS Mincho"/>
        </w:rPr>
      </w:pPr>
      <w:r w:rsidRPr="00DC7E52">
        <w:rPr>
          <w:rFonts w:eastAsia="MS Mincho"/>
        </w:rPr>
        <w:t xml:space="preserve"> </w:t>
      </w:r>
    </w:p>
    <w:p w:rsidRDefault="00DC7E52" w:rsidP="00B41623" w:rsidR="00B41623" w:rsidRPr="00DC7E52">
      <w:r w:rsidRPr="00DC7E52">
        <w:rPr>
          <w:rFonts w:eastAsia="MS Mincho"/>
        </w:rPr>
        <w:t xml:space="preserve"> </w:t>
      </w:r>
      <w:r w:rsidR="00B41623" w:rsidRPr="00DC7E52">
        <w:rPr>
          <w:rFonts w:eastAsia="MS Mincho"/>
        </w:rPr>
        <w:t>REPUBLIKA HRVATSKA</w:t>
      </w:r>
    </w:p>
    <w:p w:rsidRDefault="00B41623" w:rsidP="00B41623" w:rsidR="00B41623" w:rsidRPr="00DC7E52">
      <w:r w:rsidRPr="00DC7E52">
        <w:rPr>
          <w:rFonts w:eastAsia="MS Mincho"/>
        </w:rPr>
        <w:t>TRGOVAČKI SUD U RIJECI</w:t>
      </w:r>
    </w:p>
    <w:p w:rsidRDefault="00B41623" w:rsidP="00B41623" w:rsidR="00B41623" w:rsidRPr="00DC7E52">
      <w:pPr>
        <w:rPr>
          <w:rFonts w:eastAsia="MS Mincho"/>
        </w:rPr>
      </w:pPr>
      <w:r w:rsidRPr="00DC7E52">
        <w:rPr>
          <w:rFonts w:eastAsia="MS Mincho"/>
        </w:rPr>
        <w:t xml:space="preserve">      Rijeka, Zadarska 1 i 3</w:t>
      </w:r>
      <w:r w:rsidR="00DC7E52" w:rsidRPr="00DC7E52">
        <w:t xml:space="preserve"> </w:t>
      </w:r>
      <w:r w:rsidR="00DC7E52" w:rsidRPr="00DC7E52">
        <w:tab/>
      </w:r>
      <w:r w:rsidR="00DC7E52" w:rsidRPr="00DC7E52">
        <w:tab/>
      </w:r>
      <w:r w:rsidR="00DC7E52" w:rsidRPr="00DC7E52">
        <w:tab/>
      </w:r>
      <w:r w:rsidR="00DC7E52" w:rsidRPr="00DC7E52">
        <w:tab/>
      </w:r>
      <w:r w:rsidR="00DC7E52" w:rsidRPr="00DC7E52">
        <w:tab/>
        <w:t>Poslovni broj 7 Stpn-5/2017-10</w:t>
      </w:r>
    </w:p>
    <w:p w:rsidRDefault="00F72526" w:rsidP="002B35A0" w:rsidR="00F72526" w:rsidRPr="00DC7E52">
      <w:pPr>
        <w:jc w:val="center"/>
        <w:rPr>
          <w:b/>
        </w:rPr>
      </w:pPr>
    </w:p>
    <w:p w:rsidRDefault="00F72526" w:rsidP="00B41623" w:rsidR="00F72526" w:rsidRPr="00DC7E52">
      <w:pPr>
        <w:rPr>
          <w:b/>
        </w:rPr>
      </w:pPr>
    </w:p>
    <w:p w:rsidRDefault="001141D0" w:rsidP="002B35A0" w:rsidR="001141D0" w:rsidRPr="00DC7E52">
      <w:pPr>
        <w:jc w:val="center"/>
        <w:rPr>
          <w:b/>
        </w:rPr>
      </w:pPr>
    </w:p>
    <w:p w:rsidRDefault="0065620B" w:rsidP="002B35A0" w:rsidR="00BC2635" w:rsidRPr="00DC7E52">
      <w:pPr>
        <w:jc w:val="center"/>
      </w:pPr>
      <w:r w:rsidRPr="00DC7E52">
        <w:t xml:space="preserve">U   I M E   R E P U B L I K E </w:t>
      </w:r>
      <w:r w:rsidR="00953642" w:rsidRPr="00DC7E52">
        <w:t xml:space="preserve">  H R V A T S K E</w:t>
      </w:r>
    </w:p>
    <w:p w:rsidRDefault="002B35A0" w:rsidR="002B35A0" w:rsidRPr="00DC7E52"/>
    <w:p w:rsidRDefault="00C15442" w:rsidR="00C15442" w:rsidRPr="00DC7E52"/>
    <w:p w:rsidRDefault="002B35A0" w:rsidP="002B35A0" w:rsidR="002B35A0" w:rsidRPr="00DC7E52">
      <w:pPr>
        <w:jc w:val="center"/>
      </w:pPr>
      <w:r w:rsidRPr="00DC7E52">
        <w:t>R J E Š E N J E</w:t>
      </w:r>
    </w:p>
    <w:p w:rsidRDefault="002B35A0" w:rsidP="002B35A0" w:rsidR="002B35A0" w:rsidRPr="00DC7E52">
      <w:pPr>
        <w:jc w:val="center"/>
      </w:pPr>
    </w:p>
    <w:p w:rsidRDefault="002B35A0" w:rsidP="006309CC" w:rsidR="002B35A0" w:rsidRPr="00DC7E52">
      <w:pPr>
        <w:jc w:val="both"/>
        <w:rPr>
          <w:b/>
        </w:rPr>
      </w:pPr>
    </w:p>
    <w:p w:rsidRDefault="002B35A0" w:rsidP="00C83C4C" w:rsidR="002B35A0" w:rsidRPr="00DC7E52">
      <w:pPr>
        <w:jc w:val="both"/>
      </w:pPr>
      <w:r w:rsidRPr="00DC7E52">
        <w:tab/>
      </w:r>
      <w:r w:rsidR="003C156A" w:rsidRPr="00DC7E52">
        <w:t xml:space="preserve">Trgovački sud u Rijeci, po Liljani Ugrin, kao sucu pojedincu, u postupku sklapanja predstečajne nagodbe </w:t>
      </w:r>
      <w:r w:rsidR="00CC22EB" w:rsidRPr="00DC7E52">
        <w:rPr>
          <w:bCs/>
        </w:rPr>
        <w:t>dužnik</w:t>
      </w:r>
      <w:r w:rsidR="00DF08A3" w:rsidRPr="00DC7E52">
        <w:rPr>
          <w:bCs/>
        </w:rPr>
        <w:t>a</w:t>
      </w:r>
      <w:r w:rsidR="00CC22EB" w:rsidRPr="00DC7E52">
        <w:rPr>
          <w:bCs/>
        </w:rPr>
        <w:t xml:space="preserve"> </w:t>
      </w:r>
      <w:r w:rsidR="00C83C4C" w:rsidRPr="00DC7E52">
        <w:t>PLATEX TRGOVINA d. o. o. za trgovinu i proizvodnju</w:t>
      </w:r>
      <w:r w:rsidR="00AB2FB9" w:rsidRPr="00DC7E52">
        <w:t xml:space="preserve"> </w:t>
      </w:r>
      <w:r w:rsidR="00C83C4C" w:rsidRPr="00DC7E52">
        <w:t>Ičići, Poljanska cesta 65 (MBS 040206745 – OIB 02211205636)</w:t>
      </w:r>
      <w:r w:rsidR="00CF4A0D" w:rsidRPr="00DC7E52">
        <w:t xml:space="preserve"> </w:t>
      </w:r>
      <w:r w:rsidR="00887023" w:rsidRPr="00DC7E52">
        <w:t>i njegov</w:t>
      </w:r>
      <w:r w:rsidR="00C15442" w:rsidRPr="00DC7E52">
        <w:t>ih</w:t>
      </w:r>
      <w:r w:rsidR="00887023" w:rsidRPr="00DC7E52">
        <w:t xml:space="preserve"> vjerovnika</w:t>
      </w:r>
      <w:r w:rsidR="008E0F8F" w:rsidRPr="00DC7E52">
        <w:t>,</w:t>
      </w:r>
      <w:r w:rsidR="008E0F8F" w:rsidRPr="00DC7E52">
        <w:rPr>
          <w:b/>
        </w:rPr>
        <w:t xml:space="preserve"> </w:t>
      </w:r>
      <w:r w:rsidR="003C156A" w:rsidRPr="00DC7E52">
        <w:t>temeljem odredbi članka 66. Zakona o financijskom poslovanju i predstečajnoj nagodbi („Narodne novine“ broj 108/12, 114/12, 81/13 i 112/13, u daljnjem tekstu: ZFPPN)</w:t>
      </w:r>
      <w:r w:rsidR="00DC7E52">
        <w:t>,</w:t>
      </w:r>
      <w:r w:rsidR="003C156A" w:rsidRPr="00DC7E52">
        <w:t xml:space="preserve"> </w:t>
      </w:r>
      <w:r w:rsidRPr="00DC7E52">
        <w:t>dana</w:t>
      </w:r>
      <w:r w:rsidR="00C83C4C" w:rsidRPr="00DC7E52">
        <w:t xml:space="preserve"> 30</w:t>
      </w:r>
      <w:r w:rsidR="009F023E" w:rsidRPr="00DC7E52">
        <w:t xml:space="preserve">. </w:t>
      </w:r>
      <w:r w:rsidR="00C83C4C" w:rsidRPr="00DC7E52">
        <w:t xml:space="preserve">svibnja </w:t>
      </w:r>
      <w:r w:rsidR="001E11DD" w:rsidRPr="00DC7E52">
        <w:t>201</w:t>
      </w:r>
      <w:r w:rsidR="00C83C4C" w:rsidRPr="00DC7E52">
        <w:t>8</w:t>
      </w:r>
      <w:r w:rsidR="001E11DD" w:rsidRPr="00DC7E52">
        <w:t>.</w:t>
      </w:r>
    </w:p>
    <w:p w:rsidRDefault="001E11DD" w:rsidP="00C15442" w:rsidR="001E11DD" w:rsidRPr="00DC7E52">
      <w:pPr>
        <w:jc w:val="both"/>
      </w:pPr>
    </w:p>
    <w:p w:rsidRDefault="002B35A0" w:rsidP="002B35A0" w:rsidR="002B35A0" w:rsidRPr="00DC7E52">
      <w:pPr>
        <w:jc w:val="center"/>
      </w:pPr>
      <w:r w:rsidRPr="00DC7E52">
        <w:t>r i j e š i o    j e</w:t>
      </w:r>
    </w:p>
    <w:p w:rsidRDefault="002B35A0" w:rsidP="002B35A0" w:rsidR="002B35A0" w:rsidRPr="00DC7E52">
      <w:pPr>
        <w:jc w:val="center"/>
      </w:pPr>
    </w:p>
    <w:p w:rsidRDefault="002B35A0" w:rsidP="002B35A0" w:rsidR="002B35A0" w:rsidRPr="00DC7E52">
      <w:pPr>
        <w:jc w:val="center"/>
      </w:pPr>
    </w:p>
    <w:p w:rsidRDefault="00F72526" w:rsidP="00C83C4C" w:rsidR="007F45D3" w:rsidRPr="00DC7E52">
      <w:pPr>
        <w:jc w:val="both"/>
      </w:pPr>
      <w:r w:rsidRPr="00DC7E52">
        <w:t xml:space="preserve">I.    </w:t>
      </w:r>
      <w:r w:rsidR="002B35A0" w:rsidRPr="00DC7E52">
        <w:t xml:space="preserve">Odobrava se sklopljena predstečajna nagodba između </w:t>
      </w:r>
      <w:r w:rsidR="00DF08A3" w:rsidRPr="00DC7E52">
        <w:rPr>
          <w:bCs/>
        </w:rPr>
        <w:t xml:space="preserve">dužnika </w:t>
      </w:r>
      <w:r w:rsidR="00C83C4C" w:rsidRPr="00DC7E52">
        <w:t>PLATEX TRGOVINA d.o.o. za trgovinu i proizvodnju Ičići, Poljanska c</w:t>
      </w:r>
      <w:r w:rsidR="00DC7E52">
        <w:t>esta 65 (</w:t>
      </w:r>
      <w:r w:rsidR="00C83C4C" w:rsidRPr="00DC7E52">
        <w:t xml:space="preserve">MBS </w:t>
      </w:r>
      <w:r w:rsidR="00DC7E52">
        <w:t>040206745 – OIB 02211205636</w:t>
      </w:r>
      <w:r w:rsidR="00C83C4C" w:rsidRPr="00DC7E52">
        <w:t>)</w:t>
      </w:r>
      <w:r w:rsidR="00D31215" w:rsidRPr="00DC7E52">
        <w:t xml:space="preserve">, </w:t>
      </w:r>
      <w:r w:rsidR="00531FFE" w:rsidRPr="00DC7E52">
        <w:t>u daljnjem tekstu: dužnik i njegov</w:t>
      </w:r>
      <w:r w:rsidR="00A876C9" w:rsidRPr="00DC7E52">
        <w:t>ih</w:t>
      </w:r>
      <w:r w:rsidR="00531FFE" w:rsidRPr="00DC7E52">
        <w:t xml:space="preserve"> vjerovnika čij</w:t>
      </w:r>
      <w:r w:rsidR="00A876C9" w:rsidRPr="00DC7E52">
        <w:t>e su</w:t>
      </w:r>
      <w:r w:rsidR="00531FFE" w:rsidRPr="00DC7E52">
        <w:t xml:space="preserve"> tražbin</w:t>
      </w:r>
      <w:r w:rsidR="00A876C9" w:rsidRPr="00DC7E52">
        <w:t>e</w:t>
      </w:r>
      <w:r w:rsidR="00531FFE" w:rsidRPr="00DC7E52">
        <w:t xml:space="preserve"> utvrđen</w:t>
      </w:r>
      <w:r w:rsidR="00A876C9" w:rsidRPr="00DC7E52">
        <w:t>e</w:t>
      </w:r>
      <w:r w:rsidR="00AB2FB9" w:rsidRPr="00DC7E52">
        <w:t xml:space="preserve"> </w:t>
      </w:r>
      <w:r w:rsidR="00531FFE" w:rsidRPr="00DC7E52">
        <w:t>kako slijedi:</w:t>
      </w:r>
    </w:p>
    <w:p w:rsidRDefault="007F45D3" w:rsidP="007F45D3" w:rsidR="007F45D3" w:rsidRPr="00DC7E52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193"/>
        <w:gridCol w:w="2126"/>
      </w:tblGrid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C83C4C" w:rsidR="00C83C4C" w:rsidRPr="00DC7E52">
            <w:pPr>
              <w:numPr>
                <w:ilvl w:val="1"/>
                <w:numId w:val="49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 xml:space="preserve">OIB VJEROVNIKA 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 xml:space="preserve">NAZIV VJEROVNIKA 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 xml:space="preserve">UTVRĐENI IZNOS TRAŽBINE </w:t>
            </w:r>
          </w:p>
        </w:tc>
      </w:tr>
      <w:tr w:rsidTr="009A5ED6" w:rsidR="00C83C4C" w:rsidRPr="00DC7E52">
        <w:trPr>
          <w:trHeight w:val="412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A.S.I. SNC DI CAVALIERI FEDERICO E LANCELLOTTI LORENZO ITALIJA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19.851,14 kn</w:t>
            </w:r>
          </w:p>
        </w:tc>
      </w:tr>
      <w:tr w:rsidTr="009A5ED6" w:rsidR="00C83C4C" w:rsidRPr="00DC7E52">
        <w:trPr>
          <w:trHeight w:val="404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14036333877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ADDIKO BANK d.d.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10.731,11 kn</w:t>
            </w:r>
          </w:p>
        </w:tc>
      </w:tr>
      <w:tr w:rsidTr="009A5ED6" w:rsidR="00C83C4C" w:rsidRPr="00DC7E52">
        <w:trPr>
          <w:trHeight w:val="268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69588064847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ANIČIĆ OLGA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20.853.317,98 kn</w:t>
            </w:r>
          </w:p>
        </w:tc>
      </w:tr>
      <w:tr w:rsidTr="009A5ED6" w:rsidR="00C83C4C" w:rsidRPr="00DC7E52">
        <w:trPr>
          <w:trHeight w:val="53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85827121555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ANIČIĆ SERDJO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21.843.381,19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63596488332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BROZINA RAJNA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19.914.627,87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26187994862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CROATIA OSIGURANJE d.d.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17.139,78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00865396224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CRODUX DERIVATI DVA d.o.o.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12.331,62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46216990214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EMPORIUM d.o.o.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35.086,96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46550671661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ERSTE &amp; STEIERMÄRKISCHE S-LEASING d.o.o.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1.609,20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85821130368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FINANCIJSKA AGENCIJA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20,00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59082812808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FOKUS d.o.o.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1.358,99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99455464348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GRAD OPATIJA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64.306,26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87064273078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HETA ASSET RESOLUTION HRVATSKA d.o.o.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4.291,03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85167032587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HRVATSKA GOSPODARSKA KOMORA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3.209,98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69693144506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HRVATSKE ŠUME d.o.o.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1.895,38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28921383001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HRVATSKE VODE</w:t>
            </w:r>
          </w:p>
        </w:tc>
        <w:tc>
          <w:tcPr>
            <w:tcW w:type="dxa" w:w="2126"/>
          </w:tcPr>
          <w:p w:rsidRDefault="00A30EEB" w:rsidP="00C83C4C" w:rsidR="00C83C4C" w:rsidRPr="00DC7E5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12.629,74</w:t>
            </w:r>
            <w:r w:rsidR="00C83C4C" w:rsidRPr="00DC7E52">
              <w:rPr>
                <w:lang w:eastAsia="en-US"/>
              </w:rPr>
              <w:t xml:space="preserve">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80678955578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IVVE d.o.o.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39.232,38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00038948596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IRI C.O.N. d.o.o.</w:t>
            </w:r>
          </w:p>
        </w:tc>
        <w:tc>
          <w:tcPr>
            <w:tcW w:type="dxa" w:w="2126"/>
          </w:tcPr>
          <w:p w:rsidRDefault="00C83C4C" w:rsidP="00C83C4C" w:rsidR="00C83C4C" w:rsidRPr="00DC7E52">
            <w:pPr>
              <w:jc w:val="right"/>
              <w:rPr>
                <w:lang w:eastAsia="en-US"/>
              </w:rPr>
            </w:pPr>
            <w:r w:rsidRPr="00DC7E52">
              <w:rPr>
                <w:lang w:eastAsia="en-US"/>
              </w:rPr>
              <w:t>114.385,73 kn</w:t>
            </w:r>
          </w:p>
        </w:tc>
      </w:tr>
      <w:tr w:rsidTr="009A5ED6" w:rsidR="00C83C4C" w:rsidRPr="00DC7E52">
        <w:trPr>
          <w:trHeight w:val="60"/>
        </w:trPr>
        <w:tc>
          <w:tcPr>
            <w:tcW w:type="dxa" w:w="994"/>
          </w:tcPr>
          <w:p w:rsidRDefault="00C83C4C" w:rsidP="000C09D0" w:rsidR="00C83C4C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18683136487</w:t>
            </w:r>
          </w:p>
        </w:tc>
        <w:tc>
          <w:tcPr>
            <w:tcW w:type="dxa" w:w="4193"/>
          </w:tcPr>
          <w:p w:rsidRDefault="00C83C4C" w:rsidP="00C83C4C" w:rsidR="00C83C4C" w:rsidRPr="00DC7E52">
            <w:pPr>
              <w:rPr>
                <w:lang w:eastAsia="en-US"/>
              </w:rPr>
            </w:pPr>
            <w:r w:rsidRPr="00DC7E52">
              <w:rPr>
                <w:lang w:eastAsia="en-US"/>
              </w:rPr>
              <w:t>MINISTARSTVO FINANCIJA – POREZNA UPRAVA</w:t>
            </w:r>
          </w:p>
        </w:tc>
        <w:tc>
          <w:tcPr>
            <w:tcW w:type="dxa" w:w="2126"/>
          </w:tcPr>
          <w:p w:rsidRDefault="00A50022" w:rsidP="00C83C4C" w:rsidR="00C83C4C" w:rsidRPr="00DC7E5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371.252,15</w:t>
            </w:r>
            <w:r w:rsidR="00C83C4C" w:rsidRPr="00DC7E52">
              <w:rPr>
                <w:lang w:eastAsia="en-US"/>
              </w:rPr>
              <w:t xml:space="preserve"> kn</w:t>
            </w:r>
          </w:p>
        </w:tc>
      </w:tr>
      <w:tr w:rsidTr="009A5ED6" w:rsidR="006F7552" w:rsidRPr="00DC7E52">
        <w:trPr>
          <w:trHeight w:val="60"/>
        </w:trPr>
        <w:tc>
          <w:tcPr>
            <w:tcW w:type="dxa" w:w="994"/>
          </w:tcPr>
          <w:p w:rsidRDefault="006F7552" w:rsidP="000C09D0" w:rsidR="006F7552" w:rsidRPr="00DC7E52">
            <w:pPr>
              <w:numPr>
                <w:ilvl w:val="0"/>
                <w:numId w:val="50"/>
              </w:numPr>
              <w:contextualSpacing/>
              <w:rPr>
                <w:lang w:eastAsia="en-US"/>
              </w:rPr>
            </w:pPr>
          </w:p>
        </w:tc>
        <w:tc>
          <w:tcPr>
            <w:tcW w:type="dxa" w:w="1759"/>
          </w:tcPr>
          <w:p w:rsidRDefault="006F7552" w:rsidP="00C83C4C" w:rsidR="006F7552" w:rsidRPr="00DC7E52">
            <w:pPr>
              <w:rPr>
                <w:lang w:eastAsia="en-US"/>
              </w:rPr>
            </w:pPr>
            <w:r>
              <w:rPr>
                <w:lang w:eastAsia="en-US"/>
              </w:rPr>
              <w:t>34745719815</w:t>
            </w:r>
          </w:p>
        </w:tc>
        <w:tc>
          <w:tcPr>
            <w:tcW w:type="dxa" w:w="4193"/>
          </w:tcPr>
          <w:p w:rsidRDefault="006F7552" w:rsidP="00C83C4C" w:rsidR="006F7552" w:rsidRPr="00DC7E52">
            <w:pPr>
              <w:rPr>
                <w:lang w:eastAsia="en-US"/>
              </w:rPr>
            </w:pPr>
            <w:r>
              <w:rPr>
                <w:lang w:eastAsia="en-US"/>
              </w:rPr>
              <w:t>PERCIC d.o.o.</w:t>
            </w:r>
          </w:p>
        </w:tc>
        <w:tc>
          <w:tcPr>
            <w:tcW w:type="dxa" w:w="2126"/>
          </w:tcPr>
          <w:p w:rsidRDefault="006F7552" w:rsidP="00C83C4C" w:rsidR="006F755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7.479,74 kn</w:t>
            </w:r>
          </w:p>
        </w:tc>
      </w:tr>
    </w:tbl>
    <w:p w:rsidRDefault="007F45D3" w:rsidP="007F45D3" w:rsidR="007F45D3" w:rsidRPr="00DC7E52">
      <w:pPr>
        <w:jc w:val="both"/>
      </w:pPr>
    </w:p>
    <w:p w:rsidRDefault="002B35A0" w:rsidP="007F45D3" w:rsidR="0015393C" w:rsidRPr="00DC7E52">
      <w:pPr>
        <w:jc w:val="both"/>
        <w:rPr>
          <w:bCs/>
        </w:rPr>
      </w:pPr>
      <w:r w:rsidRPr="00DC7E52">
        <w:t xml:space="preserve">kojom nagodbom se </w:t>
      </w:r>
      <w:r w:rsidR="003F2BAF" w:rsidRPr="00DC7E52">
        <w:t>d</w:t>
      </w:r>
      <w:r w:rsidRPr="00DC7E52">
        <w:t>užnik</w:t>
      </w:r>
      <w:r w:rsidR="00DC1677" w:rsidRPr="00DC7E52">
        <w:t xml:space="preserve"> </w:t>
      </w:r>
      <w:r w:rsidRPr="00DC7E52">
        <w:t xml:space="preserve">obvezuje </w:t>
      </w:r>
      <w:r w:rsidR="00911EE1" w:rsidRPr="00DC7E52">
        <w:t xml:space="preserve">sukladno </w:t>
      </w:r>
      <w:r w:rsidRPr="00DC7E52">
        <w:t>rješenj</w:t>
      </w:r>
      <w:r w:rsidR="00911EE1" w:rsidRPr="00DC7E52">
        <w:t>u</w:t>
      </w:r>
      <w:r w:rsidRPr="00DC7E52">
        <w:t xml:space="preserve"> o prihvaćanju plana financijskog restrukturiranja </w:t>
      </w:r>
      <w:r w:rsidR="007F45D3" w:rsidRPr="00DC7E52">
        <w:rPr>
          <w:bCs/>
        </w:rPr>
        <w:t xml:space="preserve">Financijske </w:t>
      </w:r>
      <w:r w:rsidR="00AB2FB9" w:rsidRPr="00DC7E52">
        <w:rPr>
          <w:bCs/>
        </w:rPr>
        <w:t>a</w:t>
      </w:r>
      <w:r w:rsidR="007F45D3" w:rsidRPr="00DC7E52">
        <w:rPr>
          <w:bCs/>
        </w:rPr>
        <w:t>gencije posl. br. Klasa: UP-I/110/07/15-01/</w:t>
      </w:r>
      <w:r w:rsidR="00C83C4C" w:rsidRPr="00DC7E52">
        <w:rPr>
          <w:bCs/>
        </w:rPr>
        <w:t>8929</w:t>
      </w:r>
      <w:r w:rsidR="007F45D3" w:rsidRPr="00DC7E52">
        <w:rPr>
          <w:bCs/>
        </w:rPr>
        <w:t>, Ur. br: 04-06-1</w:t>
      </w:r>
      <w:r w:rsidR="00C83C4C" w:rsidRPr="00DC7E52">
        <w:rPr>
          <w:bCs/>
        </w:rPr>
        <w:t>7</w:t>
      </w:r>
      <w:r w:rsidR="007F45D3" w:rsidRPr="00DC7E52">
        <w:rPr>
          <w:bCs/>
        </w:rPr>
        <w:t>-</w:t>
      </w:r>
      <w:r w:rsidR="00C83C4C" w:rsidRPr="00DC7E52">
        <w:rPr>
          <w:bCs/>
        </w:rPr>
        <w:t xml:space="preserve">8929-78 </w:t>
      </w:r>
      <w:r w:rsidR="007F45D3" w:rsidRPr="00DC7E52">
        <w:rPr>
          <w:bCs/>
        </w:rPr>
        <w:t xml:space="preserve">od </w:t>
      </w:r>
      <w:r w:rsidR="00C83C4C" w:rsidRPr="00DC7E52">
        <w:rPr>
          <w:bCs/>
        </w:rPr>
        <w:t>24</w:t>
      </w:r>
      <w:r w:rsidR="007F45D3" w:rsidRPr="00DC7E52">
        <w:rPr>
          <w:bCs/>
        </w:rPr>
        <w:t xml:space="preserve">. </w:t>
      </w:r>
      <w:r w:rsidR="00C83C4C" w:rsidRPr="00DC7E52">
        <w:rPr>
          <w:bCs/>
        </w:rPr>
        <w:t xml:space="preserve">veljače </w:t>
      </w:r>
      <w:r w:rsidR="007F45D3" w:rsidRPr="00DC7E52">
        <w:rPr>
          <w:bCs/>
        </w:rPr>
        <w:t>201</w:t>
      </w:r>
      <w:r w:rsidR="00C83C4C" w:rsidRPr="00DC7E52">
        <w:rPr>
          <w:bCs/>
        </w:rPr>
        <w:t>7</w:t>
      </w:r>
      <w:r w:rsidR="007F45D3" w:rsidRPr="00DC7E52">
        <w:rPr>
          <w:bCs/>
        </w:rPr>
        <w:t xml:space="preserve">. </w:t>
      </w:r>
      <w:r w:rsidR="007A093D" w:rsidRPr="00DC7E52">
        <w:rPr>
          <w:bCs/>
        </w:rPr>
        <w:t>namiriti tražbin</w:t>
      </w:r>
      <w:r w:rsidR="00CF4A0D" w:rsidRPr="00DC7E52">
        <w:rPr>
          <w:bCs/>
        </w:rPr>
        <w:t>e</w:t>
      </w:r>
      <w:r w:rsidR="007A093D" w:rsidRPr="00DC7E52">
        <w:rPr>
          <w:bCs/>
        </w:rPr>
        <w:t xml:space="preserve"> vjerovni</w:t>
      </w:r>
      <w:r w:rsidR="001D6EF2" w:rsidRPr="00DC7E52">
        <w:rPr>
          <w:bCs/>
        </w:rPr>
        <w:t>ka</w:t>
      </w:r>
      <w:r w:rsidR="007A093D" w:rsidRPr="00DC7E52">
        <w:rPr>
          <w:bCs/>
        </w:rPr>
        <w:t xml:space="preserve"> kako slijedi</w:t>
      </w:r>
      <w:r w:rsidR="0065620B" w:rsidRPr="00DC7E52">
        <w:rPr>
          <w:bCs/>
        </w:rPr>
        <w:t>:</w:t>
      </w:r>
    </w:p>
    <w:p w:rsidRDefault="007F45D3" w:rsidP="007F45D3" w:rsidR="007F45D3" w:rsidRPr="00DC7E52">
      <w:pPr>
        <w:jc w:val="both"/>
        <w:rPr>
          <w:bCs/>
        </w:rPr>
      </w:pP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1.</w:t>
      </w:r>
      <w:r w:rsidRPr="00DC7E52">
        <w:rPr>
          <w:rFonts w:eastAsiaTheme="minorHAnsi"/>
        </w:rPr>
        <w:tab/>
        <w:t>Vjerovniku</w:t>
      </w:r>
      <w:r w:rsidR="00DC7E52">
        <w:rPr>
          <w:rFonts w:eastAsiaTheme="minorHAnsi"/>
        </w:rPr>
        <w:t xml:space="preserve"> </w:t>
      </w:r>
      <w:r w:rsidRPr="00DC7E52">
        <w:rPr>
          <w:rFonts w:eastAsiaTheme="minorHAnsi"/>
        </w:rPr>
        <w:t>FINANCIJSKA AGENCIJA, Ulica grada Vukovara 70, OIB: 85821130368, namiriti tražbinu u iznosu od 20,00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6,00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2.</w:t>
      </w:r>
      <w:r w:rsidRPr="00DC7E52">
        <w:rPr>
          <w:rFonts w:eastAsiaTheme="minorHAnsi"/>
        </w:rPr>
        <w:tab/>
        <w:t>Vjerovniku GRAD OPATIJA, Opatija, Maršala Tita 3, OIB: 99455464348, namiriti tražbinu u iznosu od 64.306,26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19.291,88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3.</w:t>
      </w:r>
      <w:r w:rsidRPr="00DC7E52">
        <w:rPr>
          <w:rFonts w:eastAsiaTheme="minorHAnsi"/>
        </w:rPr>
        <w:tab/>
        <w:t>Vjerovniku HRVATSKA GOSPODARSKA KOMORA, Zagreb, Roosveltov trg 2, OIB: 85167032587, namiriti tražbinu u iznosu od 3.209,98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962,99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4.</w:t>
      </w:r>
      <w:r w:rsidRPr="00DC7E52">
        <w:rPr>
          <w:rFonts w:eastAsiaTheme="minorHAnsi"/>
        </w:rPr>
        <w:tab/>
        <w:t>Vjerovniku HRVATSKE ŠUME d.o.o. Zagreb. Ulica Ljudevita Farkaša Vukotinovića 2, OIB: 69693144506, namiriti tražbinu u iznosu od 1.895,38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568,61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lastRenderedPageBreak/>
        <w:t>5.</w:t>
      </w:r>
      <w:r w:rsidRPr="00DC7E52">
        <w:rPr>
          <w:rFonts w:eastAsiaTheme="minorHAnsi"/>
        </w:rPr>
        <w:tab/>
        <w:t>Vjerovniku HRVATSKE VODE, Zagreb, Ulica grada Vukovara 220, OIB: 28921383001, namiriti tražbinu u iznosu od 12.629,74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3.788,92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6.</w:t>
      </w:r>
      <w:r w:rsidRPr="00DC7E52">
        <w:rPr>
          <w:rFonts w:eastAsiaTheme="minorHAnsi"/>
        </w:rPr>
        <w:tab/>
        <w:t>Vjerovniku</w:t>
      </w:r>
      <w:r w:rsidR="00DC7E52">
        <w:rPr>
          <w:rFonts w:eastAsiaTheme="minorHAnsi"/>
        </w:rPr>
        <w:t xml:space="preserve"> </w:t>
      </w:r>
      <w:r w:rsidRPr="00DC7E52">
        <w:rPr>
          <w:rFonts w:eastAsiaTheme="minorHAnsi"/>
        </w:rPr>
        <w:t>MINISTARSTVO FINANCIJA, Zagreb, Katančićeva 5, OIB: 18683136487, namiriti tražbinu u iznosu od 371.252,15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111.375,64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7.</w:t>
      </w:r>
      <w:r w:rsidRPr="00DC7E52">
        <w:rPr>
          <w:rFonts w:eastAsiaTheme="minorHAnsi"/>
        </w:rPr>
        <w:tab/>
        <w:t>Vjerovniku ADDIKO BANK d.d. Zagreb, Slavonska avenija 6, OIB: 14036333877, namiriti tražbinu u iznosu od 10.731,11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3.219,33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8.</w:t>
      </w:r>
      <w:r w:rsidRPr="00DC7E52">
        <w:rPr>
          <w:rFonts w:eastAsiaTheme="minorHAnsi"/>
        </w:rPr>
        <w:tab/>
        <w:t>Vjerovniku CROATIA OSIGURANJE d.d. Zagreb, Miramarska 22, OIB: 26187994862, namiriti tražbinu u iznosu od 17.139,78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5.141,93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9.</w:t>
      </w:r>
      <w:r w:rsidRPr="00DC7E52">
        <w:rPr>
          <w:rFonts w:eastAsiaTheme="minorHAnsi"/>
        </w:rPr>
        <w:tab/>
        <w:t>Vjerovniku ERSTE &amp; STEIERMÄRKISCHE S-LEASING d.o.o. Zagreb, Zelinska 2, OIB: 46550671661, namiriti tražbinu u iznosu od 1.609,20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482,76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10.</w:t>
      </w:r>
      <w:r w:rsidRPr="00DC7E52">
        <w:rPr>
          <w:rFonts w:eastAsiaTheme="minorHAnsi"/>
        </w:rPr>
        <w:tab/>
        <w:t>Vjerovniku HETA ASSET RESOLUTION HRVATSKA d.o.o. Zagreb, Slavonska avenija 6, OIB: 87064273078, namiriti tražbinu u iznosu od 4.291,03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1.287,31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11.</w:t>
      </w:r>
      <w:r w:rsidRPr="00DC7E52">
        <w:rPr>
          <w:rFonts w:eastAsiaTheme="minorHAnsi"/>
        </w:rPr>
        <w:tab/>
        <w:t>Vjerovniku A.S.I. SNC DI CAVALIERI FEDERICO E LANCELLOTTI LORENZO, Via Salarolo, 2/G, San Lazzaro di Savena BO, Italija, namiriti tražbinu u iznosu od 19.851,14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5.955,34 kn isplatiti beskamatno kroz 3 (tri) godine u jednakim polugodišnjim ratama koje dospijevaju 30. lipnja i </w:t>
      </w:r>
      <w:r w:rsidRPr="00DC7E52">
        <w:rPr>
          <w:rFonts w:eastAsiaTheme="minorHAnsi"/>
        </w:rPr>
        <w:lastRenderedPageBreak/>
        <w:t>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12.</w:t>
      </w:r>
      <w:r w:rsidRPr="00DC7E52">
        <w:rPr>
          <w:rFonts w:eastAsiaTheme="minorHAnsi"/>
        </w:rPr>
        <w:tab/>
        <w:t>Vjerovniku CRODUX DERIVATI DVA d.o.o. Zagreb, Opatovina 36, OIB: 00865396224, namiriti tražbinu u iznosu od 12.331,62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3.699,49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13.</w:t>
      </w:r>
      <w:r w:rsidRPr="00DC7E52">
        <w:rPr>
          <w:rFonts w:eastAsiaTheme="minorHAnsi"/>
        </w:rPr>
        <w:tab/>
        <w:t>Vjerovniku EMPORIUM d.o.o. Zagreb, Koledovčina 4, OIB: 46216990214, namiriti tražbinu u iznosu od 35.086,96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10.526,09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14.</w:t>
      </w:r>
      <w:r w:rsidRPr="00DC7E52">
        <w:rPr>
          <w:rFonts w:eastAsiaTheme="minorHAnsi"/>
        </w:rPr>
        <w:tab/>
        <w:t>Vjerovniku FOKUS d.o.o. Zagreb, Koledovčina 4, OIB: 59082812808, namiriti tražbinu u iznosu od 1.358,99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407,70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15.</w:t>
      </w:r>
      <w:r w:rsidRPr="00DC7E52">
        <w:rPr>
          <w:rFonts w:eastAsiaTheme="minorHAnsi"/>
        </w:rPr>
        <w:tab/>
        <w:t>Vjerovniku IRI.C.O.N. d.o.o. Opatija, Radnička 4/1, OIB: 00038948596, namiriti tražbinu u iznosu od 114.385,73 kn smanjenu za 70% tako što će smanjenu tražbinu u iznosu o</w:t>
      </w:r>
      <w:r w:rsidR="00DC7E52">
        <w:rPr>
          <w:rFonts w:eastAsiaTheme="minorHAnsi"/>
        </w:rPr>
        <w:t>d</w:t>
      </w:r>
      <w:r w:rsidRPr="00DC7E52">
        <w:rPr>
          <w:rFonts w:eastAsiaTheme="minorHAnsi"/>
        </w:rPr>
        <w:t xml:space="preserve"> 34.315,72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16.</w:t>
      </w:r>
      <w:r w:rsidRPr="00DC7E52">
        <w:rPr>
          <w:rFonts w:eastAsiaTheme="minorHAnsi"/>
        </w:rPr>
        <w:tab/>
        <w:t>Vjerovniku IVVE d.o.o. Zagreb, Bele Čikoša 4, OIB: 80678955578, namiriti tražbinu u iznosu od 39.232,38 kn smanjenu za 70% tako što će smanjenu tražbinu u iznosu o</w:t>
      </w:r>
      <w:r w:rsidR="009C4C4F">
        <w:rPr>
          <w:rFonts w:eastAsiaTheme="minorHAnsi"/>
        </w:rPr>
        <w:t>d</w:t>
      </w:r>
      <w:r w:rsidRPr="00DC7E52">
        <w:rPr>
          <w:rFonts w:eastAsiaTheme="minorHAnsi"/>
        </w:rPr>
        <w:t xml:space="preserve"> 11.769,71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17.</w:t>
      </w:r>
      <w:r w:rsidRPr="00DC7E52">
        <w:rPr>
          <w:rFonts w:eastAsiaTheme="minorHAnsi"/>
        </w:rPr>
        <w:tab/>
        <w:t>Vjerovniku PERCIC d.o.o. Ičići, Brdo 9, OIB: 34745719815, namiriti tražbinu u iznosu od 7.479,74 kn smanjenu za 70% tako što će smanjenu tražbinu u iznosu o</w:t>
      </w:r>
      <w:r w:rsidR="009C4C4F">
        <w:rPr>
          <w:rFonts w:eastAsiaTheme="minorHAnsi"/>
        </w:rPr>
        <w:t>d</w:t>
      </w:r>
      <w:r w:rsidRPr="00DC7E52">
        <w:rPr>
          <w:rFonts w:eastAsiaTheme="minorHAnsi"/>
        </w:rPr>
        <w:t xml:space="preserve"> 2.243,92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lastRenderedPageBreak/>
        <w:t>18.</w:t>
      </w:r>
      <w:r w:rsidRPr="00DC7E52">
        <w:rPr>
          <w:rFonts w:eastAsiaTheme="minorHAnsi"/>
        </w:rPr>
        <w:tab/>
        <w:t>Vjerovniku ANIČIĆ OLGA, Ičići, Poljanska cesta 69, OIB: 69588064847, namiriti tražbinu u iznosu od 19.914.627,87 kn smanjenu za 70% tako što će smanjenu tražbinu u iznosu o</w:t>
      </w:r>
      <w:r w:rsidR="009C4C4F">
        <w:rPr>
          <w:rFonts w:eastAsiaTheme="minorHAnsi"/>
        </w:rPr>
        <w:t>d</w:t>
      </w:r>
      <w:r w:rsidRPr="00DC7E52">
        <w:rPr>
          <w:rFonts w:eastAsiaTheme="minorHAnsi"/>
        </w:rPr>
        <w:t xml:space="preserve"> 5.974.388,36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19.</w:t>
      </w:r>
      <w:r w:rsidRPr="00DC7E52">
        <w:rPr>
          <w:rFonts w:eastAsiaTheme="minorHAnsi"/>
        </w:rPr>
        <w:tab/>
        <w:t>Vjerovniku ANIČIĆ SERĐO, Ičići, Poljanska cesta 69, OIB: 85827121555, namiriti tražbinu u iznosu od 19.914.627,87 kn smanjenu za 70% tako što će smanjenu tražbinu u iznosu o</w:t>
      </w:r>
      <w:r w:rsidR="009C4C4F">
        <w:rPr>
          <w:rFonts w:eastAsiaTheme="minorHAnsi"/>
        </w:rPr>
        <w:t>d</w:t>
      </w:r>
      <w:r w:rsidRPr="00DC7E52">
        <w:rPr>
          <w:rFonts w:eastAsiaTheme="minorHAnsi"/>
        </w:rPr>
        <w:t xml:space="preserve"> 5.974.388,36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C83C4C" w:rsidP="00C83C4C" w:rsidR="00C83C4C" w:rsidRPr="00DC7E52">
      <w:pPr>
        <w:spacing w:lineRule="auto" w:line="276" w:after="200"/>
        <w:jc w:val="both"/>
        <w:rPr>
          <w:rFonts w:eastAsiaTheme="minorHAnsi"/>
        </w:rPr>
      </w:pPr>
      <w:r w:rsidRPr="00DC7E52">
        <w:rPr>
          <w:rFonts w:eastAsiaTheme="minorHAnsi"/>
        </w:rPr>
        <w:t>20.</w:t>
      </w:r>
      <w:r w:rsidRPr="00DC7E52">
        <w:rPr>
          <w:rFonts w:eastAsiaTheme="minorHAnsi"/>
        </w:rPr>
        <w:tab/>
        <w:t>Vjerovniku BROZINA RAJNA, Opatija, Maršala Tita 214, OIB: 63596488332, namiriti tražbinu u iznosu od 19.914.627,87 kn smanjenu za 70% tako što će smanjenu tražbinu u iznosu o</w:t>
      </w:r>
      <w:r w:rsidR="009C4C4F">
        <w:rPr>
          <w:rFonts w:eastAsiaTheme="minorHAnsi"/>
        </w:rPr>
        <w:t>d</w:t>
      </w:r>
      <w:r w:rsidRPr="00DC7E52">
        <w:rPr>
          <w:rFonts w:eastAsiaTheme="minorHAnsi"/>
        </w:rPr>
        <w:t xml:space="preserve"> 5.974.388,36 kn isplatiti beskamatno kroz 3 (tri) godine u jednakim polugodišnjim ratama koje dospijevaju 30. lipnja i 31. prosinca svake godine, od kojih prva rata dospijeva na prvi dan od navedenih datuma, a nakon proteka od 12 (dvanaest) mjeseci od pravomoćnosti rješenja kojim se odobrava sklapanje predstečajne nagodbe.</w:t>
      </w:r>
    </w:p>
    <w:p w:rsidRDefault="0064224F" w:rsidP="00AF02C3" w:rsidR="0064224F" w:rsidRPr="00DC7E52">
      <w:pPr>
        <w:jc w:val="both"/>
        <w:rPr>
          <w:bCs/>
        </w:rPr>
      </w:pPr>
      <w:r w:rsidRPr="00DC7E52">
        <w:t xml:space="preserve">II. </w:t>
      </w:r>
      <w:r w:rsidR="00AF02C3" w:rsidRPr="00DC7E52">
        <w:tab/>
      </w:r>
      <w:r w:rsidRPr="00DC7E52">
        <w:t xml:space="preserve">Predstečajna nagodba je sklopljena kada </w:t>
      </w:r>
      <w:r w:rsidR="00CE23A2" w:rsidRPr="00DC7E52">
        <w:t xml:space="preserve">su je </w:t>
      </w:r>
      <w:r w:rsidRPr="00DC7E52">
        <w:t>potpi</w:t>
      </w:r>
      <w:r w:rsidR="00CE23A2" w:rsidRPr="00DC7E52">
        <w:t xml:space="preserve">sali </w:t>
      </w:r>
      <w:r w:rsidRPr="00DC7E52">
        <w:t>dužnik</w:t>
      </w:r>
      <w:r w:rsidR="00100462" w:rsidRPr="00DC7E52">
        <w:t xml:space="preserve"> </w:t>
      </w:r>
      <w:r w:rsidRPr="00DC7E52">
        <w:t>i vjerovni</w:t>
      </w:r>
      <w:r w:rsidR="00911EE1" w:rsidRPr="00DC7E52">
        <w:t>k</w:t>
      </w:r>
      <w:r w:rsidRPr="00DC7E52">
        <w:t xml:space="preserve"> čij</w:t>
      </w:r>
      <w:r w:rsidR="00911EE1" w:rsidRPr="00DC7E52">
        <w:t>a</w:t>
      </w:r>
      <w:r w:rsidRPr="00DC7E52">
        <w:t xml:space="preserve"> tražbin</w:t>
      </w:r>
      <w:r w:rsidR="00911EE1" w:rsidRPr="00DC7E52">
        <w:t>a</w:t>
      </w:r>
      <w:r w:rsidRPr="00DC7E52">
        <w:t xml:space="preserve"> čin</w:t>
      </w:r>
      <w:r w:rsidR="00911EE1" w:rsidRPr="00DC7E52">
        <w:t>i</w:t>
      </w:r>
      <w:r w:rsidRPr="00DC7E52">
        <w:t xml:space="preserve"> potrebnu većinu iz </w:t>
      </w:r>
      <w:r w:rsidR="00AF02C3" w:rsidRPr="00DC7E52">
        <w:t xml:space="preserve">članka </w:t>
      </w:r>
      <w:r w:rsidRPr="00DC7E52">
        <w:t>63. ZFPPN.</w:t>
      </w:r>
    </w:p>
    <w:p w:rsidRDefault="0064224F" w:rsidP="0064224F" w:rsidR="0064224F" w:rsidRPr="00DC7E52">
      <w:pPr>
        <w:ind w:firstLine="360"/>
        <w:jc w:val="both"/>
        <w:rPr>
          <w:bCs/>
        </w:rPr>
      </w:pPr>
    </w:p>
    <w:p w:rsidRDefault="0064224F" w:rsidP="00AF02C3" w:rsidR="0064224F" w:rsidRPr="00DC7E52">
      <w:pPr>
        <w:jc w:val="both"/>
      </w:pPr>
      <w:r w:rsidRPr="00DC7E52">
        <w:t>III.</w:t>
      </w:r>
      <w:r w:rsidR="00AF02C3" w:rsidRPr="00DC7E52">
        <w:tab/>
      </w:r>
      <w:r w:rsidRPr="00DC7E52">
        <w:t>Predstečajna nagodba ima snagu ovršne isprave za sve vjerovnike čije su tražbine utvrđene.</w:t>
      </w:r>
    </w:p>
    <w:p w:rsidRDefault="0064224F" w:rsidP="0064224F" w:rsidR="0064224F" w:rsidRPr="00DC7E52">
      <w:pPr>
        <w:ind w:firstLine="360"/>
        <w:jc w:val="both"/>
        <w:rPr>
          <w:bCs/>
        </w:rPr>
      </w:pPr>
    </w:p>
    <w:p w:rsidRDefault="0064224F" w:rsidP="00AF02C3" w:rsidR="0064224F" w:rsidRPr="00DC7E52">
      <w:pPr>
        <w:jc w:val="both"/>
      </w:pPr>
      <w:r w:rsidRPr="00DC7E52">
        <w:t>IV.</w:t>
      </w:r>
      <w:r w:rsidR="00AF02C3" w:rsidRPr="00DC7E52">
        <w:tab/>
      </w:r>
      <w:r w:rsidRPr="00DC7E52">
        <w:t xml:space="preserve">Neispunjenjem obveza dužnika prema vjerovnicima ove </w:t>
      </w:r>
      <w:r w:rsidR="00AB047F" w:rsidRPr="00DC7E52">
        <w:t>n</w:t>
      </w:r>
      <w:r w:rsidRPr="00DC7E52">
        <w:t xml:space="preserve">agodbe, vjerovnik stječe pravo da na temelju ove </w:t>
      </w:r>
      <w:r w:rsidR="005F4446" w:rsidRPr="00DC7E52">
        <w:t>n</w:t>
      </w:r>
      <w:r w:rsidRPr="00DC7E52">
        <w:t>agodbe ispunjenje obveze traži izravno putem Financijske agencije.</w:t>
      </w:r>
    </w:p>
    <w:p w:rsidRDefault="0064224F" w:rsidP="0064224F" w:rsidR="0064224F" w:rsidRPr="00DC7E52">
      <w:pPr>
        <w:ind w:firstLine="360"/>
        <w:jc w:val="both"/>
      </w:pPr>
    </w:p>
    <w:p w:rsidRDefault="0064224F" w:rsidP="00AF02C3" w:rsidR="0064224F" w:rsidRPr="00DC7E52">
      <w:pPr>
        <w:jc w:val="both"/>
      </w:pPr>
      <w:r w:rsidRPr="00DC7E52">
        <w:t>V.</w:t>
      </w:r>
      <w:r w:rsidR="00AF02C3" w:rsidRPr="00DC7E52">
        <w:tab/>
      </w:r>
      <w:r w:rsidRPr="00DC7E52">
        <w:t>Ovo rješenje dostavlja se Financijskoj agenciji koja će isto po primitku bez odgode objaviti na svojim web-stranicama.</w:t>
      </w:r>
    </w:p>
    <w:p w:rsidRDefault="0064224F" w:rsidP="0064224F" w:rsidR="0064224F" w:rsidRPr="00DC7E52">
      <w:pPr>
        <w:ind w:firstLine="360"/>
        <w:jc w:val="both"/>
      </w:pPr>
    </w:p>
    <w:p w:rsidRDefault="0064224F" w:rsidP="00AF02C3" w:rsidR="0064224F" w:rsidRPr="00DC7E52">
      <w:pPr>
        <w:jc w:val="both"/>
      </w:pPr>
      <w:r w:rsidRPr="00DC7E52">
        <w:t>VI.</w:t>
      </w:r>
      <w:r w:rsidR="00AF02C3" w:rsidRPr="00DC7E52">
        <w:tab/>
      </w:r>
      <w:r w:rsidR="00166F24" w:rsidRPr="00DC7E52">
        <w:t>R</w:t>
      </w:r>
      <w:r w:rsidRPr="00DC7E52">
        <w:t xml:space="preserve">ješenje </w:t>
      </w:r>
      <w:r w:rsidR="00166F24" w:rsidRPr="00DC7E52">
        <w:t xml:space="preserve">će se po pravomoćnosti </w:t>
      </w:r>
      <w:r w:rsidRPr="00DC7E52">
        <w:t>dostav</w:t>
      </w:r>
      <w:r w:rsidR="00166F24" w:rsidRPr="00DC7E52">
        <w:t xml:space="preserve">iti </w:t>
      </w:r>
      <w:r w:rsidR="00CF4A0D" w:rsidRPr="00DC7E52">
        <w:t>sudskom</w:t>
      </w:r>
      <w:r w:rsidR="005F4446" w:rsidRPr="00DC7E52">
        <w:t xml:space="preserve"> </w:t>
      </w:r>
      <w:r w:rsidR="00100462" w:rsidRPr="00DC7E52">
        <w:t xml:space="preserve">nadležnom </w:t>
      </w:r>
      <w:r w:rsidR="005F4446" w:rsidRPr="00DC7E52">
        <w:t>registru,</w:t>
      </w:r>
      <w:r w:rsidRPr="00DC7E52">
        <w:t xml:space="preserve"> radi upisa činjenice sklapanja predstečajne nagodbe nad dužnikom</w:t>
      </w:r>
      <w:r w:rsidR="00397A71" w:rsidRPr="00DC7E52">
        <w:t>.</w:t>
      </w:r>
      <w:r w:rsidR="0094135F" w:rsidRPr="00DC7E52">
        <w:t xml:space="preserve"> </w:t>
      </w:r>
    </w:p>
    <w:p w:rsidRDefault="00F72526" w:rsidP="002B35A0" w:rsidR="00F72526" w:rsidRPr="00DC7E52">
      <w:pPr>
        <w:jc w:val="both"/>
      </w:pPr>
    </w:p>
    <w:p w:rsidRDefault="0064224F" w:rsidP="002B35A0" w:rsidR="0064224F" w:rsidRPr="00DC7E52">
      <w:pPr>
        <w:jc w:val="center"/>
      </w:pPr>
    </w:p>
    <w:p w:rsidRDefault="00F72526" w:rsidP="002B35A0" w:rsidR="002B35A0" w:rsidRPr="00DC7E52">
      <w:pPr>
        <w:jc w:val="center"/>
      </w:pPr>
      <w:r w:rsidRPr="00DC7E52">
        <w:t>Obrazloženje</w:t>
      </w:r>
    </w:p>
    <w:p w:rsidRDefault="00F72526" w:rsidP="00F72526" w:rsidR="00F72526" w:rsidRPr="00DC7E52">
      <w:pPr>
        <w:jc w:val="both"/>
      </w:pPr>
      <w:r w:rsidRPr="00DC7E52">
        <w:tab/>
      </w:r>
    </w:p>
    <w:p w:rsidRDefault="00AF02C3" w:rsidP="003957BD" w:rsidR="00AF02C3" w:rsidRPr="00DC7E52">
      <w:pPr>
        <w:jc w:val="both"/>
      </w:pPr>
    </w:p>
    <w:p w:rsidRDefault="00F72526" w:rsidP="00C83C4C" w:rsidR="00F72526" w:rsidRPr="00DC7E52">
      <w:pPr>
        <w:ind w:firstLine="708"/>
        <w:jc w:val="both"/>
      </w:pPr>
      <w:r w:rsidRPr="00DC7E52">
        <w:t xml:space="preserve">Dužnik </w:t>
      </w:r>
      <w:r w:rsidR="00C83C4C" w:rsidRPr="00DC7E52">
        <w:t>PLATEX TRGOVINA d. o. o. za trgovinu i proizvodnju Ičići, Poljanska c</w:t>
      </w:r>
      <w:r w:rsidR="009C4C4F">
        <w:t>esta 65 (</w:t>
      </w:r>
      <w:r w:rsidR="00C83C4C" w:rsidRPr="00DC7E52">
        <w:t>MBS 040206745 – OIB 02211205636)</w:t>
      </w:r>
      <w:r w:rsidR="0057311F" w:rsidRPr="00DC7E52">
        <w:t xml:space="preserve"> </w:t>
      </w:r>
      <w:r w:rsidRPr="00DC7E52">
        <w:t>temeljem</w:t>
      </w:r>
      <w:r w:rsidR="00AF02C3" w:rsidRPr="00DC7E52">
        <w:t xml:space="preserve"> odre</w:t>
      </w:r>
      <w:r w:rsidR="003F2BAF" w:rsidRPr="00DC7E52">
        <w:t>d</w:t>
      </w:r>
      <w:r w:rsidR="00AF02C3" w:rsidRPr="00DC7E52">
        <w:t xml:space="preserve">be </w:t>
      </w:r>
      <w:r w:rsidRPr="00DC7E52">
        <w:t>članka 66. st</w:t>
      </w:r>
      <w:r w:rsidR="00AF02C3" w:rsidRPr="00DC7E52">
        <w:t xml:space="preserve">avak </w:t>
      </w:r>
      <w:r w:rsidRPr="00DC7E52">
        <w:t>1. Zakona o financijskom poslovanju i predstečajnoj nagodbi (</w:t>
      </w:r>
      <w:r w:rsidR="00AB2FB9" w:rsidRPr="00DC7E52">
        <w:t>„</w:t>
      </w:r>
      <w:r w:rsidR="0094135F" w:rsidRPr="00DC7E52">
        <w:t>Narodne novine</w:t>
      </w:r>
      <w:r w:rsidR="00AB2FB9" w:rsidRPr="00DC7E52">
        <w:t>“</w:t>
      </w:r>
      <w:r w:rsidR="0094135F" w:rsidRPr="00DC7E52">
        <w:t xml:space="preserve"> broj</w:t>
      </w:r>
      <w:r w:rsidRPr="00DC7E52">
        <w:t xml:space="preserve"> 108/12, 144/12, 81/13 i 112/13</w:t>
      </w:r>
      <w:r w:rsidR="006F4914" w:rsidRPr="00DC7E52">
        <w:t>,</w:t>
      </w:r>
      <w:r w:rsidR="00AF02C3" w:rsidRPr="00DC7E52">
        <w:t xml:space="preserve"> u daljnjem tekstu</w:t>
      </w:r>
      <w:r w:rsidRPr="00DC7E52">
        <w:t xml:space="preserve">: ZFPPN) podnio </w:t>
      </w:r>
      <w:r w:rsidR="00887023" w:rsidRPr="00DC7E52">
        <w:t xml:space="preserve">je </w:t>
      </w:r>
      <w:r w:rsidRPr="00DC7E52">
        <w:t xml:space="preserve">sudu prijedlog za sklapanje predstečajne nagodbe. </w:t>
      </w:r>
    </w:p>
    <w:p w:rsidRDefault="003F2BAF" w:rsidP="003957BD" w:rsidR="003F2BAF" w:rsidRPr="00DC7E52">
      <w:pPr>
        <w:jc w:val="both"/>
      </w:pPr>
    </w:p>
    <w:p w:rsidRDefault="00F72526" w:rsidP="00F72526" w:rsidR="00D01801" w:rsidRPr="00DC7E52">
      <w:pPr>
        <w:jc w:val="both"/>
      </w:pPr>
      <w:r w:rsidRPr="00DC7E52">
        <w:lastRenderedPageBreak/>
        <w:tab/>
      </w:r>
      <w:r w:rsidR="00D01801" w:rsidRPr="00DC7E52">
        <w:t xml:space="preserve">Nakon što je </w:t>
      </w:r>
      <w:r w:rsidR="008D4E8A" w:rsidRPr="00DC7E52">
        <w:t xml:space="preserve">utvrđeno da su </w:t>
      </w:r>
      <w:r w:rsidR="00D01801" w:rsidRPr="00DC7E52">
        <w:t>ispunjene zakonske pretpostavke za sklapanje pr</w:t>
      </w:r>
      <w:r w:rsidR="003F2BAF" w:rsidRPr="00DC7E52">
        <w:t xml:space="preserve">edstečajne nagodbe propisane odredbom članka </w:t>
      </w:r>
      <w:r w:rsidR="00D01801" w:rsidRPr="00DC7E52">
        <w:t>66. st</w:t>
      </w:r>
      <w:r w:rsidR="003F2BAF" w:rsidRPr="00DC7E52">
        <w:t xml:space="preserve">avak </w:t>
      </w:r>
      <w:r w:rsidR="00D01801" w:rsidRPr="00DC7E52">
        <w:t>1.</w:t>
      </w:r>
      <w:r w:rsidR="00F41A01" w:rsidRPr="00DC7E52">
        <w:t xml:space="preserve"> do </w:t>
      </w:r>
      <w:r w:rsidR="00D01801" w:rsidRPr="00DC7E52">
        <w:t>4. ZFPPN</w:t>
      </w:r>
      <w:r w:rsidR="00F41A01" w:rsidRPr="00DC7E52">
        <w:t xml:space="preserve">, </w:t>
      </w:r>
      <w:r w:rsidR="008D4E8A" w:rsidRPr="00DC7E52">
        <w:t xml:space="preserve">sud je </w:t>
      </w:r>
      <w:r w:rsidR="00D01801" w:rsidRPr="00DC7E52">
        <w:t>odredio</w:t>
      </w:r>
      <w:r w:rsidR="00F41A01" w:rsidRPr="00DC7E52">
        <w:t xml:space="preserve"> </w:t>
      </w:r>
      <w:r w:rsidR="00D01801" w:rsidRPr="00DC7E52">
        <w:t xml:space="preserve">ročište radi sklapanja predstečajne nagodbe </w:t>
      </w:r>
      <w:r w:rsidR="0090503A" w:rsidRPr="00DC7E52">
        <w:t xml:space="preserve">na osnovu </w:t>
      </w:r>
      <w:r w:rsidR="003F2BAF" w:rsidRPr="00DC7E52">
        <w:t xml:space="preserve">odredbe </w:t>
      </w:r>
      <w:r w:rsidR="00D01801" w:rsidRPr="00DC7E52">
        <w:t>čl</w:t>
      </w:r>
      <w:r w:rsidR="003F2BAF" w:rsidRPr="00DC7E52">
        <w:t xml:space="preserve">anka </w:t>
      </w:r>
      <w:r w:rsidR="00D01801" w:rsidRPr="00DC7E52">
        <w:t>66. st</w:t>
      </w:r>
      <w:r w:rsidR="003F2BAF" w:rsidRPr="00DC7E52">
        <w:t>avak</w:t>
      </w:r>
      <w:r w:rsidR="00D01801" w:rsidRPr="00DC7E52">
        <w:t xml:space="preserve"> 5. ZFPPN.</w:t>
      </w:r>
    </w:p>
    <w:p w:rsidRDefault="00D01801" w:rsidP="00F72526" w:rsidR="000E7D7B" w:rsidRPr="00DC7E52">
      <w:pPr>
        <w:jc w:val="both"/>
      </w:pPr>
      <w:r w:rsidRPr="00DC7E52">
        <w:tab/>
        <w:t xml:space="preserve">Oglas o ročištu radi sklapanja predstečajne nagodbe objavljen je isticanjem na </w:t>
      </w:r>
      <w:r w:rsidR="00887023" w:rsidRPr="00DC7E52">
        <w:t>mrežnoj stranici e</w:t>
      </w:r>
      <w:r w:rsidR="00834D71" w:rsidRPr="00DC7E52">
        <w:t>-</w:t>
      </w:r>
      <w:r w:rsidRPr="00DC7E52">
        <w:t>oglas</w:t>
      </w:r>
      <w:r w:rsidR="00834D71" w:rsidRPr="00DC7E52">
        <w:t>n</w:t>
      </w:r>
      <w:r w:rsidR="00887023" w:rsidRPr="00DC7E52">
        <w:t>e</w:t>
      </w:r>
      <w:r w:rsidR="000E7D7B" w:rsidRPr="00DC7E52">
        <w:t xml:space="preserve"> ploč</w:t>
      </w:r>
      <w:r w:rsidR="00887023" w:rsidRPr="00DC7E52">
        <w:t>e</w:t>
      </w:r>
      <w:r w:rsidR="000E7D7B" w:rsidRPr="00DC7E52">
        <w:t xml:space="preserve"> suda </w:t>
      </w:r>
      <w:r w:rsidR="00C83C4C" w:rsidRPr="00DC7E52">
        <w:rPr>
          <w:bCs/>
        </w:rPr>
        <w:t>i na web-stranici Financijske agencije</w:t>
      </w:r>
      <w:r w:rsidR="00A756B4" w:rsidRPr="00DC7E52">
        <w:rPr>
          <w:bCs/>
        </w:rPr>
        <w:t xml:space="preserve">, </w:t>
      </w:r>
      <w:r w:rsidR="000E7D7B" w:rsidRPr="00DC7E52">
        <w:t xml:space="preserve">sukladno </w:t>
      </w:r>
      <w:r w:rsidR="003F2BAF" w:rsidRPr="00DC7E52">
        <w:t xml:space="preserve">odredbi članka </w:t>
      </w:r>
      <w:r w:rsidR="000E7D7B" w:rsidRPr="00DC7E52">
        <w:t>66. st</w:t>
      </w:r>
      <w:r w:rsidR="003F2BAF" w:rsidRPr="00DC7E52">
        <w:t>avak</w:t>
      </w:r>
      <w:r w:rsidR="000E7D7B" w:rsidRPr="00DC7E52">
        <w:t xml:space="preserve"> 6. ZFPPN, čime se smatra da su na ročište radi sklapanja predstečajne nagodbe uredno pozvani dužnik i vjerovni</w:t>
      </w:r>
      <w:r w:rsidR="00A756B4" w:rsidRPr="00DC7E52">
        <w:t>ci</w:t>
      </w:r>
      <w:r w:rsidR="000E7D7B" w:rsidRPr="00DC7E52">
        <w:t xml:space="preserve"> predstečajne nagodbe. </w:t>
      </w:r>
    </w:p>
    <w:p w:rsidRDefault="000E7D7B" w:rsidP="00F72526" w:rsidR="00D01801" w:rsidRPr="00DC7E52">
      <w:pPr>
        <w:jc w:val="both"/>
      </w:pPr>
      <w:r w:rsidRPr="00DC7E52">
        <w:tab/>
        <w:t>Na ročištu</w:t>
      </w:r>
      <w:r w:rsidR="003F2BAF" w:rsidRPr="00DC7E52">
        <w:t xml:space="preserve"> za sklapanje predstečajne nagodb</w:t>
      </w:r>
      <w:r w:rsidR="00887098" w:rsidRPr="00DC7E52">
        <w:t>e</w:t>
      </w:r>
      <w:r w:rsidR="003F2BAF" w:rsidRPr="00DC7E52">
        <w:t xml:space="preserve"> </w:t>
      </w:r>
      <w:r w:rsidRPr="00DC7E52">
        <w:t xml:space="preserve">pristanak na </w:t>
      </w:r>
      <w:r w:rsidR="003F2BAF" w:rsidRPr="00DC7E52">
        <w:t xml:space="preserve">sklapanje predložene predstečajne nagodbe na osnovu </w:t>
      </w:r>
      <w:r w:rsidRPr="00DC7E52">
        <w:t>plan</w:t>
      </w:r>
      <w:r w:rsidR="003F2BAF" w:rsidRPr="00DC7E52">
        <w:t>a</w:t>
      </w:r>
      <w:r w:rsidRPr="00DC7E52">
        <w:t xml:space="preserve"> financijskog restrukturiranja dali su dužnik</w:t>
      </w:r>
      <w:r w:rsidR="001141D0" w:rsidRPr="00DC7E52">
        <w:t xml:space="preserve"> i</w:t>
      </w:r>
      <w:r w:rsidRPr="00DC7E52">
        <w:t xml:space="preserve"> vjerovni</w:t>
      </w:r>
      <w:r w:rsidR="00D6167B" w:rsidRPr="00DC7E52">
        <w:t>ci</w:t>
      </w:r>
      <w:r w:rsidR="001141D0" w:rsidRPr="00DC7E52">
        <w:t xml:space="preserve"> </w:t>
      </w:r>
      <w:r w:rsidRPr="00DC7E52">
        <w:t xml:space="preserve">koji </w:t>
      </w:r>
      <w:r w:rsidR="00D6167B" w:rsidRPr="00DC7E52">
        <w:t>su</w:t>
      </w:r>
      <w:r w:rsidR="00911EE1" w:rsidRPr="00DC7E52">
        <w:t xml:space="preserve"> </w:t>
      </w:r>
      <w:r w:rsidR="00887098" w:rsidRPr="00DC7E52">
        <w:t>sudjelova</w:t>
      </w:r>
      <w:r w:rsidR="00D6167B" w:rsidRPr="00DC7E52">
        <w:t>li</w:t>
      </w:r>
      <w:r w:rsidR="00887098" w:rsidRPr="00DC7E52">
        <w:t xml:space="preserve"> </w:t>
      </w:r>
      <w:r w:rsidRPr="00DC7E52">
        <w:t>u glasovanju s utvrđen</w:t>
      </w:r>
      <w:r w:rsidR="00D6167B" w:rsidRPr="00DC7E52">
        <w:t>im</w:t>
      </w:r>
      <w:r w:rsidRPr="00DC7E52">
        <w:t xml:space="preserve"> tražbin</w:t>
      </w:r>
      <w:r w:rsidR="00D6167B" w:rsidRPr="00DC7E52">
        <w:t>ama</w:t>
      </w:r>
      <w:r w:rsidRPr="00DC7E52">
        <w:t xml:space="preserve"> u </w:t>
      </w:r>
      <w:r w:rsidR="0064224F" w:rsidRPr="00DC7E52">
        <w:t xml:space="preserve">iznosu od </w:t>
      </w:r>
      <w:r w:rsidR="00C83C4C" w:rsidRPr="00DC7E52">
        <w:rPr>
          <w:color w:val="000000"/>
        </w:rPr>
        <w:t>40.767.945,85 kn</w:t>
      </w:r>
      <w:r w:rsidR="00AB2FB9" w:rsidRPr="00DC7E52">
        <w:rPr>
          <w:color w:val="000000"/>
        </w:rPr>
        <w:t xml:space="preserve">. </w:t>
      </w:r>
    </w:p>
    <w:p w:rsidRDefault="000E7D7B" w:rsidP="00887098" w:rsidR="00887098" w:rsidRPr="00DC7E52">
      <w:pPr>
        <w:jc w:val="both"/>
      </w:pPr>
      <w:r w:rsidRPr="00DC7E52">
        <w:tab/>
      </w:r>
      <w:r w:rsidR="00887098" w:rsidRPr="00DC7E52">
        <w:t>Odre</w:t>
      </w:r>
      <w:r w:rsidR="003E3E4D" w:rsidRPr="00DC7E52">
        <w:t>dbom članka 66. stavak 9. ZFPPN</w:t>
      </w:r>
      <w:r w:rsidR="00887098" w:rsidRPr="00DC7E52">
        <w:t xml:space="preserve"> propisano je da će sud rješenjem odobriti sklapanje predstečajne nagodbe ako su na ročištu za sklapanje predstečajne nagodbe svoj pristanak dali dužnik i vjerovnici čije tražbine čine potrebnu većinu iz članka 63. tog Zakona, te ako utvrdi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0E7D7B" w:rsidRPr="00DC7E52">
      <w:pPr>
        <w:ind w:firstLine="708"/>
        <w:jc w:val="both"/>
      </w:pPr>
      <w:r w:rsidRPr="00DC7E52">
        <w:t>Kako su na ročištu za sklapanje predstečajne nagodbe svoj pristanak dali dužnik</w:t>
      </w:r>
      <w:r w:rsidR="00911EE1" w:rsidRPr="00DC7E52">
        <w:t xml:space="preserve"> i </w:t>
      </w:r>
      <w:r w:rsidR="001141D0" w:rsidRPr="00DC7E52">
        <w:t>v</w:t>
      </w:r>
      <w:r w:rsidRPr="00DC7E52">
        <w:t>jerovni</w:t>
      </w:r>
      <w:r w:rsidR="003E3E4D" w:rsidRPr="00DC7E52">
        <w:t>ci</w:t>
      </w:r>
      <w:r w:rsidR="001141D0" w:rsidRPr="00DC7E52">
        <w:t xml:space="preserve"> </w:t>
      </w:r>
      <w:r w:rsidRPr="00DC7E52">
        <w:t>čij</w:t>
      </w:r>
      <w:r w:rsidR="003E3E4D" w:rsidRPr="00DC7E52">
        <w:t>e</w:t>
      </w:r>
      <w:r w:rsidRPr="00DC7E52">
        <w:t xml:space="preserve"> tražbin</w:t>
      </w:r>
      <w:r w:rsidR="003E3E4D" w:rsidRPr="00DC7E52">
        <w:t>e</w:t>
      </w:r>
      <w:r w:rsidRPr="00DC7E52">
        <w:t xml:space="preserve"> čin</w:t>
      </w:r>
      <w:r w:rsidR="003E3E4D" w:rsidRPr="00DC7E52">
        <w:t>e</w:t>
      </w:r>
      <w:r w:rsidRPr="00DC7E52">
        <w:t xml:space="preserve"> potrebnu većinu propisanu odredbom članka 63. </w:t>
      </w:r>
      <w:r w:rsidR="00AB2FB9" w:rsidRPr="00DC7E52">
        <w:t xml:space="preserve">stavak 2. </w:t>
      </w:r>
      <w:r w:rsidRPr="00DC7E52">
        <w:t>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DC7E52">
        <w:t>,</w:t>
      </w:r>
      <w:r w:rsidR="00F41A01" w:rsidRPr="00DC7E52">
        <w:t xml:space="preserve"> temeljem </w:t>
      </w:r>
      <w:r w:rsidR="0094135F" w:rsidRPr="00DC7E52">
        <w:t xml:space="preserve">navedene odredbe </w:t>
      </w:r>
      <w:r w:rsidR="00F41A01" w:rsidRPr="00DC7E52">
        <w:t>čl</w:t>
      </w:r>
      <w:r w:rsidR="003F2BAF" w:rsidRPr="00DC7E52">
        <w:t xml:space="preserve">anka </w:t>
      </w:r>
      <w:r w:rsidR="00F41A01" w:rsidRPr="00DC7E52">
        <w:t>66. st</w:t>
      </w:r>
      <w:r w:rsidR="003F2BAF" w:rsidRPr="00DC7E52">
        <w:t>avak</w:t>
      </w:r>
      <w:r w:rsidR="00F41A01" w:rsidRPr="00DC7E52">
        <w:t xml:space="preserve"> 9. </w:t>
      </w:r>
      <w:r w:rsidR="00CF43AD" w:rsidRPr="00DC7E52">
        <w:t xml:space="preserve">ZFPPN </w:t>
      </w:r>
      <w:r w:rsidR="0094135F" w:rsidRPr="00DC7E52">
        <w:t xml:space="preserve">valjalo je </w:t>
      </w:r>
      <w:r w:rsidR="00F41A01" w:rsidRPr="00DC7E52">
        <w:t>odluč</w:t>
      </w:r>
      <w:r w:rsidR="0094135F" w:rsidRPr="00DC7E52">
        <w:t xml:space="preserve">iti kao </w:t>
      </w:r>
      <w:r w:rsidR="0090503A" w:rsidRPr="00DC7E52">
        <w:t>pod točkom I. izreke ovog rješenja</w:t>
      </w:r>
      <w:r w:rsidR="0094135F" w:rsidRPr="00DC7E52">
        <w:t>.</w:t>
      </w:r>
    </w:p>
    <w:p w:rsidRDefault="0090503A" w:rsidP="0090503A" w:rsidR="0090503A" w:rsidRPr="00DC7E52">
      <w:pPr>
        <w:ind w:firstLine="708"/>
        <w:jc w:val="both"/>
        <w:rPr>
          <w:bCs/>
        </w:rPr>
      </w:pPr>
      <w:r w:rsidRPr="00DC7E52">
        <w:t xml:space="preserve">Na osnovu odredbe članka 66. stavak 11. ZFPPN utvrđeno je kao pod </w:t>
      </w:r>
      <w:r w:rsidR="00E20C6C" w:rsidRPr="00DC7E52">
        <w:t xml:space="preserve">točkom </w:t>
      </w:r>
      <w:r w:rsidRPr="00DC7E52">
        <w:t>II</w:t>
      </w:r>
      <w:r w:rsidR="00E20C6C" w:rsidRPr="00DC7E52">
        <w:t>.</w:t>
      </w:r>
      <w:r w:rsidRPr="00DC7E52">
        <w:t xml:space="preserve"> izreke ovog rješenja da je predstečajna nagodba sklopljena kada je potpišu dužnik i vjerovnici čije tražbine čine potrebnu većinu iz članka 63. ZFPPN.</w:t>
      </w:r>
    </w:p>
    <w:p w:rsidRDefault="0090503A" w:rsidP="0090503A" w:rsidR="0090503A" w:rsidRPr="00DC7E52">
      <w:pPr>
        <w:ind w:firstLine="708"/>
        <w:jc w:val="both"/>
      </w:pPr>
      <w:r w:rsidRPr="00DC7E52">
        <w:t>Budući je odredbom članka 66. stavak 13. ZFPPN propisano da predstečajna nagodba ima snagu ovršne isprave za sve vjerovnike čije su tražbine utvrđene, valjalo je utvrditi kao pod točkom III</w:t>
      </w:r>
      <w:r w:rsidR="00E20C6C" w:rsidRPr="00DC7E52">
        <w:t>.</w:t>
      </w:r>
      <w:r w:rsidRPr="00DC7E52">
        <w:t xml:space="preserve"> i IV</w:t>
      </w:r>
      <w:r w:rsidR="00E20C6C" w:rsidRPr="00DC7E52">
        <w:t>.</w:t>
      </w:r>
      <w:r w:rsidRPr="00DC7E52">
        <w:t xml:space="preserve"> izreke ovog rješenja.</w:t>
      </w:r>
    </w:p>
    <w:p w:rsidRDefault="0090503A" w:rsidP="00F72526" w:rsidR="0064224F" w:rsidRPr="00DC7E52">
      <w:pPr>
        <w:jc w:val="both"/>
      </w:pPr>
      <w:r w:rsidRPr="00DC7E52">
        <w:tab/>
      </w:r>
      <w:r w:rsidR="00F4773D" w:rsidRPr="00DC7E52">
        <w:t xml:space="preserve">Temeljem </w:t>
      </w:r>
      <w:r w:rsidRPr="00DC7E52">
        <w:t>odredbe članka 66. stavak 12. ZFPPN odlučeno je kao pod točkom V. izreke ovog rješenja</w:t>
      </w:r>
      <w:r w:rsidR="00004C91" w:rsidRPr="00DC7E52">
        <w:t>,</w:t>
      </w:r>
      <w:r w:rsidR="00F4773D" w:rsidRPr="00DC7E52">
        <w:t xml:space="preserve"> dok je na osnovu odredbe članka 84. stavak 2. ZFPPN odlučeno kao pod točkom VI</w:t>
      </w:r>
      <w:r w:rsidR="00E20C6C" w:rsidRPr="00DC7E52">
        <w:t>.</w:t>
      </w:r>
      <w:r w:rsidR="00F4773D" w:rsidRPr="00DC7E52">
        <w:t xml:space="preserve"> izreke ovog rješenja.</w:t>
      </w:r>
      <w:r w:rsidRPr="00DC7E52">
        <w:tab/>
      </w:r>
    </w:p>
    <w:p w:rsidRDefault="00F4773D" w:rsidP="00F72526" w:rsidR="00F4773D" w:rsidRPr="00DC7E52">
      <w:pPr>
        <w:jc w:val="both"/>
      </w:pPr>
    </w:p>
    <w:p w:rsidRDefault="008D0135" w:rsidP="008D0135" w:rsidR="00BD007D" w:rsidRPr="00DC7E52">
      <w:pPr>
        <w:jc w:val="center"/>
      </w:pPr>
      <w:r w:rsidRPr="00DC7E52">
        <w:t>U Rijeci,</w:t>
      </w:r>
      <w:r w:rsidR="003254CE" w:rsidRPr="00DC7E52">
        <w:t xml:space="preserve"> </w:t>
      </w:r>
      <w:r w:rsidR="00C83C4C" w:rsidRPr="00DC7E52">
        <w:t>30. svibnja 2018.</w:t>
      </w:r>
      <w:r w:rsidRPr="00DC7E52">
        <w:t xml:space="preserve"> </w:t>
      </w:r>
      <w:r w:rsidR="003F2BAF" w:rsidRPr="00DC7E52">
        <w:t xml:space="preserve"> </w:t>
      </w:r>
    </w:p>
    <w:p w:rsidRDefault="00BD007D" w:rsidP="008D0135" w:rsidR="00BD007D" w:rsidRPr="00DC7E52">
      <w:pPr>
        <w:jc w:val="center"/>
      </w:pPr>
    </w:p>
    <w:p w:rsidRDefault="00AB2FB9" w:rsidP="003F2BAF" w:rsidR="008D0135" w:rsidRPr="00DC7E52">
      <w:pPr>
        <w:ind w:left="7080"/>
      </w:pPr>
      <w:r w:rsidRPr="00DC7E52">
        <w:t xml:space="preserve">    </w:t>
      </w:r>
      <w:r w:rsidR="008D0135" w:rsidRPr="00DC7E52">
        <w:t>Sudac</w:t>
      </w:r>
    </w:p>
    <w:p w:rsidRDefault="003F2BAF" w:rsidP="00CC1487" w:rsidR="00E53F3F" w:rsidRPr="00DC7E52">
      <w:pPr>
        <w:ind w:left="7080"/>
      </w:pPr>
      <w:r w:rsidRPr="00DC7E52">
        <w:t>Liljana Ugrin</w:t>
      </w:r>
      <w:r w:rsidR="00003A66">
        <w:t>, v.r.</w:t>
      </w:r>
    </w:p>
    <w:p w:rsidRDefault="00CC1487" w:rsidP="00CC1487" w:rsidR="00CC1487">
      <w:pPr>
        <w:ind w:left="7080"/>
      </w:pPr>
    </w:p>
    <w:p w:rsidRDefault="009C4C4F" w:rsidP="00CC1487" w:rsidR="009C4C4F">
      <w:pPr>
        <w:ind w:left="7080"/>
      </w:pPr>
    </w:p>
    <w:p w:rsidRDefault="009C4C4F" w:rsidP="00CC1487" w:rsidR="009C4C4F">
      <w:pPr>
        <w:ind w:left="7080"/>
      </w:pPr>
    </w:p>
    <w:p w:rsidRDefault="009C4C4F" w:rsidP="00CC1487" w:rsidR="009C4C4F" w:rsidRPr="00DC7E52">
      <w:pPr>
        <w:ind w:left="7080"/>
      </w:pPr>
    </w:p>
    <w:p w:rsidRDefault="00155F5B" w:rsidP="008D0135" w:rsidR="00155F5B" w:rsidRPr="00DC7E52"/>
    <w:p w:rsidRDefault="008D0135" w:rsidP="008D0135" w:rsidR="008D0135" w:rsidRPr="00DC7E52">
      <w:r w:rsidRPr="00DC7E52">
        <w:t>UPUTA O PRAVNOM LIJEKU:</w:t>
      </w:r>
    </w:p>
    <w:p w:rsidRDefault="008D0135" w:rsidP="008D0135" w:rsidR="008D0135">
      <w:pPr>
        <w:jc w:val="both"/>
      </w:pPr>
      <w:r w:rsidRPr="00DC7E52">
        <w:t>Protiv rješenja dopuštena je žalba Visokom trgovačkom sudu Republike Hrvatske.</w:t>
      </w:r>
      <w:r w:rsidR="008D4E8A" w:rsidRPr="00DC7E52">
        <w:t xml:space="preserve"> </w:t>
      </w:r>
      <w:r w:rsidRPr="00DC7E52">
        <w:t xml:space="preserve">Žalba se podnosi putem ovog suda, u tri primjerka, u roku od 8 dana od dana dostave prijepisa ovog rješenja. </w:t>
      </w:r>
    </w:p>
    <w:p w:rsidRDefault="00003A66" w:rsidP="00003A66" w:rsidR="00003A66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003A66" w:rsidP="006C5F3B" w:rsidR="009C4C4F" w:rsidRPr="00DC7E52">
      <w:pPr>
        <w:ind w:firstLine="720" w:left="5040"/>
        <w:jc w:val="both"/>
      </w:pPr>
      <w:r>
        <w:t xml:space="preserve">  </w:t>
      </w:r>
      <w:r w:rsidRPr="00361B6B">
        <w:t>Elizabet Jovanović</w:t>
      </w:r>
      <w:bookmarkStart w:name="_GoBack" w:id="0"/>
      <w:bookmarkEnd w:id="0"/>
    </w:p>
    <w:p w:rsidRDefault="002B35A0" w:rsidP="002B35A0" w:rsidR="002B35A0" w:rsidRPr="00DC7E52">
      <w:pPr>
        <w:jc w:val="center"/>
      </w:pPr>
    </w:p>
    <w:p w:rsidRDefault="00592FDE" w:rsidP="009C4C4F" w:rsidR="00592FDE" w:rsidRPr="00DC7E52"/>
    <w:sectPr w:rsidSect="00DC7E52" w:rsidR="00592FDE" w:rsidRPr="00DC7E5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C06" w:rsidR="00F04C06">
      <w:r>
        <w:separator/>
      </w:r>
    </w:p>
  </w:endnote>
  <w:endnote w:id="0" w:type="continuationSeparator">
    <w:p w:rsidRDefault="00F04C06" w:rsidR="00F04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F3B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C06" w:rsidR="00F04C06">
      <w:r>
        <w:separator/>
      </w:r>
    </w:p>
  </w:footnote>
  <w:footnote w:id="0" w:type="continuationSeparator">
    <w:p w:rsidRDefault="00F04C06" w:rsidR="00F04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7E52" w:rsidP="00DC7E52" w:rsidR="00C07B14">
    <w:pPr>
      <w:pStyle w:val="Zaglavlje"/>
      <w:jc w:val="right"/>
    </w:pPr>
    <w:r>
      <w:tab/>
    </w:r>
    <w:r>
      <w:tab/>
      <w:t>Poslovni broj 7 Stpn-5/2017-10</w:t>
    </w:r>
    <w:r w:rsidR="00C07B14">
      <w:tab/>
      <w:t xml:space="preserve">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2E58F8"/>
    <w:multiLevelType w:val="hybridMultilevel"/>
    <w:tmpl w:val="74B818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5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B25718E"/>
    <w:multiLevelType w:val="hybridMultilevel"/>
    <w:tmpl w:val="74B818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2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7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2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1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4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5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7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48"/>
  </w:num>
  <w:num w:numId="3">
    <w:abstractNumId w:val="1"/>
  </w:num>
  <w:num w:numId="4">
    <w:abstractNumId w:val="39"/>
  </w:num>
  <w:num w:numId="5">
    <w:abstractNumId w:val="14"/>
  </w:num>
  <w:num w:numId="6">
    <w:abstractNumId w:val="26"/>
  </w:num>
  <w:num w:numId="7">
    <w:abstractNumId w:val="41"/>
  </w:num>
  <w:num w:numId="8">
    <w:abstractNumId w:val="12"/>
  </w:num>
  <w:num w:numId="9">
    <w:abstractNumId w:val="34"/>
  </w:num>
  <w:num w:numId="10">
    <w:abstractNumId w:val="45"/>
  </w:num>
  <w:num w:numId="11">
    <w:abstractNumId w:val="0"/>
  </w:num>
  <w:num w:numId="12">
    <w:abstractNumId w:val="6"/>
  </w:num>
  <w:num w:numId="13">
    <w:abstractNumId w:val="49"/>
  </w:num>
  <w:num w:numId="14">
    <w:abstractNumId w:val="20"/>
  </w:num>
  <w:num w:numId="15">
    <w:abstractNumId w:val="19"/>
  </w:num>
  <w:num w:numId="16">
    <w:abstractNumId w:val="23"/>
  </w:num>
  <w:num w:numId="17">
    <w:abstractNumId w:val="22"/>
  </w:num>
  <w:num w:numId="18">
    <w:abstractNumId w:val="27"/>
  </w:num>
  <w:num w:numId="19">
    <w:abstractNumId w:val="8"/>
  </w:num>
  <w:num w:numId="20">
    <w:abstractNumId w:val="24"/>
  </w:num>
  <w:num w:numId="21">
    <w:abstractNumId w:val="25"/>
  </w:num>
  <w:num w:numId="22">
    <w:abstractNumId w:val="30"/>
  </w:num>
  <w:num w:numId="23">
    <w:abstractNumId w:val="16"/>
  </w:num>
  <w:num w:numId="24">
    <w:abstractNumId w:val="43"/>
  </w:num>
  <w:num w:numId="25">
    <w:abstractNumId w:val="40"/>
  </w:num>
  <w:num w:numId="26">
    <w:abstractNumId w:val="17"/>
  </w:num>
  <w:num w:numId="2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38"/>
  </w:num>
  <w:num w:numId="30">
    <w:abstractNumId w:val="3"/>
  </w:num>
  <w:num w:numId="31">
    <w:abstractNumId w:val="5"/>
  </w:num>
  <w:num w:numId="32">
    <w:abstractNumId w:val="28"/>
  </w:num>
  <w:num w:numId="33">
    <w:abstractNumId w:val="46"/>
  </w:num>
  <w:num w:numId="34">
    <w:abstractNumId w:val="36"/>
  </w:num>
  <w:num w:numId="35">
    <w:abstractNumId w:val="7"/>
  </w:num>
  <w:num w:numId="36">
    <w:abstractNumId w:val="32"/>
  </w:num>
  <w:num w:numId="37">
    <w:abstractNumId w:val="2"/>
  </w:num>
  <w:num w:numId="38">
    <w:abstractNumId w:val="33"/>
  </w:num>
  <w:num w:numId="39">
    <w:abstractNumId w:val="47"/>
  </w:num>
  <w:num w:numId="40">
    <w:abstractNumId w:val="10"/>
  </w:num>
  <w:num w:numId="41">
    <w:abstractNumId w:val="21"/>
  </w:num>
  <w:num w:numId="42">
    <w:abstractNumId w:val="35"/>
  </w:num>
  <w:num w:numId="43">
    <w:abstractNumId w:val="9"/>
  </w:num>
  <w:num w:numId="44">
    <w:abstractNumId w:val="44"/>
  </w:num>
  <w:num w:numId="45">
    <w:abstractNumId w:val="11"/>
  </w:num>
  <w:num w:numId="46">
    <w:abstractNumId w:val="15"/>
  </w:num>
  <w:num w:numId="47">
    <w:abstractNumId w:val="4"/>
  </w:num>
  <w:num w:numId="48">
    <w:abstractNumId w:val="37"/>
  </w:num>
  <w:num w:numId="49">
    <w:abstractNumId w:val="13"/>
  </w:num>
  <w:num w:numId="50">
    <w:abstractNumId w:val="18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3A66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A7486"/>
    <w:rsid w:val="000B1811"/>
    <w:rsid w:val="000B1ECE"/>
    <w:rsid w:val="000C09D0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344A9"/>
    <w:rsid w:val="00464708"/>
    <w:rsid w:val="00485403"/>
    <w:rsid w:val="004B2C7F"/>
    <w:rsid w:val="004C2C48"/>
    <w:rsid w:val="004D3D3E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70263"/>
    <w:rsid w:val="0057311F"/>
    <w:rsid w:val="00575CB4"/>
    <w:rsid w:val="00584926"/>
    <w:rsid w:val="00592FDE"/>
    <w:rsid w:val="005A2D21"/>
    <w:rsid w:val="005B72D2"/>
    <w:rsid w:val="005F4446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3B"/>
    <w:rsid w:val="006C5FC3"/>
    <w:rsid w:val="006F4914"/>
    <w:rsid w:val="006F7552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E42D9"/>
    <w:rsid w:val="007F45D3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2EB2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FC6"/>
    <w:rsid w:val="00993357"/>
    <w:rsid w:val="009A797B"/>
    <w:rsid w:val="009C0B34"/>
    <w:rsid w:val="009C180D"/>
    <w:rsid w:val="009C4C4F"/>
    <w:rsid w:val="009D5ADB"/>
    <w:rsid w:val="009F023E"/>
    <w:rsid w:val="009F256A"/>
    <w:rsid w:val="009F3484"/>
    <w:rsid w:val="00A30EEB"/>
    <w:rsid w:val="00A31319"/>
    <w:rsid w:val="00A42ED0"/>
    <w:rsid w:val="00A50022"/>
    <w:rsid w:val="00A5585A"/>
    <w:rsid w:val="00A7567D"/>
    <w:rsid w:val="00A756B4"/>
    <w:rsid w:val="00A876C9"/>
    <w:rsid w:val="00A934A3"/>
    <w:rsid w:val="00A955DF"/>
    <w:rsid w:val="00A96F74"/>
    <w:rsid w:val="00AB047F"/>
    <w:rsid w:val="00AB2FB9"/>
    <w:rsid w:val="00AF02C3"/>
    <w:rsid w:val="00AF0498"/>
    <w:rsid w:val="00AF0EA6"/>
    <w:rsid w:val="00B0672A"/>
    <w:rsid w:val="00B22A4F"/>
    <w:rsid w:val="00B238B0"/>
    <w:rsid w:val="00B2760F"/>
    <w:rsid w:val="00B32ADD"/>
    <w:rsid w:val="00B32D26"/>
    <w:rsid w:val="00B40DB6"/>
    <w:rsid w:val="00B41623"/>
    <w:rsid w:val="00B43F04"/>
    <w:rsid w:val="00B605A4"/>
    <w:rsid w:val="00B74045"/>
    <w:rsid w:val="00B83202"/>
    <w:rsid w:val="00B96B24"/>
    <w:rsid w:val="00BC23A8"/>
    <w:rsid w:val="00BC2635"/>
    <w:rsid w:val="00BC42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83C4C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1215"/>
    <w:rsid w:val="00D36089"/>
    <w:rsid w:val="00D37E18"/>
    <w:rsid w:val="00D50A9C"/>
    <w:rsid w:val="00D5279D"/>
    <w:rsid w:val="00D52DD7"/>
    <w:rsid w:val="00D5357C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C505B"/>
    <w:rsid w:val="00DC7E52"/>
    <w:rsid w:val="00DD3265"/>
    <w:rsid w:val="00DF08A3"/>
    <w:rsid w:val="00DF7A80"/>
    <w:rsid w:val="00E00FFF"/>
    <w:rsid w:val="00E04F50"/>
    <w:rsid w:val="00E15C9F"/>
    <w:rsid w:val="00E20C6C"/>
    <w:rsid w:val="00E366D7"/>
    <w:rsid w:val="00E53F3F"/>
    <w:rsid w:val="00E72B6F"/>
    <w:rsid w:val="00E922A7"/>
    <w:rsid w:val="00EB26C1"/>
    <w:rsid w:val="00EC44F1"/>
    <w:rsid w:val="00ED15C4"/>
    <w:rsid w:val="00EF1396"/>
    <w:rsid w:val="00F015A9"/>
    <w:rsid w:val="00F02146"/>
    <w:rsid w:val="00F04C0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1956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0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60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0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0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0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0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60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0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0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0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62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Stpn-5/2017-10</izvorni_sadrzaj>
    <derivirana_varijabla naziv="DomainObject.Oznaka_1">Stpn-5/2017-10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Stpn-5/2017</izvorni_sadrzaj>
    <derivirana_varijabla naziv="DomainObject.Predmet.OznakaBroj_1">Stpn-5/2017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PLATEX TRGOVINA d.o.o.</izvorni_sadrzaj>
    <derivirana_varijabla naziv="DomainObject.Predmet.StrankaFormated_1">  PLATEX TRGOVINA d.o.o.</derivirana_varijabla>
  </DomainObject.Predmet.StrankaFormated>
  <DomainObject.Predmet.StrankaFormatedOIB>
    <izvorni_sadrzaj>  PLATEX TRGOVINA d.o.o., OIB 02211205636</izvorni_sadrzaj>
    <derivirana_varijabla naziv="DomainObject.Predmet.StrankaFormatedOIB_1">  PLATEX TRGOVINA d.o.o., OIB 02211205636</derivirana_varijabla>
  </DomainObject.Predmet.StrankaFormatedOIB>
  <DomainObject.Predmet.StrankaFormatedWithAdress>
    <izvorni_sadrzaj> PLATEX TRGOVINA d.o.o., Poljanska 65, 51414 Ičići</izvorni_sadrzaj>
    <derivirana_varijabla naziv="DomainObject.Predmet.StrankaFormatedWithAdress_1"> PLATEX TRGOVINA d.o.o., Poljanska 65, 51414 Ičići</derivirana_varijabla>
  </DomainObject.Predmet.StrankaFormatedWithAdress>
  <DomainObject.Predmet.StrankaFormatedWithAdressOIB>
    <izvorni_sadrzaj> PLATEX TRGOVINA d.o.o., OIB 02211205636, Poljanska 65, 51414 Ičići</izvorni_sadrzaj>
    <derivirana_varijabla naziv="DomainObject.Predmet.StrankaFormatedWithAdressOIB_1"> PLATEX TRGOVINA d.o.o., OIB 02211205636, Poljanska 65, 51414 Ičići</derivirana_varijabla>
  </DomainObject.Predmet.StrankaFormatedWithAdressOIB>
  <DomainObject.Predmet.StrankaWithAdress>
    <izvorni_sadrzaj>PLATEX TRGOVINA d.o.o. Poljanska 65,51414 Ičići</izvorni_sadrzaj>
    <derivirana_varijabla naziv="DomainObject.Predmet.StrankaWithAdress_1">PLATEX TRGOVINA d.o.o. Poljanska 65,51414 Ičići</derivirana_varijabla>
  </DomainObject.Predmet.StrankaWithAdress>
  <DomainObject.Predmet.StrankaWithAdressOIB>
    <izvorni_sadrzaj>PLATEX TRGOVINA d.o.o., OIB 02211205636, Poljanska 65,51414 Ičići</izvorni_sadrzaj>
    <derivirana_varijabla naziv="DomainObject.Predmet.StrankaWithAdressOIB_1">PLATEX TRGOVINA d.o.o., OIB 02211205636, Poljanska 65,51414 Ičići</derivirana_varijabla>
  </DomainObject.Predmet.StrankaWithAdressOIB>
  <DomainObject.Predmet.StrankaNazivFormated>
    <izvorni_sadrzaj>PLATEX TRGOVINA d.o.o.</izvorni_sadrzaj>
    <derivirana_varijabla naziv="DomainObject.Predmet.StrankaNazivFormated_1">PLATEX TRGOVINA d.o.o.</derivirana_varijabla>
  </DomainObject.Predmet.StrankaNazivFormated>
  <DomainObject.Predmet.StrankaNazivFormatedOIB>
    <izvorni_sadrzaj>PLATEX TRGOVINA d.o.o., OIB 02211205636</izvorni_sadrzaj>
    <derivirana_varijabla naziv="DomainObject.Predmet.StrankaNazivFormatedOIB_1">PLATEX TRGOVINA d.o.o., OIB 02211205636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PLATEX TRGOVINA d.o.o.</item>
    </izvorni_sadrzaj>
    <derivirana_varijabla naziv="DomainObject.Predmet.StrankaListFormated_1">
      <item>PLATEX TRGOVINA d.o.o.</item>
    </derivirana_varijabla>
  </DomainObject.Predmet.StrankaListFormated>
  <DomainObject.Predmet.StrankaListFormatedOIB>
    <izvorni_sadrzaj>
      <item>PLATEX TRGOVINA d.o.o., OIB 02211205636</item>
    </izvorni_sadrzaj>
    <derivirana_varijabla naziv="DomainObject.Predmet.StrankaListFormatedOIB_1">
      <item>PLATEX TRGOVINA d.o.o., OIB 02211205636</item>
    </derivirana_varijabla>
  </DomainObject.Predmet.StrankaListFormatedOIB>
  <DomainObject.Predmet.StrankaListFormatedWithAdress>
    <izvorni_sadrzaj>
      <item>PLATEX TRGOVINA d.o.o., Poljanska 65, 51414 Ičići</item>
    </izvorni_sadrzaj>
    <derivirana_varijabla naziv="DomainObject.Predmet.StrankaListFormatedWithAdress_1">
      <item>PLATEX TRGOVINA d.o.o., Poljanska 65, 51414 Ičići</item>
    </derivirana_varijabla>
  </DomainObject.Predmet.StrankaListFormatedWithAdress>
  <DomainObject.Predmet.StrankaListFormatedWithAdressOIB>
    <izvorni_sadrzaj>
      <item>PLATEX TRGOVINA d.o.o., OIB 02211205636, Poljanska 65, 51414 Ičići</item>
    </izvorni_sadrzaj>
    <derivirana_varijabla naziv="DomainObject.Predmet.StrankaListFormatedWithAdressOIB_1">
      <item>PLATEX TRGOVINA d.o.o., OIB 02211205636, Poljanska 65, 51414 Ičići</item>
    </derivirana_varijabla>
  </DomainObject.Predmet.StrankaListFormatedWithAdressOIB>
  <DomainObject.Predmet.StrankaListNazivFormated>
    <izvorni_sadrzaj>
      <item>PLATEX TRGOVINA d.o.o.</item>
    </izvorni_sadrzaj>
    <derivirana_varijabla naziv="DomainObject.Predmet.StrankaListNazivFormated_1">
      <item>PLATEX TRGOVINA d.o.o.</item>
    </derivirana_varijabla>
  </DomainObject.Predmet.StrankaListNazivFormated>
  <DomainObject.Predmet.StrankaListNazivFormatedOIB>
    <izvorni_sadrzaj>
      <item>PLATEX TRGOVINA d.o.o., OIB 02211205636</item>
    </izvorni_sadrzaj>
    <derivirana_varijabla naziv="DomainObject.Predmet.StrankaListNazivFormatedOIB_1">
      <item>PLATEX TRGOVINA d.o.o., OIB 02211205636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Stpn-5/2017-10</izvorni_sadrzaj>
    <derivirana_varijabla naziv="DomainObject.PoslovniBrojDokumenta_1">Stpn-5/2017-10</derivirana_varijabla>
  </DomainObject.PoslovniBrojDokumenta>
  <DomainObject.Predmet.StrankaIDrugi>
    <izvorni_sadrzaj>PLATEX TRGOVINA d.o.o.</izvorni_sadrzaj>
    <derivirana_varijabla naziv="DomainObject.Predmet.StrankaIDrugi_1">PLATEX TRGOVINA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PLATEX TRGOVINA d.o.o., OIB 02211205636, Poljanska 65, 51414 Ičići</izvorni_sadrzaj>
    <derivirana_varijabla naziv="DomainObject.Predmet.StrankaIDrugiAdressOIB_1">PLATEX TRGOVINA d.o.o., OIB 02211205636, Poljanska 65, 51414 Ičići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PLATEX TRGOVINA d.o.o.</item>
    </izvorni_sadrzaj>
    <derivirana_varijabla naziv="DomainObject.Predmet.SudioniciListNaziv_1">
      <item>PLATEX TRGOVINA d.o.o.</item>
    </derivirana_varijabla>
  </DomainObject.Predmet.SudioniciListNaziv>
  <DomainObject.Predmet.SudioniciListAdressOIB>
    <izvorni_sadrzaj>
      <item>PLATEX TRGOVINA d.o.o., OIB 02211205636, Poljanska 65,51414 Ičići</item>
    </izvorni_sadrzaj>
    <derivirana_varijabla naziv="DomainObject.Predmet.SudioniciListAdressOIB_1">
      <item>PLATEX TRGOVINA d.o.o., OIB 02211205636, Poljanska 65,51414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02211205636</item>
    </izvorni_sadrzaj>
    <derivirana_varijabla naziv="DomainObject.Predmet.SudioniciListNazivOIB_1">
      <item>, OIB 02211205636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99662-3ED6-414D-8D55-06A15BBF5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2436</properties:Words>
  <properties:Characters>13675</properties:Characters>
  <properties:Lines>322</properties:Lines>
  <properties:Paragraphs>134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2018-05-30T07:48:00Z</dcterms:created>
  <dc:creator>ksarlija</dc:creator>
  <cp:lastModifiedBy>Elizabet Jovanović</cp:lastModifiedBy>
  <cp:lastPrinted>2018-05-30T07:51:00Z</cp:lastPrinted>
  <dcterms:modified xmlns:xsi="http://www.w3.org/2001/XMLSchema-instance" xsi:type="dcterms:W3CDTF">2018-05-30T07:58:00Z</dcterms:modified>
  <cp:revision>10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Stpn-5/2017-10 / Odluka - Rješenje o odobravanju sklapanja predstečajne nagodbe (5_17_rješenje_sklapanje_predstečajne_nagodbe.docx)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