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784f" w14:paraId="012784f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4B34" w:rsidP="00784B34" w:rsidR="00784B34" w:rsidRPr="00D57D9F">
      <w:pPr>
        <w:jc w:val="both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907955" w:rsidP="0066278D" w:rsidR="0066278D" w:rsidRPr="0066278D">
      <w:pPr>
        <w:jc w:val="right"/>
      </w:pPr>
      <w:r>
        <w:t>70. St-2262/2016</w:t>
      </w:r>
      <w:r w:rsidR="0066278D" w:rsidRPr="0066278D">
        <w:t xml:space="preserve">     </w:t>
      </w:r>
    </w:p>
    <w:p w:rsidRDefault="005F2AFB" w:rsidP="0066278D" w:rsidR="005F2AFB">
      <w:pPr>
        <w:jc w:val="right"/>
      </w:pPr>
    </w:p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8448A0" w:rsidP="00E254BD" w:rsidR="008448A0">
      <w:pPr>
        <w:jc w:val="both"/>
        <w:rPr>
          <w:lang w:val="pt-BR"/>
        </w:rPr>
      </w:pPr>
      <w:r w:rsidRPr="008448A0">
        <w:rPr>
          <w:lang w:val="pt-BR"/>
        </w:rPr>
        <w:t>Trgovački sud u Zagrebu, po sucu Maji Jurovicki, u stečajnom postupku u povodu prijedloga predlagatelja REPUBLIKE HRVATSKE, MINISTARSTVA FINANCIJA, POREZNE UPRAVE, OIB: 18683136487, koju zastupa Županijsko</w:t>
      </w:r>
      <w:r w:rsidR="008C0207">
        <w:rPr>
          <w:lang w:val="pt-BR"/>
        </w:rPr>
        <w:t xml:space="preserve"> državno odvjetništvo u Zagrebu</w:t>
      </w:r>
      <w:r w:rsidRPr="008448A0">
        <w:rPr>
          <w:lang w:val="pt-BR"/>
        </w:rPr>
        <w:t xml:space="preserve"> za otvaranje stečajnog postupka nad dužnikom </w:t>
      </w:r>
      <w:r w:rsidR="00520DD5" w:rsidRPr="00520DD5">
        <w:rPr>
          <w:lang w:val="pt-BR"/>
        </w:rPr>
        <w:t xml:space="preserve">DUM-PEK d.o.o. OIB: 19959226707, MBS: 080762890 iz Moščenice Ante Starčevića 35, </w:t>
      </w:r>
      <w:r w:rsidR="00B17DAF">
        <w:t xml:space="preserve">dana </w:t>
      </w:r>
      <w:r w:rsidR="00520DD5">
        <w:rPr>
          <w:lang w:val="pt-BR"/>
        </w:rPr>
        <w:t>0</w:t>
      </w:r>
      <w:r w:rsidR="00AB030B">
        <w:rPr>
          <w:lang w:val="pt-BR"/>
        </w:rPr>
        <w:t>8</w:t>
      </w:r>
      <w:r w:rsidR="00B17DAF" w:rsidRPr="00B17DAF">
        <w:rPr>
          <w:lang w:val="pt-BR"/>
        </w:rPr>
        <w:t>. ožujka 2018.</w:t>
      </w:r>
    </w:p>
    <w:p w:rsidRDefault="00B17DAF" w:rsidP="00E254BD" w:rsidR="00B17DAF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r i j e š i o    j 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905268" w:rsidP="00905268" w:rsidR="00E254BD" w:rsidRPr="00905268">
      <w:pPr>
        <w:jc w:val="both"/>
        <w:rPr>
          <w:lang w:val="pt-BR"/>
        </w:rPr>
      </w:pPr>
      <w:r>
        <w:rPr>
          <w:lang w:val="pt-BR"/>
        </w:rPr>
        <w:t xml:space="preserve">I  </w:t>
      </w:r>
      <w:r w:rsidR="00E254BD" w:rsidRPr="00905268">
        <w:rPr>
          <w:lang w:val="pt-BR"/>
        </w:rPr>
        <w:t xml:space="preserve">Dužniku </w:t>
      </w:r>
      <w:r w:rsidR="00520DD5" w:rsidRPr="00520DD5">
        <w:rPr>
          <w:lang w:val="pt-BR"/>
        </w:rPr>
        <w:t xml:space="preserve">DUM-PEK d.o.o. OIB: 19959226707, iz Moščenice Ante Starčevića 35, </w:t>
      </w:r>
      <w:r w:rsidR="00E254BD" w:rsidRPr="00905268">
        <w:rPr>
          <w:lang w:val="pt-BR"/>
        </w:rPr>
        <w:t>postavlja se</w:t>
      </w:r>
      <w:r w:rsidRPr="00905268">
        <w:rPr>
          <w:lang w:val="pt-BR"/>
        </w:rPr>
        <w:t xml:space="preserve"> Tomislav Orehovec OIB: 02009648276 iz Zagreba, Smičiklasova 18</w:t>
      </w:r>
      <w:r w:rsidR="00E254BD" w:rsidRPr="00905268">
        <w:rPr>
          <w:lang w:val="pt-BR"/>
        </w:rPr>
        <w:t xml:space="preserve"> privremenim stečajnim upraviteljem. </w:t>
      </w:r>
    </w:p>
    <w:p w:rsidRDefault="00905268" w:rsidP="00905268" w:rsidR="00905268" w:rsidRPr="00905268">
      <w:pPr>
        <w:pStyle w:val="Odlomakpopisa"/>
        <w:ind w:left="1425"/>
        <w:jc w:val="both"/>
        <w:rPr>
          <w:lang w:val="pt-BR"/>
        </w:rPr>
      </w:pPr>
    </w:p>
    <w:p w:rsidRDefault="00E254BD" w:rsidP="00E254BD" w:rsidR="00E254BD">
      <w:pPr>
        <w:jc w:val="both"/>
        <w:rPr>
          <w:lang w:val="pt-BR"/>
        </w:rPr>
      </w:pPr>
      <w:r w:rsidRPr="00E254BD">
        <w:rPr>
          <w:lang w:val="pt-BR"/>
        </w:rPr>
        <w:t xml:space="preserve">II. </w:t>
      </w:r>
      <w:r w:rsidR="00E45C74">
        <w:rPr>
          <w:lang w:val="pt-BR"/>
        </w:rPr>
        <w:t xml:space="preserve">   </w:t>
      </w:r>
      <w:r w:rsidRPr="00E254BD">
        <w:rPr>
          <w:lang w:val="pt-BR"/>
        </w:rPr>
        <w:t xml:space="preserve">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E45C74" w:rsidP="00E254BD" w:rsidR="00E45C74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  <w:r w:rsidRPr="00E254BD">
        <w:rPr>
          <w:lang w:val="pt-BR"/>
        </w:rPr>
        <w:t xml:space="preserve">III.  Ovo rješenje će se dostaviti sudskom registru ovog suda.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3609F3" w:rsidR="00E254BD">
      <w:pPr>
        <w:jc w:val="center"/>
        <w:rPr>
          <w:lang w:val="pt-BR"/>
        </w:rPr>
      </w:pPr>
      <w:r w:rsidRPr="00E254BD">
        <w:rPr>
          <w:lang w:val="pt-BR"/>
        </w:rPr>
        <w:t>Obrazloženje</w:t>
      </w:r>
    </w:p>
    <w:p w:rsidRDefault="00F014FF" w:rsidP="003609F3" w:rsidR="00F014FF" w:rsidRPr="00E254BD">
      <w:pPr>
        <w:jc w:val="center"/>
        <w:rPr>
          <w:lang w:val="pt-BR"/>
        </w:rPr>
      </w:pPr>
    </w:p>
    <w:p w:rsidRDefault="00F014FF" w:rsidP="00C918E7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</w:t>
      </w:r>
      <w:r w:rsidR="00116704">
        <w:rPr>
          <w:lang w:val="pt-BR"/>
        </w:rPr>
        <w:t xml:space="preserve">         </w:t>
      </w:r>
      <w:r w:rsidR="003D2396">
        <w:rPr>
          <w:lang w:val="pt-BR"/>
        </w:rPr>
        <w:t xml:space="preserve">Rješenjem ovog suda 24. </w:t>
      </w:r>
      <w:r w:rsidR="00457BB7">
        <w:rPr>
          <w:lang w:val="pt-BR"/>
        </w:rPr>
        <w:t>ožujka 2017</w:t>
      </w:r>
      <w:r w:rsidR="003D2396" w:rsidRPr="003D2396">
        <w:rPr>
          <w:lang w:val="pt-BR"/>
        </w:rPr>
        <w:t>. poslovni broj St-</w:t>
      </w:r>
      <w:r w:rsidR="00457BB7">
        <w:rPr>
          <w:lang w:val="pt-BR"/>
        </w:rPr>
        <w:t>2262/2016</w:t>
      </w:r>
      <w:r w:rsidR="003D2396" w:rsidRPr="003D2396">
        <w:rPr>
          <w:lang w:val="pt-BR"/>
        </w:rPr>
        <w:t xml:space="preserve"> </w:t>
      </w:r>
      <w:r w:rsidR="00900155">
        <w:rPr>
          <w:lang w:val="pt-BR"/>
        </w:rPr>
        <w:t>pokrenut je prethodni postupak za otvaranje stečajnog postupka nad dužnikom</w:t>
      </w:r>
      <w:r w:rsidR="00900155" w:rsidRPr="00900155">
        <w:t xml:space="preserve"> </w:t>
      </w:r>
      <w:r w:rsidR="00900155" w:rsidRPr="00900155">
        <w:rPr>
          <w:lang w:val="pt-BR"/>
        </w:rPr>
        <w:t>DUM-PEK d.o.o. OIB: 19959226707, iz Moščenice Ante Starčevića 35</w:t>
      </w:r>
      <w:r w:rsidR="00DB23F1">
        <w:rPr>
          <w:lang w:val="pt-BR"/>
        </w:rPr>
        <w:t>.</w:t>
      </w:r>
    </w:p>
    <w:p w:rsidRDefault="00033A1B" w:rsidP="00E254BD" w:rsidR="00DB23F1">
      <w:pPr>
        <w:jc w:val="both"/>
        <w:rPr>
          <w:lang w:val="pt-BR"/>
        </w:rPr>
      </w:pPr>
      <w:r>
        <w:rPr>
          <w:lang w:val="pt-BR"/>
        </w:rPr>
        <w:t xml:space="preserve">           </w:t>
      </w:r>
      <w:r w:rsidR="00F014FF">
        <w:rPr>
          <w:lang w:val="pt-BR"/>
        </w:rPr>
        <w:t xml:space="preserve">  </w:t>
      </w:r>
      <w:r w:rsidR="00E45C74" w:rsidRPr="00E45C74">
        <w:rPr>
          <w:lang w:val="pt-BR"/>
        </w:rPr>
        <w:t>Republika Hrvatska, Ministarstvo Financija, Porezna uprava, Područni ured Zagreb obavijestili su sud kako je stečajni dužnik vlasnik osobnog automobila marke</w:t>
      </w:r>
      <w:r w:rsidR="00602FE2">
        <w:rPr>
          <w:lang w:val="pt-BR"/>
        </w:rPr>
        <w:t xml:space="preserve"> Volkswagen 1.9 SDI/CADDY, godina proizvodnje 1996, broj šasije WV1ZZZ9KZTR500512, reg. Oznake SK319FS, odjavljen 07.07.2015.</w:t>
      </w:r>
    </w:p>
    <w:p w:rsidRDefault="004708E3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   </w:t>
      </w:r>
      <w:r w:rsidR="00033A1B">
        <w:rPr>
          <w:lang w:val="pt-BR"/>
        </w:rPr>
        <w:t xml:space="preserve"> </w:t>
      </w:r>
      <w:r w:rsidR="00E254BD" w:rsidRPr="00E254BD">
        <w:rPr>
          <w:lang w:val="pt-BR"/>
        </w:rPr>
        <w:t>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211AE8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O</w:t>
      </w:r>
      <w:r w:rsidR="00E254BD" w:rsidRPr="00E254BD">
        <w:rPr>
          <w:lang w:val="pt-BR"/>
        </w:rPr>
        <w:t xml:space="preserve">bzirom na to da u ovoj fazi stečajnog postupka nije bilo moguće utvrditi status i stanje obveza dužnika i mogućnost da se imovinom dužnika pokriju troškovi stečajnog postupka, sud je na temelju odredbe čl. 119. SZ-a, odgovarajućom primjenom metode slučajnog </w:t>
      </w:r>
      <w:r w:rsidR="00E254BD" w:rsidRPr="00E254BD">
        <w:rPr>
          <w:lang w:val="pt-BR"/>
        </w:rPr>
        <w:lastRenderedPageBreak/>
        <w:t xml:space="preserve">odabira, imenovao privremenog stečajnog upravitelja, čiji su zadaci određeni točkom II. ovog rješenja, a nakon čega će se uz ispunjenje ostalih pretpostavki i nakon primitka izvješća privremeog stečajnog upravitelja odrediti ročište radi rasprave i odlučivanja o otvaranju stečajnog postupka.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033A1B" w:rsidP="007B66D4" w:rsidR="007B66D4" w:rsidRPr="007B66D4">
      <w:pPr>
        <w:jc w:val="center"/>
        <w:rPr>
          <w:lang w:val="pt-BR"/>
        </w:rPr>
      </w:pPr>
      <w:r w:rsidRPr="00033A1B">
        <w:rPr>
          <w:lang w:val="pt-BR"/>
        </w:rPr>
        <w:t xml:space="preserve">U Zagrebu </w:t>
      </w:r>
      <w:r w:rsidR="00602FE2">
        <w:rPr>
          <w:lang w:val="pt-BR"/>
        </w:rPr>
        <w:t>0</w:t>
      </w:r>
      <w:r w:rsidR="00AB030B">
        <w:rPr>
          <w:lang w:val="pt-BR"/>
        </w:rPr>
        <w:t>8</w:t>
      </w:r>
      <w:r w:rsidR="007B66D4" w:rsidRPr="007B66D4">
        <w:rPr>
          <w:lang w:val="pt-BR"/>
        </w:rPr>
        <w:t>. ožujka 2018.</w:t>
      </w:r>
    </w:p>
    <w:p w:rsidRDefault="00033A1B" w:rsidP="00033A1B" w:rsidR="00033A1B" w:rsidRPr="00033A1B">
      <w:pPr>
        <w:jc w:val="center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 xml:space="preserve">Sudac: </w:t>
      </w:r>
    </w:p>
    <w:p w:rsidRDefault="00033A1B" w:rsidP="00033A1B" w:rsidR="00033A1B" w:rsidRPr="00033A1B">
      <w:pPr>
        <w:jc w:val="right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>Maja Jurovicki</w:t>
      </w:r>
      <w:r w:rsidR="00F44E3A">
        <w:rPr>
          <w:lang w:val="pt-BR"/>
        </w:rPr>
        <w:t xml:space="preserve">, v.r.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 xml:space="preserve">UPUTA O PRAVNOM LIJEKU: </w:t>
      </w: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>Protiv ovog rješenja dopuštena je žalba u roku od 8 dana.  Žalba se podnosi ovom sudu u 2 primjerka za Visoki trgovački sud RH u roku od 8 dana od dana dostave rješenja.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F44E3A" w:rsidP="004F5146" w:rsidR="00F44E3A">
      <w:pPr>
        <w:jc w:val="right"/>
      </w:pPr>
      <w:r>
        <w:t>za točnost otpravka-ovlašteni službenik</w:t>
      </w:r>
    </w:p>
    <w:p w:rsidRDefault="00F44E3A" w:rsidP="004F5146" w:rsidR="00F44E3A">
      <w:pPr>
        <w:jc w:val="right"/>
      </w:pPr>
      <w:r>
        <w:t xml:space="preserve">Mirjana Gašparić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</w:p>
    <w:sectPr w:rsidSect="007C3986" w:rsidR="00E254BD" w:rsidRPr="00E254B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F44E3A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602FE2">
      <w:t>St-226</w:t>
    </w:r>
    <w:r w:rsidR="00AB030B">
      <w:t>2</w:t>
    </w:r>
    <w:r>
      <w:t>/</w:t>
    </w:r>
    <w:r w:rsidR="00311298">
      <w:t>20</w:t>
    </w:r>
    <w:r w:rsidR="00602FE2"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543F40"/>
    <w:multiLevelType w:val="hybridMultilevel"/>
    <w:tmpl w:val="7264CC68"/>
    <w:lvl w:tplc="9DD0C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3A1B"/>
    <w:rsid w:val="00066923"/>
    <w:rsid w:val="00076114"/>
    <w:rsid w:val="000E60FE"/>
    <w:rsid w:val="000E771F"/>
    <w:rsid w:val="00116704"/>
    <w:rsid w:val="00150D89"/>
    <w:rsid w:val="00182A60"/>
    <w:rsid w:val="00211AE8"/>
    <w:rsid w:val="0023291B"/>
    <w:rsid w:val="00280D50"/>
    <w:rsid w:val="002F54FE"/>
    <w:rsid w:val="00311298"/>
    <w:rsid w:val="00324EF1"/>
    <w:rsid w:val="003609F3"/>
    <w:rsid w:val="00385D37"/>
    <w:rsid w:val="0038750E"/>
    <w:rsid w:val="003D2396"/>
    <w:rsid w:val="003D5103"/>
    <w:rsid w:val="00422FAD"/>
    <w:rsid w:val="00457BB7"/>
    <w:rsid w:val="00461EEC"/>
    <w:rsid w:val="004708E3"/>
    <w:rsid w:val="004C0E1E"/>
    <w:rsid w:val="004E2609"/>
    <w:rsid w:val="00504FFD"/>
    <w:rsid w:val="00520DD5"/>
    <w:rsid w:val="005740EF"/>
    <w:rsid w:val="005C601B"/>
    <w:rsid w:val="005F2AFB"/>
    <w:rsid w:val="00602FE2"/>
    <w:rsid w:val="0066278D"/>
    <w:rsid w:val="00664F42"/>
    <w:rsid w:val="006C411E"/>
    <w:rsid w:val="00740AF5"/>
    <w:rsid w:val="0074383D"/>
    <w:rsid w:val="007720FA"/>
    <w:rsid w:val="00784B34"/>
    <w:rsid w:val="007B25C1"/>
    <w:rsid w:val="007B66D4"/>
    <w:rsid w:val="007C3986"/>
    <w:rsid w:val="00812C75"/>
    <w:rsid w:val="00812E82"/>
    <w:rsid w:val="00823A3D"/>
    <w:rsid w:val="00833359"/>
    <w:rsid w:val="008448A0"/>
    <w:rsid w:val="008B4355"/>
    <w:rsid w:val="008C0207"/>
    <w:rsid w:val="008C2F6C"/>
    <w:rsid w:val="00900155"/>
    <w:rsid w:val="00905268"/>
    <w:rsid w:val="00907955"/>
    <w:rsid w:val="00964D2E"/>
    <w:rsid w:val="009E1E8D"/>
    <w:rsid w:val="009E3981"/>
    <w:rsid w:val="009F5A00"/>
    <w:rsid w:val="00A12ADB"/>
    <w:rsid w:val="00AB030B"/>
    <w:rsid w:val="00AB0EC3"/>
    <w:rsid w:val="00AD2885"/>
    <w:rsid w:val="00B17DAF"/>
    <w:rsid w:val="00C11335"/>
    <w:rsid w:val="00C26A74"/>
    <w:rsid w:val="00C918E7"/>
    <w:rsid w:val="00C96C9F"/>
    <w:rsid w:val="00CC7D88"/>
    <w:rsid w:val="00D1699C"/>
    <w:rsid w:val="00D53B6D"/>
    <w:rsid w:val="00D57D9F"/>
    <w:rsid w:val="00DA19FE"/>
    <w:rsid w:val="00DB23F1"/>
    <w:rsid w:val="00E0101A"/>
    <w:rsid w:val="00E22E8F"/>
    <w:rsid w:val="00E254BD"/>
    <w:rsid w:val="00E45C74"/>
    <w:rsid w:val="00E5447E"/>
    <w:rsid w:val="00E56BA4"/>
    <w:rsid w:val="00E9184B"/>
    <w:rsid w:val="00EB5A2F"/>
    <w:rsid w:val="00EC3788"/>
    <w:rsid w:val="00EE19B8"/>
    <w:rsid w:val="00F014FF"/>
    <w:rsid w:val="00F25F03"/>
    <w:rsid w:val="00F44E3A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05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3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3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3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3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05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3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3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3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3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DUM-PEK d.o.o. za proizvodnju, trgovinu i usluge zastupanog po punomoćniku Darko Dumbović</izvorni_sadrzaj>
    <derivirana_varijabla naziv="DomainObject.Predmet.ProtustrankaFormated_1">  DUM-PEK d.o.o. za proizvodnju, trgovinu i usluge zastupanog po punomoćniku Darko Dumbović</derivirana_varijabla>
  </DomainObject.Predmet.ProtustrankaFormated>
  <DomainObject.Predmet.ProtustrankaFormatedOIB>
    <izvorni_sadrzaj>  DUM-PEK d.o.o. za proizvodnju, trgovinu i usluge, OIB 19959226707 zastupanog po punomoćniku Darko Dumbović</izvorni_sadrzaj>
    <derivirana_varijabla naziv="DomainObject.Predmet.ProtustrankaFormatedOIB_1">  DUM-PEK d.o.o. za proizvodnju, trgovinu i usluge, OIB 19959226707 zastupanog po punomoćniku Darko Dumbović</derivirana_varijabla>
  </DomainObject.Predmet.ProtustrankaFormatedOIB>
  <DomainObject.Predmet.ProtustrankaFormatedWithAdress>
    <izvorni_sadrzaj> DUM-PEK d.o.o. za proizvodnju, trgovinu i usluge, Ante Starčevića 35, 44253 Moščenica zastupanog po punomoćniku Darko Dumbović</izvorni_sadrzaj>
    <derivirana_varijabla naziv="DomainObject.Predmet.ProtustrankaFormatedWithAdress_1"> DUM-PEK d.o.o. za proizvodnju, trgovinu i usluge, Ante Starčevića 35, 44253 Moščenica zastupanog po punomoćniku Darko Dumbović</derivirana_varijabla>
  </DomainObject.Predmet.ProtustrankaFormatedWithAdress>
  <DomainObject.Predmet.ProtustrankaFormatedWithAdressOIB>
    <izvorni_sadrzaj> DUM-PEK d.o.o. za proizvodnju, trgovinu i usluge, OIB 19959226707, Ante Starčevića 35, 44253 Moščenica zastupanog po punomoćniku Darko Dumbović</izvorni_sadrzaj>
    <derivirana_varijabla naziv="DomainObject.Predmet.ProtustrankaFormatedWithAdressOIB_1"> DUM-PEK d.o.o. za proizvodnju, trgovinu i usluge, OIB 19959226707, Ante Starčevića 35, 44253 Moščenica zastupanog po punomoćniku Darko Dumbović</derivirana_varijabla>
  </DomainObject.Predmet.ProtustrankaFormatedWithAdressOIB>
  <DomainObject.Predmet.ProtustrankaWithAdress>
    <izvorni_sadrzaj>DUM-PEK d.o.o. za proizvodnju, trgovinu i usluge Ante Starčevića 35, 44253 Moščenica</izvorni_sadrzaj>
    <derivirana_varijabla naziv="DomainObject.Predmet.ProtustrankaWithAdress_1">DUM-PEK d.o.o. za proizvodnju, trgovinu i usluge Ante Starčevića 35, 44253 Moščenica</derivirana_varijabla>
  </DomainObject.Predmet.ProtustrankaWithAdress>
  <DomainObject.Predmet.ProtustrankaWithAdressOIB>
    <izvorni_sadrzaj>DUM-PEK d.o.o. za proizvodnju, trgovinu i usluge, OIB 19959226707, Ante Starčevića 35, 44253 Moščenica</izvorni_sadrzaj>
    <derivirana_varijabla naziv="DomainObject.Predmet.ProtustrankaWithAdressOIB_1">DUM-PEK d.o.o. za proizvodnju, trgovinu i usluge, OIB 19959226707, Ante Starčevića 35, 44253 Moščenica</derivirana_varijabla>
  </DomainObject.Predmet.ProtustrankaWithAdressOIB>
  <DomainObject.Predmet.ProtustrankaNazivFormated>
    <izvorni_sadrzaj>DUM-PEK d.o.o. za proizvodnju, trgovinu i usluge</izvorni_sadrzaj>
    <derivirana_varijabla naziv="DomainObject.Predmet.ProtustrankaNazivFormated_1">DUM-PEK d.o.o. za proizvodnju, trgovinu i usluge</derivirana_varijabla>
  </DomainObject.Predmet.ProtustrankaNazivFormated>
  <DomainObject.Predmet.ProtustrankaNazivFormatedOIB>
    <izvorni_sadrzaj>DUM-PEK d.o.o. za proizvodnju, trgovinu i usluge, OIB 19959226707</izvorni_sadrzaj>
    <derivirana_varijabla naziv="DomainObject.Predmet.ProtustrankaNazivFormatedOIB_1">DUM-PEK d.o.o. za proizvodnju, trgovinu i usluge, OIB 19959226707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DUM-PEK d.o.o. za proizvodnju, trgovinu i usluge zastupanog po punomoćniku Darko Dumbović</item>
    </izvorni_sadrzaj>
    <derivirana_varijabla naziv="DomainObject.Predmet.ProtuStrankaListFormated_1">
      <item>DUM-PEK d.o.o. za proizvodnju, trgovinu i usluge zastupanog po punomoćniku Darko Dumbović</item>
    </derivirana_varijabla>
  </DomainObject.Predmet.ProtuStrankaListFormated>
  <DomainObject.Predmet.ProtuStrankaListFormatedOIB>
    <izvorni_sadrzaj>
      <item>DUM-PEK d.o.o. za proizvodnju, trgovinu i usluge, OIB 19959226707 zastupanog po punomoćniku Darko Dumbović</item>
    </izvorni_sadrzaj>
    <derivirana_varijabla naziv="DomainObject.Predmet.ProtuStrankaListFormatedOIB_1">
      <item>DUM-PEK d.o.o. za proizvodnju, trgovinu i usluge, OIB 19959226707 zastupanog po punomoćniku Darko Dumbović</item>
    </derivirana_varijabla>
  </DomainObject.Predmet.ProtuStrankaListFormatedOIB>
  <DomainObject.Predmet.ProtuStrankaListFormatedWithAdress>
    <izvorni_sadrzaj>
      <item>DUM-PEK d.o.o. za proizvodnju, trgovinu i usluge, Ante Starčevića 35, 44253 Moščenica zastupanog po punomoćniku Darko Dumbović</item>
    </izvorni_sadrzaj>
    <derivirana_varijabla naziv="DomainObject.Predmet.ProtuStrankaListFormatedWithAdress_1">
      <item>DUM-PEK d.o.o. za proizvodnju, trgovinu i usluge, Ante Starčevića 35, 44253 Moščenica zastupanog po punomoćniku Darko Dumbović</item>
    </derivirana_varijabla>
  </DomainObject.Predmet.ProtuStrankaListFormatedWithAdress>
  <DomainObject.Predmet.ProtuStrankaListFormatedWithAdressOIB>
    <izvorni_sadrzaj>
      <item>DUM-PEK d.o.o. za proizvodnju, trgovinu i usluge, OIB 19959226707, Ante Starčevića 35, 44253 Moščenica zastupanog po punomoćniku Darko Dumbović</item>
    </izvorni_sadrzaj>
    <derivirana_varijabla naziv="DomainObject.Predmet.ProtuStrankaListFormatedWithAdressOIB_1">
      <item>DUM-PEK d.o.o. za proizvodnju, trgovinu i usluge, OIB 19959226707, Ante Starčevića 35, 44253 Moščenica zastupanog po punomoćniku Darko Dumbović</item>
    </derivirana_varijabla>
  </DomainObject.Predmet.ProtuStrankaListFormatedWithAdressOIB>
  <DomainObject.Predmet.ProtuStrankaListNazivFormated>
    <izvorni_sadrzaj>
      <item>DUM-PEK d.o.o. za proizvodnju, trgovinu i usluge</item>
    </izvorni_sadrzaj>
    <derivirana_varijabla naziv="DomainObject.Predmet.ProtuStrankaListNazivFormated_1">
      <item>DUM-PEK d.o.o. za proizvodnju, trgovinu i usluge</item>
    </derivirana_varijabla>
  </DomainObject.Predmet.ProtuStrankaListNazivFormated>
  <DomainObject.Predmet.ProtuStrankaListNazivFormatedOIB>
    <izvorni_sadrzaj>
      <item>DUM-PEK d.o.o. za proizvodnju, trgovinu i usluge, OIB 19959226707</item>
    </izvorni_sadrzaj>
    <derivirana_varijabla naziv="DomainObject.Predmet.ProtuStrankaListNazivFormatedOIB_1">
      <item>DUM-PEK d.o.o. za proizvodnju, trgovinu i usluge, OIB 19959226707</item>
    </derivirana_varijabla>
  </DomainObject.Predmet.ProtuStrankaListNazivFormatedOIB>
  <DomainObject.Predmet.OstaliListFormated>
    <izvorni_sadrzaj>
      <item>Darko Dumbović punomoćnik sudionika u postupku DUM-PEK d.o.o. za proizvodnju, trgovinu i usluge</item>
    </izvorni_sadrzaj>
    <derivirana_varijabla naziv="DomainObject.Predmet.OstaliListFormated_1">
      <item>Darko Dumbović punomoćnik sudionika u postupku DUM-PEK d.o.o. za proizvodnju, trgovinu i usluge</item>
    </derivirana_varijabla>
  </DomainObject.Predmet.OstaliListFormated>
  <DomainObject.Predmet.OstaliListFormatedOIB>
    <izvorni_sadrzaj>
      <item>Darko Dumbović, OIB 11103735106 punomoćnik sudionika u postupku DUM-PEK d.o.o. za proizvodnju, trgovinu i usluge</item>
    </izvorni_sadrzaj>
    <derivirana_varijabla naziv="DomainObject.Predmet.OstaliListFormatedOIB_1">
      <item>Darko Dumbović, OIB 11103735106 punomoćnik sudionika u postupku DUM-PEK d.o.o. za proizvodnju, trgovinu i usluge</item>
    </derivirana_varijabla>
  </DomainObject.Predmet.OstaliListFormatedOIB>
  <DomainObject.Predmet.OstaliListFormatedWithAdress>
    <izvorni_sadrzaj>
      <item>Darko Dumbović, Ante Starčevića 35, 44250 Moščenica punomoćnik sudionika u postupku DUM-PEK d.o.o. za proizvodnju, trgovinu i usluge</item>
    </izvorni_sadrzaj>
    <derivirana_varijabla naziv="DomainObject.Predmet.OstaliListFormatedWithAdress_1">
      <item>Darko Dumbović, Ante Starčevića 35, 44250 Moščenica punomoćnik sudionika u postupku DUM-PEK d.o.o. za proizvodnju, trgovinu i usluge</item>
    </derivirana_varijabla>
  </DomainObject.Predmet.OstaliListFormatedWithAdress>
  <DomainObject.Predmet.OstaliListFormatedWithAdressOIB>
    <izvorni_sadrzaj>
      <item>Darko Dumbović, OIB 11103735106, Ante Starčevića 35, 44250 Moščenica punomoćnik sudionika u postupku DUM-PEK d.o.o. za proizvodnju, trgovinu i usluge</item>
    </izvorni_sadrzaj>
    <derivirana_varijabla naziv="DomainObject.Predmet.OstaliListFormatedWithAdressOIB_1">
      <item>Darko Dumbović, OIB 11103735106, Ante Starčevića 35, 44250 Moščenica punomoćnik sudionika u postupku DUM-PEK d.o.o. za proizvodnju, trgovinu i usluge</item>
    </derivirana_varijabla>
  </DomainObject.Predmet.OstaliListFormatedWithAdressOIB>
  <DomainObject.Predmet.OstaliListNazivFormated>
    <izvorni_sadrzaj>
      <item>Darko Dumbović</item>
    </izvorni_sadrzaj>
    <derivirana_varijabla naziv="DomainObject.Predmet.OstaliListNazivFormated_1">
      <item>Darko Dumbović</item>
    </derivirana_varijabla>
  </DomainObject.Predmet.OstaliListNazivFormated>
  <DomainObject.Predmet.OstaliListNazivFormatedOIB>
    <izvorni_sadrzaj>
      <item>Darko Dumbović, OIB 11103735106</item>
    </izvorni_sadrzaj>
    <derivirana_varijabla naziv="DomainObject.Predmet.OstaliListNazivFormatedOIB_1">
      <item>Darko Dumbović, OIB 11103735106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DUM-PEK d.o.o. za proizvodnju, trgovinu i usluge</izvorni_sadrzaj>
    <derivirana_varijabla naziv="DomainObject.Predmet.ProtustrankaIDrugi_1">DUM-PEK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DUM-PEK d.o.o. za proizvodnju, trgovinu i usluge, OIB 19959226707, Ante Starčevića 35, 44253 Moščenica</izvorni_sadrzaj>
    <derivirana_varijabla naziv="DomainObject.Predmet.ProtustrankaIDrugiAdressOIB_1">DUM-PEK d.o.o. za proizvodnju, trgovinu i usluge, OIB 19959226707, Ante Starčevića 35,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DUM-PEK d.o.o. za proizvodnju, trgovinu i usluge</item>
      <item>Darko Dumbović</item>
    </izvorni_sadrzaj>
    <derivirana_varijabla naziv="DomainObject.Predmet.SudioniciListNaziv_1">
      <item>FINA Regionalni centar Zagreb</item>
      <item>DUM-PEK d.o.o. za proizvodnju, trgovinu i usluge</item>
      <item>Darko Dumbović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izvorni_sadrzaj>
    <derivirana_varijabla naziv="DomainObject.Predmet.SudioniciListAdressOIB_1"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19959226707</item>
      <item>, OIB 11103735106</item>
    </izvorni_sadrzaj>
    <derivirana_varijabla naziv="DomainObject.Predmet.SudioniciListNazivOIB_1">
      <item>, OIB 85821130368</item>
      <item>, OIB 19959226707</item>
      <item>, OIB 11103735106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2473</properties:Characters>
  <properties:Lines>67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2018-03-07T12:42:00Z</dcterms:created>
  <dc:creator>gzubak</dc:creator>
  <cp:lastModifiedBy>Mirjana Gašparić</cp:lastModifiedBy>
  <cp:lastPrinted>2018-03-08T09:24:00Z</cp:lastPrinted>
  <dcterms:modified xmlns:xsi="http://www.w3.org/2001/XMLSchema-instance" xsi:type="dcterms:W3CDTF">2018-03-08T09:25:00Z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(St-2262-16- PRIVREMENI STEČAJNI UPRAVITELJ OREHOVEC.docx)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