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6fc2" w14:paraId="c766fc2" w:rsidRDefault="00A9618B" w:rsidP="00A9618B" w:rsidR="00A9618B" w:rsidRPr="00A9618B">
      <w:pPr>
        <w:spacing w:lineRule="auto" w:line="24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A9618B" w:rsidP="00A9618B" w:rsidR="00A9618B" w:rsidRPr="00A9618B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RIJECI</w:t>
      </w:r>
    </w:p>
    <w:p w:rsidRDefault="00A9618B" w:rsidP="00A9618B" w:rsidR="00A9618B" w:rsidRPr="00A9618B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9618B" w:rsidP="00A9618B" w:rsidR="00A9618B" w:rsidRPr="00A9618B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>Z A P I S N I K</w:t>
      </w:r>
    </w:p>
    <w:p w:rsidRDefault="00A9618B" w:rsidP="00A9618B" w:rsidR="00A9618B" w:rsidRPr="00A9618B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23. siječnja 2018</w:t>
      </w: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A9618B" w:rsidP="00A9618B" w:rsidR="00A9618B" w:rsidRPr="00A9618B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Sastavljen kod Trgovačkog suda u Rijeci, radi izjašnjenja o prijedlogu i rasprave o uvjetima za otvaranje stečajnog postupka nad dužnikom </w:t>
      </w:r>
      <w:r w:rsidRPr="00A9618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LADARA</w:t>
      </w: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jednostavno društvo s ograničenom odgovornošću za trgovinu Viškovo, Marinići 100/b, OIB: 53476490173, MBS: 040293767</w:t>
      </w:r>
    </w:p>
    <w:p w:rsidRDefault="00A9618B" w:rsidP="00A9618B" w:rsidR="00A9618B" w:rsidRPr="00A9618B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9618B" w:rsidP="00A9618B" w:rsidR="00A9618B" w:rsidRPr="00A9618B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>OD SUDA PRISUTNI:</w:t>
      </w:r>
    </w:p>
    <w:p w:rsidRDefault="00A9618B" w:rsidP="00A9618B" w:rsidR="00A9618B" w:rsidRPr="00A9618B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>Vera Jelenović, sudac</w:t>
      </w:r>
    </w:p>
    <w:p w:rsidRDefault="00A9618B" w:rsidP="00A9618B" w:rsidR="00A9618B" w:rsidRPr="00A9618B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>Danijela Fumić, zapisničar</w:t>
      </w:r>
    </w:p>
    <w:p w:rsidRDefault="00A9618B" w:rsidP="00A9618B" w:rsidR="00A9618B" w:rsidRPr="00A9618B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9618B" w:rsidP="00A9618B" w:rsidR="00A9618B" w:rsidRPr="00A9618B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>Početak u 9,00 sati.</w:t>
      </w:r>
    </w:p>
    <w:p w:rsidRDefault="00A9618B" w:rsidP="00A9618B" w:rsidR="00A9618B" w:rsidRPr="00A9618B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9618B" w:rsidP="00A9618B" w:rsidR="00A9618B" w:rsidRPr="00A9618B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>Utvrđuje se da su na današnje ročište pristupili:</w:t>
      </w:r>
    </w:p>
    <w:p w:rsidRDefault="00A9618B" w:rsidP="00A9618B" w:rsidR="00A9618B" w:rsidRPr="00A9618B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>Za predlagatelja: nitko, dostava poziva uredna</w:t>
      </w:r>
    </w:p>
    <w:p w:rsidRDefault="00A9618B" w:rsidP="00A9618B" w:rsidR="00A9618B" w:rsidRPr="00A9618B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dužnika: nitko, dostava poziva uredna  </w:t>
      </w:r>
    </w:p>
    <w:p w:rsidRDefault="00A9618B" w:rsidP="00A9618B" w:rsidR="00A9618B" w:rsidRPr="00A9618B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9618B" w:rsidP="00A9618B" w:rsidR="00A9618B" w:rsidRPr="00A9618B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>Sud je uvidom u prijedlog i dopis Financijske agencije od 14. lipnja 2017.  utvrdio kako dužnik ispunjava uvjete za stečaj s obzirom da je nesposoban za plaćanje.</w:t>
      </w:r>
    </w:p>
    <w:p w:rsidRDefault="00A9618B" w:rsidP="00A9618B" w:rsidR="00A9618B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9618B" w:rsidP="00A9618B" w:rsidR="00A9618B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Utvrđuje se da privremeni stečajni upravitelj </w:t>
      </w: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>Ombretta Belić-Ilijašić, OIB: 00873493442, Jadranska 2, Rabac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nije u naloženom roku dostavila pisano izvješće, nego je podneskom zatražila svoje razrješenje zbog zdravstvenih razloga.</w:t>
      </w:r>
    </w:p>
    <w:p w:rsidRDefault="00A9618B" w:rsidP="00A9618B" w:rsidR="00A9618B" w:rsidRPr="00A9618B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9618B" w:rsidP="00A9618B" w:rsidR="00A9618B" w:rsidRPr="00A9618B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Default="00A9618B" w:rsidP="00A9618B" w:rsidR="00A9618B" w:rsidRPr="00A9618B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9618B" w:rsidP="00A9618B" w:rsidR="00A9618B" w:rsidRPr="00A9618B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 donosi </w:t>
      </w:r>
    </w:p>
    <w:p w:rsidRDefault="00A9618B" w:rsidP="00A9618B" w:rsidR="00A9618B" w:rsidRPr="00A9618B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9618B" w:rsidP="00A9618B" w:rsidR="00A9618B" w:rsidRPr="00A9618B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je</w:t>
      </w:r>
    </w:p>
    <w:p w:rsidRDefault="00A9618B" w:rsidP="00A9618B" w:rsidR="00A9618B" w:rsidRPr="00A9618B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9618B" w:rsidP="00A9618B" w:rsidR="00A9618B" w:rsidRPr="00A9618B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navedenoga, današnje se ročište odgađa, a sljedeće se određuje za</w:t>
      </w:r>
    </w:p>
    <w:p w:rsidRDefault="00A9618B" w:rsidP="00A9618B" w:rsidR="00A9618B" w:rsidRPr="00A9618B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9618B" w:rsidP="00A9618B" w:rsidR="00A9618B" w:rsidRPr="00A9618B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11. travnja </w:t>
      </w: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>2018. u 9,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>0 sati</w:t>
      </w:r>
    </w:p>
    <w:p w:rsidRDefault="00A9618B" w:rsidP="00A9618B" w:rsidR="00A9618B" w:rsidRPr="00A9618B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9618B" w:rsidP="00A9618B" w:rsidR="00A9618B" w:rsidRPr="00A9618B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>u prostorijama Trgovačkog suda u Rijeci, Zadarska ulica 1 i 3, I. kat, sudnica br. 3.</w:t>
      </w:r>
    </w:p>
    <w:p w:rsidRDefault="00A9618B" w:rsidP="00A9618B" w:rsidR="00A9618B" w:rsidRPr="00A9618B">
      <w:pPr>
        <w:spacing w:lineRule="auto" w:line="24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A9618B" w:rsidP="00A9618B" w:rsidR="00A9618B" w:rsidRPr="00A9618B">
      <w:pPr>
        <w:spacing w:lineRule="auto" w:line="24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A9618B" w:rsidP="00A9618B" w:rsidR="00A9618B" w:rsidRPr="00A9618B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>Dovršeno u 9,05 sati.</w:t>
      </w:r>
    </w:p>
    <w:p w:rsidRDefault="00A9618B" w:rsidP="00A9618B" w:rsidR="00A9618B" w:rsidRPr="00A9618B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9618B" w:rsidP="00A9618B" w:rsidR="00A9618B" w:rsidRPr="00A9618B">
      <w:pPr>
        <w:spacing w:lineRule="auto" w:line="240"/>
        <w:ind w:firstLine="708" w:left="35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>Sudac                                Stranke</w:t>
      </w:r>
    </w:p>
    <w:p w:rsidRDefault="00A9618B" w:rsidP="00A9618B" w:rsidR="00A9618B" w:rsidRPr="00A9618B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9618B" w:rsidP="00A9618B" w:rsidR="00A9618B" w:rsidRPr="00A9618B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9618B" w:rsidP="00A9618B" w:rsidR="00A9618B" w:rsidRPr="00A9618B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Zapisničar            </w:t>
      </w: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9618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</w:p>
    <w:sectPr w:rsidSect="005D0839" w:rsidR="00A9618B" w:rsidRPr="00A9618B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703C" w:rsidR="0063703C">
      <w:pPr>
        <w:spacing w:lineRule="auto" w:line="240"/>
      </w:pPr>
      <w:r>
        <w:separator/>
      </w:r>
    </w:p>
  </w:endnote>
  <w:endnote w:id="0" w:type="continuationSeparator">
    <w:p w:rsidRDefault="0063703C" w:rsidR="0063703C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618B" w:rsidR="005D0839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15FDE">
      <w:rPr>
        <w:noProof/>
      </w:rPr>
      <w:t>1</w:t>
    </w:r>
    <w:r>
      <w:fldChar w:fldCharType="end"/>
    </w:r>
  </w:p>
  <w:p w:rsidRDefault="00415FDE" w:rsidR="005D08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703C" w:rsidR="0063703C">
      <w:pPr>
        <w:spacing w:lineRule="auto" w:line="240"/>
      </w:pPr>
      <w:r>
        <w:separator/>
      </w:r>
    </w:p>
  </w:footnote>
  <w:footnote w:id="0" w:type="continuationSeparator">
    <w:p w:rsidRDefault="0063703C" w:rsidR="0063703C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618B" w:rsidP="003244F1" w:rsidR="005D0839">
    <w:pPr>
      <w:pStyle w:val="Zaglavlje"/>
      <w:jc w:val="right"/>
    </w:pPr>
    <w:r>
      <w:t>Posl. br. 14. St-211/2017</w:t>
    </w:r>
  </w:p>
  <w:p w:rsidRDefault="00415FDE" w:rsidR="005D0839">
    <w:pPr>
      <w:pStyle w:val="Zaglavlje"/>
    </w:pPr>
  </w:p>
  <w:p w:rsidRDefault="00415FDE" w:rsidR="005D083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618B"/>
    <w:rsid w:val="00022565"/>
    <w:rsid w:val="00084C43"/>
    <w:rsid w:val="00267BBB"/>
    <w:rsid w:val="003541B1"/>
    <w:rsid w:val="00415FDE"/>
    <w:rsid w:val="004F6C16"/>
    <w:rsid w:val="00520689"/>
    <w:rsid w:val="0063703C"/>
    <w:rsid w:val="0076139A"/>
    <w:rsid w:val="007B6D04"/>
    <w:rsid w:val="00836506"/>
    <w:rsid w:val="00942A0F"/>
    <w:rsid w:val="00A9618B"/>
    <w:rsid w:val="00AA43BC"/>
    <w:rsid w:val="00AF0A5D"/>
    <w:rsid w:val="00B93FF3"/>
    <w:rsid w:val="00BA3EB5"/>
    <w:rsid w:val="00C17835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618B"/>
    <w:pPr>
      <w:tabs>
        <w:tab w:pos="4536" w:val="center"/>
        <w:tab w:pos="9072" w:val="right"/>
      </w:tabs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961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618B"/>
    <w:pPr>
      <w:tabs>
        <w:tab w:pos="4536" w:val="center"/>
        <w:tab w:pos="9072" w:val="right"/>
      </w:tabs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basedOn w:val="Zadanifontodlomka"/>
    <w:link w:val="Podnoje"/>
    <w:uiPriority w:val="99"/>
    <w:rsid w:val="00A9618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5F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FD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15FD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15FD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15FD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618B"/>
    <w:pPr>
      <w:tabs>
        <w:tab w:pos="4536" w:val="center"/>
        <w:tab w:pos="9072" w:val="right"/>
      </w:tabs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961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618B"/>
    <w:pPr>
      <w:tabs>
        <w:tab w:pos="4536" w:val="center"/>
        <w:tab w:pos="9072" w:val="right"/>
      </w:tabs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basedOn w:val="Zadanifontodlomka"/>
    <w:link w:val="Podnoje"/>
    <w:uiPriority w:val="99"/>
    <w:rsid w:val="00A9618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5F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F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15F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15F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15F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23. siječnja 2018.</izvorni_sadrzaj>
    <derivirana_varijabla naziv="DomainObject.PlaniraniZavrsetakDatum_1">23. siječnja 2018.</derivirana_varijabla>
  </DomainObject.PlaniraniZavrsetakDatum>
  <DomainObject.PlaniraniPocetakDatum>
    <izvorni_sadrzaj>23. siječnja 2018.</izvorni_sadrzaj>
    <derivirana_varijabla naziv="DomainObject.PlaniraniPocetakDatum_1">23. siječnja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siječnja 2018.</izvorni_sadrzaj>
    <derivirana_varijabla naziv="DomainObject.Zapisnik.DatumKreiranja_1">23.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St-211/2017-11</izvorni_sadrzaj>
    <derivirana_varijabla naziv="DomainObject.Zapisnik.Oznaka_1">St-211/2017-11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St-211/2017</izvorni_sadrzaj>
    <derivirana_varijabla naziv="DomainObject.Predmet.OznakaBroj_1">St-211/2017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LADARA j.d.o.o.</izvorni_sadrzaj>
    <derivirana_varijabla naziv="DomainObject.Predmet.ProtustrankaFormated_1">  LADARA j.d.o.o.</derivirana_varijabla>
  </DomainObject.Predmet.ProtustrankaFormated>
  <DomainObject.Predmet.ProtustrankaFormatedOIB>
    <izvorni_sadrzaj>  LADARA j.d.o.o., OIB 53476490173</izvorni_sadrzaj>
    <derivirana_varijabla naziv="DomainObject.Predmet.ProtustrankaFormatedOIB_1">  LADARA j.d.o.o., OIB 53476490173</derivirana_varijabla>
  </DomainObject.Predmet.ProtustrankaFormatedOIB>
  <DomainObject.Predmet.ProtustrankaFormatedWithAdress>
    <izvorni_sadrzaj> LADARA j.d.o.o., Marinići 100b, 51216 Viškovo</izvorni_sadrzaj>
    <derivirana_varijabla naziv="DomainObject.Predmet.ProtustrankaFormatedWithAdress_1"> LADARA j.d.o.o., Marinići 100b, 51216 Viškovo</derivirana_varijabla>
  </DomainObject.Predmet.ProtustrankaFormatedWithAdress>
  <DomainObject.Predmet.ProtustrankaFormatedWithAdressOIB>
    <izvorni_sadrzaj> LADARA j.d.o.o., OIB 53476490173, Marinići 100b, 51216 Viškovo</izvorni_sadrzaj>
    <derivirana_varijabla naziv="DomainObject.Predmet.ProtustrankaFormatedWithAdressOIB_1"> LADARA j.d.o.o., OIB 53476490173, Marinići 100b, 51216 Viškovo</derivirana_varijabla>
  </DomainObject.Predmet.ProtustrankaFormatedWithAdressOIB>
  <DomainObject.Predmet.ProtustrankaWithAdress>
    <izvorni_sadrzaj>LADARA j.d.o.o. Marinići 100b, 51216 Viškovo</izvorni_sadrzaj>
    <derivirana_varijabla naziv="DomainObject.Predmet.ProtustrankaWithAdress_1">LADARA j.d.o.o. Marinići 100b, 51216 Viškovo</derivirana_varijabla>
  </DomainObject.Predmet.ProtustrankaWithAdress>
  <DomainObject.Predmet.ProtustrankaWithAdressOIB>
    <izvorni_sadrzaj>LADARA j.d.o.o., OIB 53476490173, Marinići 100b, 51216 Viškovo</izvorni_sadrzaj>
    <derivirana_varijabla naziv="DomainObject.Predmet.ProtustrankaWithAdressOIB_1">LADARA j.d.o.o., OIB 53476490173, Marinići 100b, 51216 Viškovo</derivirana_varijabla>
  </DomainObject.Predmet.ProtustrankaWithAdressOIB>
  <DomainObject.Predmet.ProtustrankaNazivFormated>
    <izvorni_sadrzaj>LADARA j.d.o.o.</izvorni_sadrzaj>
    <derivirana_varijabla naziv="DomainObject.Predmet.ProtustrankaNazivFormated_1">LADARA j.d.o.o.</derivirana_varijabla>
  </DomainObject.Predmet.ProtustrankaNazivFormated>
  <DomainObject.Predmet.ProtustrankaNazivFormatedOIB>
    <izvorni_sadrzaj>LADARA j.d.o.o., OIB 53476490173</izvorni_sadrzaj>
    <derivirana_varijabla naziv="DomainObject.Predmet.ProtustrankaNazivFormatedOIB_1">LADARA j.d.o.o., OIB 53476490173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LADARA j.d.o.o.</item>
    </izvorni_sadrzaj>
    <derivirana_varijabla naziv="DomainObject.Predmet.ProtuStrankaListFormated_1">
      <item>LADARA j.d.o.o.</item>
    </derivirana_varijabla>
  </DomainObject.Predmet.ProtuStrankaListFormated>
  <DomainObject.Predmet.ProtuStrankaListFormatedOIB>
    <izvorni_sadrzaj>
      <item>LADARA j.d.o.o., OIB 53476490173</item>
    </izvorni_sadrzaj>
    <derivirana_varijabla naziv="DomainObject.Predmet.ProtuStrankaListFormatedOIB_1">
      <item>LADARA j.d.o.o., OIB 53476490173</item>
    </derivirana_varijabla>
  </DomainObject.Predmet.ProtuStrankaListFormatedOIB>
  <DomainObject.Predmet.ProtuStrankaListFormatedWithAdress>
    <izvorni_sadrzaj>
      <item>LADARA j.d.o.o., Marinići 100b, 51216 Viškovo</item>
    </izvorni_sadrzaj>
    <derivirana_varijabla naziv="DomainObject.Predmet.ProtuStrankaListFormatedWithAdress_1">
      <item>LADARA j.d.o.o., Marinići 100b, 51216 Viškovo</item>
    </derivirana_varijabla>
  </DomainObject.Predmet.ProtuStrankaListFormatedWithAdress>
  <DomainObject.Predmet.ProtuStrankaListFormatedWithAdressOIB>
    <izvorni_sadrzaj>
      <item>LADARA j.d.o.o., OIB 53476490173, Marinići 100b, 51216 Viškovo</item>
    </izvorni_sadrzaj>
    <derivirana_varijabla naziv="DomainObject.Predmet.ProtuStrankaListFormatedWithAdressOIB_1">
      <item>LADARA j.d.o.o., OIB 53476490173, Marinići 100b, 51216 Viškovo</item>
    </derivirana_varijabla>
  </DomainObject.Predmet.ProtuStrankaListFormatedWithAdressOIB>
  <DomainObject.Predmet.ProtuStrankaListNazivFormated>
    <izvorni_sadrzaj>
      <item>LADARA j.d.o.o.</item>
    </izvorni_sadrzaj>
    <derivirana_varijabla naziv="DomainObject.Predmet.ProtuStrankaListNazivFormated_1">
      <item>LADARA j.d.o.o.</item>
    </derivirana_varijabla>
  </DomainObject.Predmet.ProtuStrankaListNazivFormated>
  <DomainObject.Predmet.ProtuStrankaListNazivFormatedOIB>
    <izvorni_sadrzaj>
      <item>LADARA j.d.o.o., OIB 53476490173</item>
    </izvorni_sadrzaj>
    <derivirana_varijabla naziv="DomainObject.Predmet.ProtuStrankaListNazivFormatedOIB_1">
      <item>LADARA j.d.o.o., OIB 53476490173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St-211/2017-11</izvorni_sadrzaj>
    <derivirana_varijabla naziv="DomainObject.PoslovniBrojDokumenta_1">St-211/2017-11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LADARA j.d.o.o.</izvorni_sadrzaj>
    <derivirana_varijabla naziv="DomainObject.Predmet.ProtustrankaIDrugi_1">LADARA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LADARA j.d.o.o., OIB 53476490173, Marinići 100b, 51216 Viškovo</izvorni_sadrzaj>
    <derivirana_varijabla naziv="DomainObject.Predmet.ProtustrankaIDrugiAdressOIB_1">LADARA j.d.o.o., OIB 53476490173, Marinići 100b,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LADARA j.d.o.o.</item>
    </izvorni_sadrzaj>
    <derivirana_varijabla naziv="DomainObject.Predmet.SudioniciListNaziv_1">
      <item>FINA  Rijeka</item>
      <item>LADARA j.d.o.o.</item>
    </derivirana_varijabla>
  </DomainObject.Predmet.SudioniciListNaziv>
  <DomainObject.Predmet.SudioniciListAdressOIB>
    <izvorni_sadrzaj>
      <item>FINA  Rijeka, OIB 85821130368, Frana Kurelca 8,51000 Rijeka</item>
      <item>LADARA j.d.o.o., OIB 53476490173, Marinići 100b,51216 Viškovo</item>
    </izvorni_sadrzaj>
    <derivirana_varijabla naziv="DomainObject.Predmet.SudioniciListAdressOIB_1">
      <item>FINA  Rijeka, OIB 85821130368, Frana Kurelca 8,51000 Rijeka</item>
      <item>LADARA j.d.o.o., OIB 53476490173, Marinići 100b,51216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53476490173</item>
    </izvorni_sadrzaj>
    <derivirana_varijabla naziv="DomainObject.Predmet.SudioniciListNazivOIB_1">
      <item>, OIB 85821130368</item>
      <item>, OIB 53476490173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EDFC95-64FF-4DE6-85D1-6FA9D61B07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1315</properties:Characters>
  <properties:Lines>48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2018-01-23T08:04:00Z</dcterms:created>
  <dc:creator>Vera Jelenović</dc:creator>
  <cp:lastModifiedBy>Danijela Fumić</cp:lastModifiedBy>
  <cp:lastPrinted>2018-01-23T08:04:00Z</cp:lastPrinted>
  <dcterms:modified xmlns:xsi="http://www.w3.org/2001/XMLSchema-instance" xsi:type="dcterms:W3CDTF">2018-01-23T08:05:00Z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St-211/2017-11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