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ceaa4" w14:paraId="41ceaa4" w:rsidRDefault="00273176" w:rsidP="00910611" w:rsidR="00273176">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73176" w:rsidP="00910611" w:rsidR="00273176">
      <w:r>
        <w:rPr>
          <w:rFonts w:eastAsia="MS Mincho"/>
        </w:rPr>
        <w:t>REPUBLIKA HRVATSKA</w:t>
      </w:r>
    </w:p>
    <w:p w:rsidRDefault="00273176" w:rsidP="00910611" w:rsidR="00273176">
      <w:r>
        <w:rPr>
          <w:rFonts w:eastAsia="MS Mincho"/>
        </w:rPr>
        <w:t>TRGOVAČKI SUD U RIJECI</w:t>
      </w:r>
    </w:p>
    <w:p w:rsidRDefault="00273176" w:rsidR="00273176" w:rsidRPr="00910611">
      <w:pPr>
        <w:rPr>
          <w:rFonts w:eastAsia="MS Mincho"/>
        </w:rPr>
      </w:pPr>
      <w:r>
        <w:rPr>
          <w:rFonts w:eastAsia="MS Mincho"/>
        </w:rPr>
        <w:t xml:space="preserve">      Rijeka, Zadarska 1 i 3</w:t>
      </w:r>
    </w:p>
    <w:p w:rsidRDefault="00B524C7" w:rsidP="00B524C7" w:rsidR="00B524C7"/>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644464" w:rsidRPr="00644464">
        <w:rPr>
          <w:bCs/>
        </w:rPr>
        <w:t>NOVA LAGUNA</w:t>
      </w:r>
      <w:r w:rsidR="00644464" w:rsidRPr="00644464">
        <w:t xml:space="preserve"> d. o. o. za ulov, preradu i trgovinu ribe Rijeka, Milutina Barača 56</w:t>
      </w:r>
      <w:r w:rsidR="00400848" w:rsidRPr="00644464">
        <w:t>,</w:t>
      </w:r>
      <w:r w:rsidR="002050E6" w:rsidRPr="00644464">
        <w:t xml:space="preserve"> OIB: </w:t>
      </w:r>
      <w:r w:rsidR="00644464" w:rsidRPr="00644464">
        <w:t>12271208725</w:t>
      </w:r>
      <w:r w:rsidR="002050E6" w:rsidRPr="00644464">
        <w:t xml:space="preserve">, MBS: </w:t>
      </w:r>
      <w:r w:rsidR="00644464" w:rsidRPr="00644464">
        <w:t>040255309</w:t>
      </w:r>
      <w:r>
        <w:t xml:space="preserve">, dana </w:t>
      </w:r>
      <w:r w:rsidR="00DA4BBE">
        <w:t>1</w:t>
      </w:r>
      <w:r w:rsidR="00D76E81">
        <w:t>3</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644464" w:rsidR="00B524C7">
      <w:pPr>
        <w:pStyle w:val="Odlomakpopisa"/>
        <w:numPr>
          <w:ilvl w:val="0"/>
          <w:numId w:val="3"/>
        </w:numPr>
        <w:ind w:firstLine="1418" w:left="0"/>
        <w:jc w:val="both"/>
      </w:pPr>
      <w:r>
        <w:t>Pokreće se prethodni postupak radi utvrđivanja pretpostavki za otvaranje stečajnog postupka nad dužnikom</w:t>
      </w:r>
      <w:r w:rsidR="00C4595F">
        <w:t xml:space="preserve"> </w:t>
      </w:r>
      <w:r w:rsidR="00644464" w:rsidRPr="00644464">
        <w:rPr>
          <w:bCs/>
        </w:rPr>
        <w:t>NOVA LAGUNA</w:t>
      </w:r>
      <w:r w:rsidR="00644464" w:rsidRPr="00644464">
        <w:t xml:space="preserve"> d. o. o. za ulov, preradu i trgovinu ribe Rijeka, Milutina Barača 56, OIB: 12271208725, MBS: 040255309</w:t>
      </w:r>
      <w:r>
        <w:t xml:space="preserve">. </w:t>
      </w:r>
    </w:p>
    <w:p w:rsidRDefault="00644464" w:rsidP="00644464" w:rsidR="00644464">
      <w:pPr>
        <w:pStyle w:val="Odlomakpopisa"/>
        <w:numPr>
          <w:ilvl w:val="0"/>
          <w:numId w:val="3"/>
        </w:numPr>
        <w:ind w:firstLine="1418" w:left="0"/>
        <w:jc w:val="both"/>
      </w:pPr>
      <w:r w:rsidRPr="00290D5B">
        <w:t xml:space="preserve">Za privremenog stečajnog upravitelja imenuje se </w:t>
      </w:r>
      <w:r>
        <w:t>Tomislav Morsan, OIB: 97338652480, Martina Gambona 4, Karlovac</w:t>
      </w:r>
      <w:r w:rsidRPr="00290D5B">
        <w:t>.</w:t>
      </w:r>
    </w:p>
    <w:p w:rsidRDefault="00644464" w:rsidP="00644464" w:rsidR="00644464" w:rsidRPr="00290D5B">
      <w:pPr>
        <w:ind w:firstLine="1418"/>
        <w:jc w:val="both"/>
      </w:pPr>
      <w:r w:rsidRPr="00290D5B">
        <w:t xml:space="preserve">III. Privremeni stečajni upravitelj izvršit će pregled dužnikovog poslovnog prostora, te uvid u knjige i poslovnu dokumentaciju dužnika i nakon toga podnijeti izvješće u kojem će iznijeti svoje stručno mišljenje o tome postoji li razlog za otvaranje stečajnog postupka, a posebno da li se imovinom dužnika mogu pokriti troškovi postupka. (čl. 119. st. 3.  Stečajnog zakona).  </w:t>
      </w:r>
    </w:p>
    <w:p w:rsidRDefault="00644464" w:rsidP="00644464" w:rsidR="00644464" w:rsidRPr="00290D5B">
      <w:pPr>
        <w:ind w:firstLine="1418"/>
        <w:jc w:val="both"/>
      </w:pPr>
      <w:r w:rsidRPr="00290D5B">
        <w:t xml:space="preserve">IV. Pisano izvješće privremeni stečajni upravitelj dužan je predati sudu najkasnije do </w:t>
      </w:r>
      <w:r>
        <w:t>10</w:t>
      </w:r>
      <w:r w:rsidRPr="00290D5B">
        <w:t>. ožujka 2017. godine.</w:t>
      </w:r>
    </w:p>
    <w:p w:rsidRDefault="00B524C7" w:rsidP="00B524C7" w:rsidR="00B524C7">
      <w:pPr>
        <w:ind w:left="1080"/>
        <w:jc w:val="both"/>
      </w:pPr>
    </w:p>
    <w:p w:rsidRDefault="00B524C7" w:rsidP="00B524C7" w:rsidR="00B524C7" w:rsidRPr="00D76E81">
      <w:pPr>
        <w:jc w:val="center"/>
        <w:rPr>
          <w:bCs/>
        </w:rPr>
      </w:pPr>
      <w:r w:rsidRPr="00D76E81">
        <w:rPr>
          <w:bCs/>
        </w:rPr>
        <w:t>z a k l j u č i o    j e</w:t>
      </w:r>
    </w:p>
    <w:p w:rsidRDefault="00B524C7" w:rsidP="00B524C7" w:rsidR="00B524C7" w:rsidRPr="00D76E81">
      <w:pPr>
        <w:jc w:val="both"/>
      </w:pPr>
    </w:p>
    <w:p w:rsidRDefault="00B524C7" w:rsidP="00B524C7" w:rsidR="00B524C7">
      <w:pPr>
        <w:pStyle w:val="Odlomakpopisa"/>
        <w:numPr>
          <w:ilvl w:val="0"/>
          <w:numId w:val="1"/>
        </w:numPr>
        <w:jc w:val="both"/>
      </w:pPr>
      <w:r w:rsidRPr="00644464">
        <w:t xml:space="preserve">Naređuje se osobi ovlaštenoj za zastupanje dužnika </w:t>
      </w:r>
      <w:r w:rsidR="00644464" w:rsidRPr="00644464">
        <w:t xml:space="preserve">Branimir Šimanić, OIB: 69917152332, Punat, Kralja Zvonimira 42 </w:t>
      </w:r>
      <w:r w:rsidR="00E40BF1" w:rsidRPr="00644464">
        <w:t xml:space="preserve"> </w:t>
      </w:r>
      <w:r w:rsidRPr="00644464">
        <w:t xml:space="preserve">u roku od osam dana preda sudu pisano </w:t>
      </w:r>
      <w:r w:rsidRPr="00E40BF1">
        <w:t xml:space="preserve">izviješće o </w:t>
      </w:r>
      <w:r w:rsidRPr="000A4758">
        <w:t xml:space="preserve">financijsko </w:t>
      </w:r>
      <w:r w:rsidRPr="001B17A2">
        <w:t xml:space="preserve">– </w:t>
      </w:r>
      <w:r w:rsidRPr="00236DED">
        <w:t xml:space="preserve">gospodarskom stanju dužnika u kojem će biti naznačeni podaci o imovini dužnika </w:t>
      </w:r>
      <w:r w:rsidRPr="00EA59D7">
        <w:t xml:space="preserve">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D76E81" w:rsidP="00B524C7" w:rsidR="00B524C7">
      <w:pPr>
        <w:jc w:val="center"/>
        <w:rPr>
          <w:bCs/>
        </w:rPr>
      </w:pPr>
      <w:r>
        <w:rPr>
          <w:bCs/>
        </w:rPr>
        <w:t>22</w:t>
      </w:r>
      <w:r w:rsidR="00001CF7">
        <w:rPr>
          <w:bCs/>
        </w:rPr>
        <w:t>. ožujka</w:t>
      </w:r>
      <w:r w:rsidR="00EA59D7">
        <w:rPr>
          <w:bCs/>
        </w:rPr>
        <w:t xml:space="preserve"> </w:t>
      </w:r>
      <w:r w:rsidR="00B524C7">
        <w:rPr>
          <w:bCs/>
        </w:rPr>
        <w:t xml:space="preserve">2017. godine u </w:t>
      </w:r>
      <w:r w:rsidR="000A4758">
        <w:rPr>
          <w:bCs/>
        </w:rPr>
        <w:t>1</w:t>
      </w:r>
      <w:r w:rsidR="00644464">
        <w:rPr>
          <w:bCs/>
        </w:rPr>
        <w:t>1</w:t>
      </w:r>
      <w:r w:rsidR="00B524C7">
        <w:rPr>
          <w:bCs/>
        </w:rPr>
        <w:t>:</w:t>
      </w:r>
      <w:r w:rsidR="00644464">
        <w:rPr>
          <w:bCs/>
        </w:rPr>
        <w:t>0</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5F1BA4" w:rsidP="00B524C7" w:rsidR="005F1BA4">
      <w:pPr>
        <w:jc w:val="center"/>
        <w:rPr>
          <w:bCs/>
        </w:rPr>
      </w:pP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644464">
        <w:t>12</w:t>
      </w:r>
      <w:r w:rsidR="00D76E81">
        <w:t>. svibnja</w:t>
      </w:r>
      <w:r w:rsidR="00A3399A">
        <w:t xml:space="preserve"> 2016</w:t>
      </w:r>
      <w:r>
        <w:t xml:space="preserve">. godine podnijela ovome sudu prijedlog za otvaranje stečajnog postupka nad dužnikom </w:t>
      </w:r>
      <w:r w:rsidR="00644464" w:rsidRPr="00644464">
        <w:rPr>
          <w:bCs/>
        </w:rPr>
        <w:t>NOVA LAGUNA</w:t>
      </w:r>
      <w:r w:rsidR="00644464" w:rsidRPr="00644464">
        <w:t xml:space="preserve"> d. o. o. za ulov, preradu i trgovinu ribe Rijeka, Milutina Barača 56, OIB: 12271208725, MBS: 040255309</w:t>
      </w:r>
      <w:r w:rsidR="001B17A2">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74035C">
        <w:t>1. rujna</w:t>
      </w:r>
      <w:r w:rsidR="004E59D1">
        <w:t xml:space="preserve"> 201</w:t>
      </w:r>
      <w:r w:rsidR="0074035C">
        <w:t>5</w:t>
      </w:r>
      <w:r>
        <w:t xml:space="preserve">. godine u Očevidniku redoslijeda osnova za plaćanje ima evidentirane neizvršene osnove za plaćanje u neprekinutom razdoblju od </w:t>
      </w:r>
      <w:r w:rsidR="00D76E81">
        <w:t>12</w:t>
      </w:r>
      <w:r w:rsidR="00644464">
        <w:t>67</w:t>
      </w:r>
      <w:r>
        <w:t xml:space="preserve"> dana u ukupnom iznosu od </w:t>
      </w:r>
      <w:r w:rsidR="00644464">
        <w:t>863.542,74</w:t>
      </w:r>
      <w:r w:rsidR="0074035C">
        <w:t xml:space="preserve"> </w:t>
      </w:r>
      <w:r>
        <w:t>kn u koji iznos je uračunata i kamata i naknada Financijske agencije za pr</w:t>
      </w:r>
      <w:r w:rsidR="00D04310">
        <w:t xml:space="preserve">ovedbe ovrhe, te da dužnik ima </w:t>
      </w:r>
      <w:r w:rsidR="00644464">
        <w:t>dva</w:t>
      </w:r>
      <w:r w:rsidR="00236DED">
        <w:t xml:space="preserve"> </w:t>
      </w:r>
      <w:r>
        <w:t xml:space="preserve">zaposlenika. </w:t>
      </w:r>
    </w:p>
    <w:p w:rsidRDefault="00644464" w:rsidP="00644464" w:rsidR="00644464">
      <w:pPr>
        <w:jc w:val="both"/>
      </w:pPr>
      <w:r>
        <w:tab/>
        <w:t>Stoga je temeljem odredbe čl.115. st.1. i 2. SZ valjalo donijeti rješenje o pokretanju prethodnog postupka radi utvrđivanja pretpostavki za otvaranje stečajnog postupka nad dužnikom i riješiti kao u točki I. izreke rješenja.</w:t>
      </w:r>
    </w:p>
    <w:p w:rsidRDefault="00644464" w:rsidP="00644464" w:rsidR="00644464" w:rsidRPr="00290D5B">
      <w:pPr>
        <w:tabs>
          <w:tab w:pos="448" w:val="left"/>
        </w:tabs>
        <w:jc w:val="both"/>
      </w:pPr>
      <w:r w:rsidRPr="00290D5B">
        <w:tab/>
      </w:r>
      <w:r w:rsidRPr="00290D5B">
        <w:tab/>
        <w:t>U skladu s odredbom članka 118. stavak 1. i 2. Stečajnog odlučeno je kao u točki II. do IV. izreke ovog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lastRenderedPageBreak/>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B70A90">
        <w:t>1</w:t>
      </w:r>
      <w:r w:rsidR="00D76E81">
        <w:t>3</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0135FF" w:rsidP="00B524C7" w:rsidR="000135FF">
      <w:pPr>
        <w:jc w:val="both"/>
      </w:pPr>
    </w:p>
    <w:p w:rsidRDefault="000135FF" w:rsidP="00B524C7" w:rsidR="000135FF">
      <w:pPr>
        <w:jc w:val="both"/>
      </w:pPr>
    </w:p>
    <w:p w:rsidRDefault="000135FF" w:rsidP="00B524C7" w:rsidR="000135FF">
      <w:pPr>
        <w:jc w:val="both"/>
      </w:pPr>
    </w:p>
    <w:p w:rsidRDefault="000135FF" w:rsidP="00B524C7" w:rsidR="000135FF">
      <w:pPr>
        <w:jc w:val="both"/>
      </w:pPr>
    </w:p>
    <w:p w:rsidRDefault="000135FF" w:rsidP="00B524C7" w:rsidR="000135FF">
      <w:pPr>
        <w:jc w:val="both"/>
      </w:pPr>
    </w:p>
    <w:p w:rsidRDefault="000135FF" w:rsidP="00B524C7" w:rsidR="000135FF">
      <w:pPr>
        <w:jc w:val="both"/>
      </w:pPr>
    </w:p>
    <w:p w:rsidRDefault="000135FF" w:rsidP="00B524C7" w:rsidR="000135FF">
      <w:pPr>
        <w:jc w:val="both"/>
      </w:pPr>
    </w:p>
    <w:p w:rsidRDefault="000135FF" w:rsidP="00B524C7" w:rsidR="000135FF">
      <w:pPr>
        <w:jc w:val="both"/>
      </w:pPr>
    </w:p>
    <w:p w:rsidRDefault="000135FF" w:rsidP="00B524C7" w:rsidR="000135FF">
      <w:pPr>
        <w:jc w:val="both"/>
      </w:pPr>
    </w:p>
    <w:p w:rsidRDefault="000135FF" w:rsidP="00B524C7" w:rsidR="000135FF">
      <w:pPr>
        <w:jc w:val="both"/>
      </w:pPr>
    </w:p>
    <w:p w:rsidRDefault="000135FF" w:rsidP="00B524C7" w:rsidR="000135FF">
      <w:pPr>
        <w:jc w:val="both"/>
      </w:pPr>
    </w:p>
    <w:p w:rsidRDefault="000135FF" w:rsidP="00B524C7" w:rsidR="000135FF">
      <w:pPr>
        <w:jc w:val="both"/>
      </w:pPr>
    </w:p>
    <w:p w:rsidRDefault="000135FF" w:rsidP="00B524C7" w:rsidR="000135FF">
      <w:pPr>
        <w:jc w:val="both"/>
      </w:pPr>
    </w:p>
    <w:p w:rsidRDefault="000135FF" w:rsidP="00B524C7" w:rsidR="000135FF">
      <w:pPr>
        <w:jc w:val="both"/>
      </w:pPr>
    </w:p>
    <w:p w:rsidRDefault="000135FF" w:rsidP="00B524C7" w:rsidR="000135FF">
      <w:pPr>
        <w:jc w:val="both"/>
      </w:pPr>
    </w:p>
    <w:p w:rsidRDefault="000135FF" w:rsidP="00B524C7" w:rsidR="000135FF">
      <w:pPr>
        <w:jc w:val="both"/>
      </w:pPr>
    </w:p>
    <w:p w:rsidRDefault="000135FF" w:rsidP="00B524C7" w:rsidR="000135FF">
      <w:pPr>
        <w:jc w:val="both"/>
      </w:pPr>
    </w:p>
    <w:p w:rsidRDefault="000135FF" w:rsidP="00B524C7" w:rsidR="000135FF">
      <w:pPr>
        <w:jc w:val="both"/>
      </w:pPr>
    </w:p>
    <w:p w:rsidRDefault="000135FF" w:rsidP="00B524C7" w:rsidR="000135FF">
      <w:pPr>
        <w:jc w:val="both"/>
      </w:pPr>
    </w:p>
    <w:p w:rsidRDefault="000135FF" w:rsidP="00B524C7" w:rsidR="000135FF">
      <w:pPr>
        <w:jc w:val="both"/>
      </w:pPr>
    </w:p>
    <w:p w:rsidRDefault="000135FF" w:rsidP="00B524C7" w:rsidR="000135FF">
      <w:pPr>
        <w:jc w:val="both"/>
      </w:pPr>
    </w:p>
    <w:p w:rsidRDefault="000135FF" w:rsidP="00B524C7" w:rsidR="000135FF">
      <w:pPr>
        <w:jc w:val="both"/>
      </w:pPr>
    </w:p>
    <w:p w:rsidRDefault="000135FF" w:rsidP="00B524C7" w:rsidR="000135FF">
      <w:pPr>
        <w:jc w:val="both"/>
      </w:pPr>
    </w:p>
    <w:p w:rsidRDefault="000135FF" w:rsidP="00B524C7" w:rsidR="000135FF">
      <w:pPr>
        <w:jc w:val="both"/>
      </w:pPr>
    </w:p>
    <w:p w:rsidRDefault="000135FF" w:rsidP="00B524C7" w:rsidR="000135FF">
      <w:pPr>
        <w:jc w:val="both"/>
      </w:pPr>
    </w:p>
    <w:p w:rsidRDefault="000135FF" w:rsidP="00B524C7" w:rsidR="000135FF">
      <w:pPr>
        <w:jc w:val="both"/>
      </w:pPr>
    </w:p>
    <w:p w:rsidRDefault="000135FF" w:rsidP="00B524C7" w:rsidR="000135FF">
      <w:pPr>
        <w:jc w:val="both"/>
      </w:pPr>
    </w:p>
    <w:p w:rsidRDefault="000135FF" w:rsidP="00B524C7" w:rsidR="000135FF">
      <w:pPr>
        <w:jc w:val="both"/>
      </w:pPr>
    </w:p>
    <w:p w:rsidRDefault="000135FF" w:rsidP="00B524C7" w:rsidR="000135FF">
      <w:pPr>
        <w:jc w:val="both"/>
      </w:pPr>
    </w:p>
    <w:p w:rsidRDefault="000135FF" w:rsidP="00B524C7" w:rsidR="000135FF">
      <w:pPr>
        <w:jc w:val="both"/>
      </w:pPr>
    </w:p>
    <w:p w:rsidRDefault="000135FF" w:rsidP="00B524C7" w:rsidR="000135FF">
      <w:pPr>
        <w:jc w:val="both"/>
      </w:pPr>
    </w:p>
    <w:p w:rsidRDefault="000135FF" w:rsidP="00B524C7" w:rsidR="000135FF">
      <w:pPr>
        <w:jc w:val="both"/>
      </w:pPr>
    </w:p>
    <w:p w:rsidRDefault="000135FF" w:rsidP="00B524C7" w:rsidR="000135FF">
      <w:pPr>
        <w:jc w:val="both"/>
      </w:pPr>
    </w:p>
    <w:p w:rsidRDefault="000135FF" w:rsidP="00B524C7" w:rsidR="000135FF">
      <w:pPr>
        <w:jc w:val="both"/>
      </w:pPr>
    </w:p>
    <w:p w:rsidRDefault="000135FF" w:rsidP="00B524C7" w:rsidR="000135FF">
      <w:pPr>
        <w:jc w:val="both"/>
      </w:pPr>
    </w:p>
    <w:p w:rsidRDefault="000135FF" w:rsidP="00B524C7" w:rsidR="000135FF">
      <w:pPr>
        <w:jc w:val="both"/>
      </w:pPr>
    </w:p>
    <w:p w:rsidRDefault="000135FF" w:rsidP="00B524C7" w:rsidR="000135FF">
      <w:pPr>
        <w:jc w:val="both"/>
      </w:pPr>
    </w:p>
    <w:p w:rsidRDefault="000135FF" w:rsidP="00B524C7" w:rsidR="000135FF">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pravnoj osobi koja za dužnika obavljaju poslove platnog prometa –</w:t>
      </w:r>
      <w:r w:rsidR="00644464">
        <w:t xml:space="preserve"> Erste &amp; S. Bank</w:t>
      </w:r>
      <w:r w:rsidR="00001CF7">
        <w:t xml:space="preserve"> d.d.</w:t>
      </w:r>
      <w:r w:rsidR="004A3125">
        <w:t xml:space="preserve"> </w:t>
      </w:r>
    </w:p>
    <w:p w:rsidRDefault="00B524C7" w:rsidP="00B524C7" w:rsidR="00B524C7">
      <w:pPr>
        <w:numPr>
          <w:ilvl w:val="0"/>
          <w:numId w:val="2"/>
        </w:numPr>
        <w:jc w:val="both"/>
      </w:pPr>
      <w:r>
        <w:t>e-Oglasna ploča</w:t>
      </w:r>
    </w:p>
    <w:p w:rsidRDefault="00644464" w:rsidP="00B524C7" w:rsidR="00644464">
      <w:pPr>
        <w:numPr>
          <w:ilvl w:val="0"/>
          <w:numId w:val="2"/>
        </w:numPr>
        <w:jc w:val="both"/>
      </w:pPr>
      <w:r>
        <w:t>sudskom registru</w:t>
      </w:r>
    </w:p>
    <w:p w:rsidRDefault="00644464" w:rsidP="00B524C7" w:rsidR="00644464">
      <w:pPr>
        <w:numPr>
          <w:ilvl w:val="0"/>
          <w:numId w:val="2"/>
        </w:numPr>
        <w:jc w:val="both"/>
      </w:pPr>
      <w:r>
        <w:t>privremenom st. upravitelju</w:t>
      </w:r>
    </w:p>
    <w:p w:rsidRDefault="00B524C7" w:rsidP="00B524C7" w:rsidR="00B524C7">
      <w:pPr>
        <w:ind w:left="360"/>
        <w:jc w:val="both"/>
      </w:pPr>
    </w:p>
    <w:p w:rsidRDefault="00B524C7" w:rsidP="00B524C7" w:rsidR="00B524C7">
      <w:pPr>
        <w:jc w:val="both"/>
      </w:pPr>
      <w:r>
        <w:t xml:space="preserve">Rijeka, </w:t>
      </w:r>
      <w:r w:rsidR="00B70A90">
        <w:t>1</w:t>
      </w:r>
      <w:r w:rsidR="00D76E81">
        <w:t>3</w:t>
      </w:r>
      <w:r w:rsidR="004A3125">
        <w:t>.</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0236" w:rsidP="00B524C7" w:rsidR="002F0236">
      <w:r>
        <w:separator/>
      </w:r>
    </w:p>
  </w:endnote>
  <w:endnote w:id="0" w:type="continuationSeparator">
    <w:p w:rsidRDefault="002F0236" w:rsidP="00B524C7" w:rsidR="002F02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5F1BA4">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0236" w:rsidP="00B524C7" w:rsidR="002F0236">
      <w:r>
        <w:separator/>
      </w:r>
    </w:p>
  </w:footnote>
  <w:footnote w:id="0" w:type="continuationSeparator">
    <w:p w:rsidRDefault="002F0236" w:rsidP="00B524C7" w:rsidR="002F02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D76E81">
      <w:t>10</w:t>
    </w:r>
    <w:r w:rsidR="00644464">
      <w:t>74</w:t>
    </w:r>
    <w:r w:rsidR="002050E6">
      <w:t>/201</w:t>
    </w:r>
    <w:r w:rsidR="00A3399A">
      <w:t>6</w:t>
    </w:r>
    <w:r w:rsidR="000135FF">
      <w:t>-2</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40371"/>
    <w:multiLevelType w:val="hybridMultilevel"/>
    <w:tmpl w:val="BE36C688"/>
    <w:lvl w:tplc="A1E2E152"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01CF7"/>
    <w:rsid w:val="000025FC"/>
    <w:rsid w:val="000135FF"/>
    <w:rsid w:val="00016C48"/>
    <w:rsid w:val="00084C43"/>
    <w:rsid w:val="000A3EA7"/>
    <w:rsid w:val="000A4758"/>
    <w:rsid w:val="001329A6"/>
    <w:rsid w:val="001333B0"/>
    <w:rsid w:val="00141C75"/>
    <w:rsid w:val="00165375"/>
    <w:rsid w:val="001B17A2"/>
    <w:rsid w:val="001E253D"/>
    <w:rsid w:val="00203F2E"/>
    <w:rsid w:val="002050E6"/>
    <w:rsid w:val="00217BFA"/>
    <w:rsid w:val="00236DED"/>
    <w:rsid w:val="0026741A"/>
    <w:rsid w:val="00267BBB"/>
    <w:rsid w:val="00273176"/>
    <w:rsid w:val="002F0236"/>
    <w:rsid w:val="00325763"/>
    <w:rsid w:val="003422F5"/>
    <w:rsid w:val="003541B1"/>
    <w:rsid w:val="003C6A54"/>
    <w:rsid w:val="003F2858"/>
    <w:rsid w:val="003F3AC0"/>
    <w:rsid w:val="003F6B2A"/>
    <w:rsid w:val="00400848"/>
    <w:rsid w:val="004311FB"/>
    <w:rsid w:val="004A3125"/>
    <w:rsid w:val="004E59D1"/>
    <w:rsid w:val="004F229D"/>
    <w:rsid w:val="004F6C16"/>
    <w:rsid w:val="00520689"/>
    <w:rsid w:val="0052499F"/>
    <w:rsid w:val="0052543B"/>
    <w:rsid w:val="005D5E67"/>
    <w:rsid w:val="005F1BA4"/>
    <w:rsid w:val="00611C30"/>
    <w:rsid w:val="00612985"/>
    <w:rsid w:val="00644464"/>
    <w:rsid w:val="00654899"/>
    <w:rsid w:val="006A00C6"/>
    <w:rsid w:val="006D72E5"/>
    <w:rsid w:val="0074035C"/>
    <w:rsid w:val="007435A5"/>
    <w:rsid w:val="0076139A"/>
    <w:rsid w:val="00781A62"/>
    <w:rsid w:val="007B6D04"/>
    <w:rsid w:val="007C24B0"/>
    <w:rsid w:val="007E6268"/>
    <w:rsid w:val="00833EB9"/>
    <w:rsid w:val="00836506"/>
    <w:rsid w:val="00841FAE"/>
    <w:rsid w:val="008657F4"/>
    <w:rsid w:val="00942A0F"/>
    <w:rsid w:val="009F6066"/>
    <w:rsid w:val="00A3399A"/>
    <w:rsid w:val="00A45478"/>
    <w:rsid w:val="00AA43BC"/>
    <w:rsid w:val="00AF0A5D"/>
    <w:rsid w:val="00B4447B"/>
    <w:rsid w:val="00B524C7"/>
    <w:rsid w:val="00B63D35"/>
    <w:rsid w:val="00B70A90"/>
    <w:rsid w:val="00B93FF3"/>
    <w:rsid w:val="00BA3EB5"/>
    <w:rsid w:val="00BD21C0"/>
    <w:rsid w:val="00BD388A"/>
    <w:rsid w:val="00C17835"/>
    <w:rsid w:val="00C4595F"/>
    <w:rsid w:val="00CC3420"/>
    <w:rsid w:val="00D04310"/>
    <w:rsid w:val="00D24CB9"/>
    <w:rsid w:val="00D31B6C"/>
    <w:rsid w:val="00D63788"/>
    <w:rsid w:val="00D67E91"/>
    <w:rsid w:val="00D76E81"/>
    <w:rsid w:val="00DA4BBE"/>
    <w:rsid w:val="00DD4AE4"/>
    <w:rsid w:val="00E01380"/>
    <w:rsid w:val="00E0593F"/>
    <w:rsid w:val="00E40BF1"/>
    <w:rsid w:val="00E518D1"/>
    <w:rsid w:val="00EA59D7"/>
    <w:rsid w:val="00ED0D53"/>
    <w:rsid w:val="00ED19EF"/>
    <w:rsid w:val="00F00B75"/>
    <w:rsid w:val="00F5050C"/>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273176"/>
    <w:rPr>
      <w:color w:val="808080"/>
      <w:bdr w:space="0" w:sz="0" w:color="auto" w:val="none"/>
      <w:shd w:fill="auto" w:color="auto" w:val="clear"/>
    </w:rPr>
  </w:style>
  <w:style w:customStyle="true" w:styleId="eSPISCCParagraphDefaultFont" w:type="character">
    <w:name w:val="eSPIS_CC_Paragraph Default Font"/>
    <w:basedOn w:val="Zadanifontodlomka"/>
    <w:rsid w:val="00273176"/>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3176"/>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273176"/>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3176"/>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273176"/>
    <w:rPr>
      <w:color w:val="808080"/>
      <w:bdr w:color="auto" w:space="0" w:sz="0" w:val="none"/>
      <w:shd w:color="auto" w:fill="auto" w:val="clear"/>
    </w:rPr>
  </w:style>
  <w:style w:customStyle="1" w:styleId="eSPISCCParagraphDefaultFont" w:type="character">
    <w:name w:val="eSPIS_CC_Paragraph Default Font"/>
    <w:basedOn w:val="Zadanifontodlomka"/>
    <w:rsid w:val="00273176"/>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273176"/>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273176"/>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3176"/>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1926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41023413">
          <w:marLeft w:val="0"/>
          <w:marRight w:val="0"/>
          <w:marTop w:val="60"/>
          <w:marBottom w:val="0"/>
          <w:divBdr>
            <w:top w:space="0" w:sz="0" w:color="auto" w:val="none"/>
            <w:left w:space="0" w:sz="0" w:color="auto" w:val="none"/>
            <w:bottom w:space="0" w:sz="0" w:color="auto" w:val="none"/>
            <w:right w:space="0" w:sz="0" w:color="auto" w:val="none"/>
          </w:divBdr>
          <w:divsChild>
            <w:div w:id="864909430">
              <w:marLeft w:val="0"/>
              <w:marRight w:val="0"/>
              <w:marTop w:val="0"/>
              <w:marBottom w:val="0"/>
              <w:divBdr>
                <w:top w:space="0" w:sz="0" w:color="auto" w:val="none"/>
                <w:left w:space="0" w:sz="0" w:color="auto" w:val="none"/>
                <w:bottom w:space="0" w:sz="0" w:color="auto" w:val="none"/>
                <w:right w:space="0" w:sz="0" w:color="auto" w:val="none"/>
              </w:divBdr>
              <w:divsChild>
                <w:div w:id="1141075673">
                  <w:marLeft w:val="3750"/>
                  <w:marRight w:val="0"/>
                  <w:marTop w:val="0"/>
                  <w:marBottom w:val="300"/>
                  <w:divBdr>
                    <w:top w:space="0" w:sz="0" w:color="auto" w:val="none"/>
                    <w:left w:space="0" w:sz="0" w:color="auto" w:val="none"/>
                    <w:bottom w:space="0" w:sz="0" w:color="auto" w:val="none"/>
                    <w:right w:space="0" w:sz="0" w:color="auto" w:val="none"/>
                  </w:divBdr>
                  <w:divsChild>
                    <w:div w:id="1717848738">
                      <w:marLeft w:val="0"/>
                      <w:marRight w:val="0"/>
                      <w:marTop w:val="0"/>
                      <w:marBottom w:val="0"/>
                      <w:divBdr>
                        <w:top w:space="0" w:sz="0" w:color="auto" w:val="none"/>
                        <w:left w:space="0" w:sz="0" w:color="auto" w:val="none"/>
                        <w:bottom w:space="0" w:sz="0" w:color="auto" w:val="none"/>
                        <w:right w:space="0" w:sz="0" w:color="auto" w:val="none"/>
                      </w:divBdr>
                      <w:divsChild>
                        <w:div w:id="1622029608">
                          <w:marLeft w:val="0"/>
                          <w:marRight w:val="0"/>
                          <w:marTop w:val="0"/>
                          <w:marBottom w:val="0"/>
                          <w:divBdr>
                            <w:top w:space="0" w:sz="0" w:color="auto" w:val="none"/>
                            <w:left w:space="0" w:sz="0" w:color="auto" w:val="none"/>
                            <w:bottom w:space="0" w:sz="0" w:color="auto" w:val="none"/>
                            <w:right w:space="0" w:sz="0" w:color="auto" w:val="none"/>
                          </w:divBdr>
                          <w:divsChild>
                            <w:div w:id="383986660">
                              <w:marLeft w:val="0"/>
                              <w:marRight w:val="0"/>
                              <w:marTop w:val="0"/>
                              <w:marBottom w:val="0"/>
                              <w:divBdr>
                                <w:top w:space="0" w:sz="0" w:color="auto" w:val="none"/>
                                <w:left w:space="0" w:sz="0" w:color="auto" w:val="none"/>
                                <w:bottom w:space="0" w:sz="0" w:color="auto" w:val="none"/>
                                <w:right w:space="0" w:sz="0" w:color="auto" w:val="none"/>
                              </w:divBdr>
                              <w:divsChild>
                                <w:div w:id="2112965624">
                                  <w:marLeft w:val="0"/>
                                  <w:marRight w:val="0"/>
                                  <w:marTop w:val="0"/>
                                  <w:marBottom w:val="0"/>
                                  <w:divBdr>
                                    <w:top w:space="0" w:sz="0" w:color="auto" w:val="none"/>
                                    <w:left w:space="0" w:sz="0" w:color="auto" w:val="none"/>
                                    <w:bottom w:space="0" w:sz="0" w:color="auto" w:val="none"/>
                                    <w:right w:space="0" w:sz="0" w:color="auto" w:val="none"/>
                                  </w:divBdr>
                                  <w:divsChild>
                                    <w:div w:id="789012573">
                                      <w:marLeft w:val="0"/>
                                      <w:marRight w:val="0"/>
                                      <w:marTop w:val="0"/>
                                      <w:marBottom w:val="0"/>
                                      <w:divBdr>
                                        <w:top w:space="0" w:sz="0" w:color="auto" w:val="none"/>
                                        <w:left w:space="0" w:sz="0" w:color="auto" w:val="none"/>
                                        <w:bottom w:space="0" w:sz="0" w:color="auto" w:val="none"/>
                                        <w:right w:space="0" w:sz="0" w:color="auto" w:val="none"/>
                                      </w:divBdr>
                                      <w:divsChild>
                                        <w:div w:id="668755299">
                                          <w:marLeft w:val="0"/>
                                          <w:marRight w:val="0"/>
                                          <w:marTop w:val="0"/>
                                          <w:marBottom w:val="0"/>
                                          <w:divBdr>
                                            <w:top w:space="0" w:sz="0" w:color="auto" w:val="none"/>
                                            <w:left w:space="0" w:sz="0" w:color="auto" w:val="none"/>
                                            <w:bottom w:space="0" w:sz="0" w:color="auto" w:val="none"/>
                                            <w:right w:space="0" w:sz="0" w:color="auto" w:val="none"/>
                                          </w:divBdr>
                                          <w:divsChild>
                                            <w:div w:id="15131018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084861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9557217">
          <w:marLeft w:val="0"/>
          <w:marRight w:val="0"/>
          <w:marTop w:val="60"/>
          <w:marBottom w:val="0"/>
          <w:divBdr>
            <w:top w:space="0" w:sz="0" w:color="auto" w:val="none"/>
            <w:left w:space="0" w:sz="0" w:color="auto" w:val="none"/>
            <w:bottom w:space="0" w:sz="0" w:color="auto" w:val="none"/>
            <w:right w:space="0" w:sz="0" w:color="auto" w:val="none"/>
          </w:divBdr>
          <w:divsChild>
            <w:div w:id="1955675692">
              <w:marLeft w:val="0"/>
              <w:marRight w:val="0"/>
              <w:marTop w:val="0"/>
              <w:marBottom w:val="0"/>
              <w:divBdr>
                <w:top w:space="0" w:sz="0" w:color="auto" w:val="none"/>
                <w:left w:space="0" w:sz="0" w:color="auto" w:val="none"/>
                <w:bottom w:space="0" w:sz="0" w:color="auto" w:val="none"/>
                <w:right w:space="0" w:sz="0" w:color="auto" w:val="none"/>
              </w:divBdr>
              <w:divsChild>
                <w:div w:id="1324129">
                  <w:marLeft w:val="3750"/>
                  <w:marRight w:val="0"/>
                  <w:marTop w:val="0"/>
                  <w:marBottom w:val="300"/>
                  <w:divBdr>
                    <w:top w:space="0" w:sz="0" w:color="auto" w:val="none"/>
                    <w:left w:space="0" w:sz="0" w:color="auto" w:val="none"/>
                    <w:bottom w:space="0" w:sz="0" w:color="auto" w:val="none"/>
                    <w:right w:space="0" w:sz="0" w:color="auto" w:val="none"/>
                  </w:divBdr>
                  <w:divsChild>
                    <w:div w:id="829755903">
                      <w:marLeft w:val="0"/>
                      <w:marRight w:val="0"/>
                      <w:marTop w:val="0"/>
                      <w:marBottom w:val="0"/>
                      <w:divBdr>
                        <w:top w:space="0" w:sz="0" w:color="auto" w:val="none"/>
                        <w:left w:space="0" w:sz="0" w:color="auto" w:val="none"/>
                        <w:bottom w:space="0" w:sz="0" w:color="auto" w:val="none"/>
                        <w:right w:space="0" w:sz="0" w:color="auto" w:val="none"/>
                      </w:divBdr>
                      <w:divsChild>
                        <w:div w:id="85079956">
                          <w:marLeft w:val="0"/>
                          <w:marRight w:val="0"/>
                          <w:marTop w:val="0"/>
                          <w:marBottom w:val="0"/>
                          <w:divBdr>
                            <w:top w:space="0" w:sz="0" w:color="auto" w:val="none"/>
                            <w:left w:space="0" w:sz="0" w:color="auto" w:val="none"/>
                            <w:bottom w:space="0" w:sz="0" w:color="auto" w:val="none"/>
                            <w:right w:space="0" w:sz="0" w:color="auto" w:val="none"/>
                          </w:divBdr>
                          <w:divsChild>
                            <w:div w:id="1158957958">
                              <w:marLeft w:val="0"/>
                              <w:marRight w:val="0"/>
                              <w:marTop w:val="0"/>
                              <w:marBottom w:val="0"/>
                              <w:divBdr>
                                <w:top w:space="0" w:sz="0" w:color="auto" w:val="none"/>
                                <w:left w:space="0" w:sz="0" w:color="auto" w:val="none"/>
                                <w:bottom w:space="0" w:sz="0" w:color="auto" w:val="none"/>
                                <w:right w:space="0" w:sz="0" w:color="auto" w:val="none"/>
                              </w:divBdr>
                              <w:divsChild>
                                <w:div w:id="1259292222">
                                  <w:marLeft w:val="0"/>
                                  <w:marRight w:val="0"/>
                                  <w:marTop w:val="0"/>
                                  <w:marBottom w:val="0"/>
                                  <w:divBdr>
                                    <w:top w:space="0" w:sz="0" w:color="auto" w:val="none"/>
                                    <w:left w:space="0" w:sz="0" w:color="auto" w:val="none"/>
                                    <w:bottom w:space="0" w:sz="0" w:color="auto" w:val="none"/>
                                    <w:right w:space="0" w:sz="0" w:color="auto" w:val="none"/>
                                  </w:divBdr>
                                  <w:divsChild>
                                    <w:div w:id="120802932">
                                      <w:marLeft w:val="0"/>
                                      <w:marRight w:val="0"/>
                                      <w:marTop w:val="0"/>
                                      <w:marBottom w:val="0"/>
                                      <w:divBdr>
                                        <w:top w:space="0" w:sz="0" w:color="auto" w:val="none"/>
                                        <w:left w:space="0" w:sz="0" w:color="auto" w:val="none"/>
                                        <w:bottom w:space="0" w:sz="0" w:color="auto" w:val="none"/>
                                        <w:right w:space="0" w:sz="0" w:color="auto" w:val="none"/>
                                      </w:divBdr>
                                      <w:divsChild>
                                        <w:div w:id="2010986937">
                                          <w:marLeft w:val="0"/>
                                          <w:marRight w:val="0"/>
                                          <w:marTop w:val="0"/>
                                          <w:marBottom w:val="0"/>
                                          <w:divBdr>
                                            <w:top w:space="0" w:sz="0" w:color="auto" w:val="none"/>
                                            <w:left w:space="0" w:sz="0" w:color="auto" w:val="none"/>
                                            <w:bottom w:space="0" w:sz="0" w:color="auto" w:val="none"/>
                                            <w:right w:space="0" w:sz="0" w:color="auto" w:val="none"/>
                                          </w:divBdr>
                                          <w:divsChild>
                                            <w:div w:id="5045888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400758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19612895">
          <w:marLeft w:val="0"/>
          <w:marRight w:val="0"/>
          <w:marTop w:val="60"/>
          <w:marBottom w:val="0"/>
          <w:divBdr>
            <w:top w:space="0" w:sz="0" w:color="auto" w:val="none"/>
            <w:left w:space="0" w:sz="0" w:color="auto" w:val="none"/>
            <w:bottom w:space="0" w:sz="0" w:color="auto" w:val="none"/>
            <w:right w:space="0" w:sz="0" w:color="auto" w:val="none"/>
          </w:divBdr>
          <w:divsChild>
            <w:div w:id="1904411697">
              <w:marLeft w:val="0"/>
              <w:marRight w:val="0"/>
              <w:marTop w:val="0"/>
              <w:marBottom w:val="0"/>
              <w:divBdr>
                <w:top w:space="0" w:sz="0" w:color="auto" w:val="none"/>
                <w:left w:space="0" w:sz="0" w:color="auto" w:val="none"/>
                <w:bottom w:space="0" w:sz="0" w:color="auto" w:val="none"/>
                <w:right w:space="0" w:sz="0" w:color="auto" w:val="none"/>
              </w:divBdr>
              <w:divsChild>
                <w:div w:id="716247908">
                  <w:marLeft w:val="3750"/>
                  <w:marRight w:val="0"/>
                  <w:marTop w:val="0"/>
                  <w:marBottom w:val="300"/>
                  <w:divBdr>
                    <w:top w:space="0" w:sz="0" w:color="auto" w:val="none"/>
                    <w:left w:space="0" w:sz="0" w:color="auto" w:val="none"/>
                    <w:bottom w:space="0" w:sz="0" w:color="auto" w:val="none"/>
                    <w:right w:space="0" w:sz="0" w:color="auto" w:val="none"/>
                  </w:divBdr>
                  <w:divsChild>
                    <w:div w:id="1173960639">
                      <w:marLeft w:val="0"/>
                      <w:marRight w:val="0"/>
                      <w:marTop w:val="0"/>
                      <w:marBottom w:val="0"/>
                      <w:divBdr>
                        <w:top w:space="0" w:sz="0" w:color="auto" w:val="none"/>
                        <w:left w:space="0" w:sz="0" w:color="auto" w:val="none"/>
                        <w:bottom w:space="0" w:sz="0" w:color="auto" w:val="none"/>
                        <w:right w:space="0" w:sz="0" w:color="auto" w:val="none"/>
                      </w:divBdr>
                      <w:divsChild>
                        <w:div w:id="1515919707">
                          <w:marLeft w:val="0"/>
                          <w:marRight w:val="0"/>
                          <w:marTop w:val="0"/>
                          <w:marBottom w:val="0"/>
                          <w:divBdr>
                            <w:top w:space="0" w:sz="0" w:color="auto" w:val="none"/>
                            <w:left w:space="0" w:sz="0" w:color="auto" w:val="none"/>
                            <w:bottom w:space="0" w:sz="0" w:color="auto" w:val="none"/>
                            <w:right w:space="0" w:sz="0" w:color="auto" w:val="none"/>
                          </w:divBdr>
                          <w:divsChild>
                            <w:div w:id="1874221398">
                              <w:marLeft w:val="0"/>
                              <w:marRight w:val="0"/>
                              <w:marTop w:val="0"/>
                              <w:marBottom w:val="0"/>
                              <w:divBdr>
                                <w:top w:space="0" w:sz="0" w:color="auto" w:val="none"/>
                                <w:left w:space="0" w:sz="0" w:color="auto" w:val="none"/>
                                <w:bottom w:space="0" w:sz="0" w:color="auto" w:val="none"/>
                                <w:right w:space="0" w:sz="0" w:color="auto" w:val="none"/>
                              </w:divBdr>
                              <w:divsChild>
                                <w:div w:id="1932615569">
                                  <w:marLeft w:val="0"/>
                                  <w:marRight w:val="0"/>
                                  <w:marTop w:val="0"/>
                                  <w:marBottom w:val="0"/>
                                  <w:divBdr>
                                    <w:top w:space="0" w:sz="0" w:color="auto" w:val="none"/>
                                    <w:left w:space="0" w:sz="0" w:color="auto" w:val="none"/>
                                    <w:bottom w:space="0" w:sz="0" w:color="auto" w:val="none"/>
                                    <w:right w:space="0" w:sz="0" w:color="auto" w:val="none"/>
                                  </w:divBdr>
                                  <w:divsChild>
                                    <w:div w:id="219751082">
                                      <w:marLeft w:val="0"/>
                                      <w:marRight w:val="0"/>
                                      <w:marTop w:val="0"/>
                                      <w:marBottom w:val="0"/>
                                      <w:divBdr>
                                        <w:top w:space="0" w:sz="0" w:color="auto" w:val="none"/>
                                        <w:left w:space="0" w:sz="0" w:color="auto" w:val="none"/>
                                        <w:bottom w:space="0" w:sz="0" w:color="auto" w:val="none"/>
                                        <w:right w:space="0" w:sz="0" w:color="auto" w:val="none"/>
                                      </w:divBdr>
                                      <w:divsChild>
                                        <w:div w:id="2126924038">
                                          <w:marLeft w:val="0"/>
                                          <w:marRight w:val="0"/>
                                          <w:marTop w:val="0"/>
                                          <w:marBottom w:val="0"/>
                                          <w:divBdr>
                                            <w:top w:space="0" w:sz="0" w:color="auto" w:val="none"/>
                                            <w:left w:space="0" w:sz="0" w:color="auto" w:val="none"/>
                                            <w:bottom w:space="0" w:sz="0" w:color="auto" w:val="none"/>
                                            <w:right w:space="0" w:sz="0" w:color="auto" w:val="none"/>
                                          </w:divBdr>
                                          <w:divsChild>
                                            <w:div w:id="1419714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88828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041">
          <w:marLeft w:val="0"/>
          <w:marRight w:val="0"/>
          <w:marTop w:val="60"/>
          <w:marBottom w:val="0"/>
          <w:divBdr>
            <w:top w:space="0" w:sz="0" w:color="auto" w:val="none"/>
            <w:left w:space="0" w:sz="0" w:color="auto" w:val="none"/>
            <w:bottom w:space="0" w:sz="0" w:color="auto" w:val="none"/>
            <w:right w:space="0" w:sz="0" w:color="auto" w:val="none"/>
          </w:divBdr>
          <w:divsChild>
            <w:div w:id="2092195765">
              <w:marLeft w:val="0"/>
              <w:marRight w:val="0"/>
              <w:marTop w:val="0"/>
              <w:marBottom w:val="0"/>
              <w:divBdr>
                <w:top w:space="0" w:sz="0" w:color="auto" w:val="none"/>
                <w:left w:space="0" w:sz="0" w:color="auto" w:val="none"/>
                <w:bottom w:space="0" w:sz="0" w:color="auto" w:val="none"/>
                <w:right w:space="0" w:sz="0" w:color="auto" w:val="none"/>
              </w:divBdr>
              <w:divsChild>
                <w:div w:id="760032939">
                  <w:marLeft w:val="3750"/>
                  <w:marRight w:val="0"/>
                  <w:marTop w:val="0"/>
                  <w:marBottom w:val="300"/>
                  <w:divBdr>
                    <w:top w:space="0" w:sz="0" w:color="auto" w:val="none"/>
                    <w:left w:space="0" w:sz="0" w:color="auto" w:val="none"/>
                    <w:bottom w:space="0" w:sz="0" w:color="auto" w:val="none"/>
                    <w:right w:space="0" w:sz="0" w:color="auto" w:val="none"/>
                  </w:divBdr>
                  <w:divsChild>
                    <w:div w:id="1101485663">
                      <w:marLeft w:val="0"/>
                      <w:marRight w:val="0"/>
                      <w:marTop w:val="0"/>
                      <w:marBottom w:val="0"/>
                      <w:divBdr>
                        <w:top w:space="0" w:sz="0" w:color="auto" w:val="none"/>
                        <w:left w:space="0" w:sz="0" w:color="auto" w:val="none"/>
                        <w:bottom w:space="0" w:sz="0" w:color="auto" w:val="none"/>
                        <w:right w:space="0" w:sz="0" w:color="auto" w:val="none"/>
                      </w:divBdr>
                      <w:divsChild>
                        <w:div w:id="1961450164">
                          <w:marLeft w:val="0"/>
                          <w:marRight w:val="0"/>
                          <w:marTop w:val="0"/>
                          <w:marBottom w:val="0"/>
                          <w:divBdr>
                            <w:top w:space="0" w:sz="0" w:color="auto" w:val="none"/>
                            <w:left w:space="0" w:sz="0" w:color="auto" w:val="none"/>
                            <w:bottom w:space="0" w:sz="0" w:color="auto" w:val="none"/>
                            <w:right w:space="0" w:sz="0" w:color="auto" w:val="none"/>
                          </w:divBdr>
                          <w:divsChild>
                            <w:div w:id="1832401737">
                              <w:marLeft w:val="0"/>
                              <w:marRight w:val="0"/>
                              <w:marTop w:val="0"/>
                              <w:marBottom w:val="0"/>
                              <w:divBdr>
                                <w:top w:space="0" w:sz="0" w:color="auto" w:val="none"/>
                                <w:left w:space="0" w:sz="0" w:color="auto" w:val="none"/>
                                <w:bottom w:space="0" w:sz="0" w:color="auto" w:val="none"/>
                                <w:right w:space="0" w:sz="0" w:color="auto" w:val="none"/>
                              </w:divBdr>
                              <w:divsChild>
                                <w:div w:id="1491944909">
                                  <w:marLeft w:val="0"/>
                                  <w:marRight w:val="0"/>
                                  <w:marTop w:val="0"/>
                                  <w:marBottom w:val="0"/>
                                  <w:divBdr>
                                    <w:top w:space="0" w:sz="0" w:color="auto" w:val="none"/>
                                    <w:left w:space="0" w:sz="0" w:color="auto" w:val="none"/>
                                    <w:bottom w:space="0" w:sz="0" w:color="auto" w:val="none"/>
                                    <w:right w:space="0" w:sz="0" w:color="auto" w:val="none"/>
                                  </w:divBdr>
                                  <w:divsChild>
                                    <w:div w:id="403532836">
                                      <w:marLeft w:val="0"/>
                                      <w:marRight w:val="0"/>
                                      <w:marTop w:val="0"/>
                                      <w:marBottom w:val="0"/>
                                      <w:divBdr>
                                        <w:top w:space="0" w:sz="0" w:color="auto" w:val="none"/>
                                        <w:left w:space="0" w:sz="0" w:color="auto" w:val="none"/>
                                        <w:bottom w:space="0" w:sz="0" w:color="auto" w:val="none"/>
                                        <w:right w:space="0" w:sz="0" w:color="auto" w:val="none"/>
                                      </w:divBdr>
                                      <w:divsChild>
                                        <w:div w:id="2097284704">
                                          <w:marLeft w:val="0"/>
                                          <w:marRight w:val="0"/>
                                          <w:marTop w:val="0"/>
                                          <w:marBottom w:val="0"/>
                                          <w:divBdr>
                                            <w:top w:space="0" w:sz="0" w:color="auto" w:val="none"/>
                                            <w:left w:space="0" w:sz="0" w:color="auto" w:val="none"/>
                                            <w:bottom w:space="0" w:sz="0" w:color="auto" w:val="none"/>
                                            <w:right w:space="0" w:sz="0" w:color="auto" w:val="none"/>
                                          </w:divBdr>
                                          <w:divsChild>
                                            <w:div w:id="3313738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1247278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74778646">
          <w:marLeft w:val="0"/>
          <w:marRight w:val="0"/>
          <w:marTop w:val="60"/>
          <w:marBottom w:val="0"/>
          <w:divBdr>
            <w:top w:space="0" w:sz="0" w:color="auto" w:val="none"/>
            <w:left w:space="0" w:sz="0" w:color="auto" w:val="none"/>
            <w:bottom w:space="0" w:sz="0" w:color="auto" w:val="none"/>
            <w:right w:space="0" w:sz="0" w:color="auto" w:val="none"/>
          </w:divBdr>
          <w:divsChild>
            <w:div w:id="843740892">
              <w:marLeft w:val="0"/>
              <w:marRight w:val="0"/>
              <w:marTop w:val="0"/>
              <w:marBottom w:val="0"/>
              <w:divBdr>
                <w:top w:space="0" w:sz="0" w:color="auto" w:val="none"/>
                <w:left w:space="0" w:sz="0" w:color="auto" w:val="none"/>
                <w:bottom w:space="0" w:sz="0" w:color="auto" w:val="none"/>
                <w:right w:space="0" w:sz="0" w:color="auto" w:val="none"/>
              </w:divBdr>
              <w:divsChild>
                <w:div w:id="1114861220">
                  <w:marLeft w:val="3750"/>
                  <w:marRight w:val="0"/>
                  <w:marTop w:val="0"/>
                  <w:marBottom w:val="300"/>
                  <w:divBdr>
                    <w:top w:space="0" w:sz="0" w:color="auto" w:val="none"/>
                    <w:left w:space="0" w:sz="0" w:color="auto" w:val="none"/>
                    <w:bottom w:space="0" w:sz="0" w:color="auto" w:val="none"/>
                    <w:right w:space="0" w:sz="0" w:color="auto" w:val="none"/>
                  </w:divBdr>
                  <w:divsChild>
                    <w:div w:id="13925900">
                      <w:marLeft w:val="0"/>
                      <w:marRight w:val="0"/>
                      <w:marTop w:val="0"/>
                      <w:marBottom w:val="0"/>
                      <w:divBdr>
                        <w:top w:space="0" w:sz="0" w:color="auto" w:val="none"/>
                        <w:left w:space="0" w:sz="0" w:color="auto" w:val="none"/>
                        <w:bottom w:space="0" w:sz="0" w:color="auto" w:val="none"/>
                        <w:right w:space="0" w:sz="0" w:color="auto" w:val="none"/>
                      </w:divBdr>
                      <w:divsChild>
                        <w:div w:id="2093769271">
                          <w:marLeft w:val="0"/>
                          <w:marRight w:val="0"/>
                          <w:marTop w:val="0"/>
                          <w:marBottom w:val="0"/>
                          <w:divBdr>
                            <w:top w:space="0" w:sz="0" w:color="auto" w:val="none"/>
                            <w:left w:space="0" w:sz="0" w:color="auto" w:val="none"/>
                            <w:bottom w:space="0" w:sz="0" w:color="auto" w:val="none"/>
                            <w:right w:space="0" w:sz="0" w:color="auto" w:val="none"/>
                          </w:divBdr>
                          <w:divsChild>
                            <w:div w:id="1048148347">
                              <w:marLeft w:val="0"/>
                              <w:marRight w:val="0"/>
                              <w:marTop w:val="0"/>
                              <w:marBottom w:val="0"/>
                              <w:divBdr>
                                <w:top w:space="0" w:sz="0" w:color="auto" w:val="none"/>
                                <w:left w:space="0" w:sz="0" w:color="auto" w:val="none"/>
                                <w:bottom w:space="0" w:sz="0" w:color="auto" w:val="none"/>
                                <w:right w:space="0" w:sz="0" w:color="auto" w:val="none"/>
                              </w:divBdr>
                              <w:divsChild>
                                <w:div w:id="355817656">
                                  <w:marLeft w:val="0"/>
                                  <w:marRight w:val="0"/>
                                  <w:marTop w:val="0"/>
                                  <w:marBottom w:val="0"/>
                                  <w:divBdr>
                                    <w:top w:space="0" w:sz="0" w:color="auto" w:val="none"/>
                                    <w:left w:space="0" w:sz="0" w:color="auto" w:val="none"/>
                                    <w:bottom w:space="0" w:sz="0" w:color="auto" w:val="none"/>
                                    <w:right w:space="0" w:sz="0" w:color="auto" w:val="none"/>
                                  </w:divBdr>
                                  <w:divsChild>
                                    <w:div w:id="1803232716">
                                      <w:marLeft w:val="0"/>
                                      <w:marRight w:val="0"/>
                                      <w:marTop w:val="0"/>
                                      <w:marBottom w:val="0"/>
                                      <w:divBdr>
                                        <w:top w:space="0" w:sz="0" w:color="auto" w:val="none"/>
                                        <w:left w:space="0" w:sz="0" w:color="auto" w:val="none"/>
                                        <w:bottom w:space="0" w:sz="0" w:color="auto" w:val="none"/>
                                        <w:right w:space="0" w:sz="0" w:color="auto" w:val="none"/>
                                      </w:divBdr>
                                      <w:divsChild>
                                        <w:div w:id="1693724268">
                                          <w:marLeft w:val="0"/>
                                          <w:marRight w:val="0"/>
                                          <w:marTop w:val="0"/>
                                          <w:marBottom w:val="0"/>
                                          <w:divBdr>
                                            <w:top w:space="0" w:sz="0" w:color="auto" w:val="none"/>
                                            <w:left w:space="0" w:sz="0" w:color="auto" w:val="none"/>
                                            <w:bottom w:space="0" w:sz="0" w:color="auto" w:val="none"/>
                                            <w:right w:space="0" w:sz="0" w:color="auto" w:val="none"/>
                                          </w:divBdr>
                                          <w:divsChild>
                                            <w:div w:id="20624354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16582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4212198">
          <w:marLeft w:val="0"/>
          <w:marRight w:val="0"/>
          <w:marTop w:val="60"/>
          <w:marBottom w:val="0"/>
          <w:divBdr>
            <w:top w:space="0" w:sz="0" w:color="auto" w:val="none"/>
            <w:left w:space="0" w:sz="0" w:color="auto" w:val="none"/>
            <w:bottom w:space="0" w:sz="0" w:color="auto" w:val="none"/>
            <w:right w:space="0" w:sz="0" w:color="auto" w:val="none"/>
          </w:divBdr>
          <w:divsChild>
            <w:div w:id="1598176233">
              <w:marLeft w:val="0"/>
              <w:marRight w:val="0"/>
              <w:marTop w:val="0"/>
              <w:marBottom w:val="0"/>
              <w:divBdr>
                <w:top w:space="0" w:sz="0" w:color="auto" w:val="none"/>
                <w:left w:space="0" w:sz="0" w:color="auto" w:val="none"/>
                <w:bottom w:space="0" w:sz="0" w:color="auto" w:val="none"/>
                <w:right w:space="0" w:sz="0" w:color="auto" w:val="none"/>
              </w:divBdr>
              <w:divsChild>
                <w:div w:id="1729495780">
                  <w:marLeft w:val="3750"/>
                  <w:marRight w:val="0"/>
                  <w:marTop w:val="0"/>
                  <w:marBottom w:val="300"/>
                  <w:divBdr>
                    <w:top w:space="0" w:sz="0" w:color="auto" w:val="none"/>
                    <w:left w:space="0" w:sz="0" w:color="auto" w:val="none"/>
                    <w:bottom w:space="0" w:sz="0" w:color="auto" w:val="none"/>
                    <w:right w:space="0" w:sz="0" w:color="auto" w:val="none"/>
                  </w:divBdr>
                  <w:divsChild>
                    <w:div w:id="1968078176">
                      <w:marLeft w:val="0"/>
                      <w:marRight w:val="0"/>
                      <w:marTop w:val="0"/>
                      <w:marBottom w:val="0"/>
                      <w:divBdr>
                        <w:top w:space="0" w:sz="0" w:color="auto" w:val="none"/>
                        <w:left w:space="0" w:sz="0" w:color="auto" w:val="none"/>
                        <w:bottom w:space="0" w:sz="0" w:color="auto" w:val="none"/>
                        <w:right w:space="0" w:sz="0" w:color="auto" w:val="none"/>
                      </w:divBdr>
                      <w:divsChild>
                        <w:div w:id="1684824177">
                          <w:marLeft w:val="0"/>
                          <w:marRight w:val="0"/>
                          <w:marTop w:val="0"/>
                          <w:marBottom w:val="0"/>
                          <w:divBdr>
                            <w:top w:space="0" w:sz="0" w:color="auto" w:val="none"/>
                            <w:left w:space="0" w:sz="0" w:color="auto" w:val="none"/>
                            <w:bottom w:space="0" w:sz="0" w:color="auto" w:val="none"/>
                            <w:right w:space="0" w:sz="0" w:color="auto" w:val="none"/>
                          </w:divBdr>
                          <w:divsChild>
                            <w:div w:id="1698894044">
                              <w:marLeft w:val="0"/>
                              <w:marRight w:val="0"/>
                              <w:marTop w:val="0"/>
                              <w:marBottom w:val="0"/>
                              <w:divBdr>
                                <w:top w:space="0" w:sz="0" w:color="auto" w:val="none"/>
                                <w:left w:space="0" w:sz="0" w:color="auto" w:val="none"/>
                                <w:bottom w:space="0" w:sz="0" w:color="auto" w:val="none"/>
                                <w:right w:space="0" w:sz="0" w:color="auto" w:val="none"/>
                              </w:divBdr>
                              <w:divsChild>
                                <w:div w:id="1910116426">
                                  <w:marLeft w:val="0"/>
                                  <w:marRight w:val="0"/>
                                  <w:marTop w:val="0"/>
                                  <w:marBottom w:val="0"/>
                                  <w:divBdr>
                                    <w:top w:space="0" w:sz="0" w:color="auto" w:val="none"/>
                                    <w:left w:space="0" w:sz="0" w:color="auto" w:val="none"/>
                                    <w:bottom w:space="0" w:sz="0" w:color="auto" w:val="none"/>
                                    <w:right w:space="0" w:sz="0" w:color="auto" w:val="none"/>
                                  </w:divBdr>
                                  <w:divsChild>
                                    <w:div w:id="902567654">
                                      <w:marLeft w:val="0"/>
                                      <w:marRight w:val="0"/>
                                      <w:marTop w:val="0"/>
                                      <w:marBottom w:val="0"/>
                                      <w:divBdr>
                                        <w:top w:space="0" w:sz="0" w:color="auto" w:val="none"/>
                                        <w:left w:space="0" w:sz="0" w:color="auto" w:val="none"/>
                                        <w:bottom w:space="0" w:sz="0" w:color="auto" w:val="none"/>
                                        <w:right w:space="0" w:sz="0" w:color="auto" w:val="none"/>
                                      </w:divBdr>
                                      <w:divsChild>
                                        <w:div w:id="492334045">
                                          <w:marLeft w:val="0"/>
                                          <w:marRight w:val="0"/>
                                          <w:marTop w:val="0"/>
                                          <w:marBottom w:val="0"/>
                                          <w:divBdr>
                                            <w:top w:space="0" w:sz="0" w:color="auto" w:val="none"/>
                                            <w:left w:space="0" w:sz="0" w:color="auto" w:val="none"/>
                                            <w:bottom w:space="0" w:sz="0" w:color="auto" w:val="none"/>
                                            <w:right w:space="0" w:sz="0" w:color="auto" w:val="none"/>
                                          </w:divBdr>
                                          <w:divsChild>
                                            <w:div w:id="4586927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428286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72638898">
          <w:marLeft w:val="0"/>
          <w:marRight w:val="0"/>
          <w:marTop w:val="60"/>
          <w:marBottom w:val="0"/>
          <w:divBdr>
            <w:top w:space="0" w:sz="0" w:color="auto" w:val="none"/>
            <w:left w:space="0" w:sz="0" w:color="auto" w:val="none"/>
            <w:bottom w:space="0" w:sz="0" w:color="auto" w:val="none"/>
            <w:right w:space="0" w:sz="0" w:color="auto" w:val="none"/>
          </w:divBdr>
          <w:divsChild>
            <w:div w:id="1841237098">
              <w:marLeft w:val="0"/>
              <w:marRight w:val="0"/>
              <w:marTop w:val="0"/>
              <w:marBottom w:val="0"/>
              <w:divBdr>
                <w:top w:space="0" w:sz="0" w:color="auto" w:val="none"/>
                <w:left w:space="0" w:sz="0" w:color="auto" w:val="none"/>
                <w:bottom w:space="0" w:sz="0" w:color="auto" w:val="none"/>
                <w:right w:space="0" w:sz="0" w:color="auto" w:val="none"/>
              </w:divBdr>
              <w:divsChild>
                <w:div w:id="1785152606">
                  <w:marLeft w:val="3750"/>
                  <w:marRight w:val="0"/>
                  <w:marTop w:val="0"/>
                  <w:marBottom w:val="300"/>
                  <w:divBdr>
                    <w:top w:space="0" w:sz="0" w:color="auto" w:val="none"/>
                    <w:left w:space="0" w:sz="0" w:color="auto" w:val="none"/>
                    <w:bottom w:space="0" w:sz="0" w:color="auto" w:val="none"/>
                    <w:right w:space="0" w:sz="0" w:color="auto" w:val="none"/>
                  </w:divBdr>
                  <w:divsChild>
                    <w:div w:id="1148284742">
                      <w:marLeft w:val="0"/>
                      <w:marRight w:val="0"/>
                      <w:marTop w:val="0"/>
                      <w:marBottom w:val="0"/>
                      <w:divBdr>
                        <w:top w:space="0" w:sz="0" w:color="auto" w:val="none"/>
                        <w:left w:space="0" w:sz="0" w:color="auto" w:val="none"/>
                        <w:bottom w:space="0" w:sz="0" w:color="auto" w:val="none"/>
                        <w:right w:space="0" w:sz="0" w:color="auto" w:val="none"/>
                      </w:divBdr>
                      <w:divsChild>
                        <w:div w:id="1662732328">
                          <w:marLeft w:val="0"/>
                          <w:marRight w:val="0"/>
                          <w:marTop w:val="0"/>
                          <w:marBottom w:val="0"/>
                          <w:divBdr>
                            <w:top w:space="0" w:sz="0" w:color="auto" w:val="none"/>
                            <w:left w:space="0" w:sz="0" w:color="auto" w:val="none"/>
                            <w:bottom w:space="0" w:sz="0" w:color="auto" w:val="none"/>
                            <w:right w:space="0" w:sz="0" w:color="auto" w:val="none"/>
                          </w:divBdr>
                          <w:divsChild>
                            <w:div w:id="242371932">
                              <w:marLeft w:val="0"/>
                              <w:marRight w:val="0"/>
                              <w:marTop w:val="0"/>
                              <w:marBottom w:val="0"/>
                              <w:divBdr>
                                <w:top w:space="0" w:sz="0" w:color="auto" w:val="none"/>
                                <w:left w:space="0" w:sz="0" w:color="auto" w:val="none"/>
                                <w:bottom w:space="0" w:sz="0" w:color="auto" w:val="none"/>
                                <w:right w:space="0" w:sz="0" w:color="auto" w:val="none"/>
                              </w:divBdr>
                              <w:divsChild>
                                <w:div w:id="99498502">
                                  <w:marLeft w:val="0"/>
                                  <w:marRight w:val="0"/>
                                  <w:marTop w:val="0"/>
                                  <w:marBottom w:val="0"/>
                                  <w:divBdr>
                                    <w:top w:space="0" w:sz="0" w:color="auto" w:val="none"/>
                                    <w:left w:space="0" w:sz="0" w:color="auto" w:val="none"/>
                                    <w:bottom w:space="0" w:sz="0" w:color="auto" w:val="none"/>
                                    <w:right w:space="0" w:sz="0" w:color="auto" w:val="none"/>
                                  </w:divBdr>
                                  <w:divsChild>
                                    <w:div w:id="2003656197">
                                      <w:marLeft w:val="0"/>
                                      <w:marRight w:val="0"/>
                                      <w:marTop w:val="0"/>
                                      <w:marBottom w:val="0"/>
                                      <w:divBdr>
                                        <w:top w:space="0" w:sz="0" w:color="auto" w:val="none"/>
                                        <w:left w:space="0" w:sz="0" w:color="auto" w:val="none"/>
                                        <w:bottom w:space="0" w:sz="0" w:color="auto" w:val="none"/>
                                        <w:right w:space="0" w:sz="0" w:color="auto" w:val="none"/>
                                      </w:divBdr>
                                      <w:divsChild>
                                        <w:div w:id="1019430223">
                                          <w:marLeft w:val="0"/>
                                          <w:marRight w:val="0"/>
                                          <w:marTop w:val="0"/>
                                          <w:marBottom w:val="0"/>
                                          <w:divBdr>
                                            <w:top w:space="0" w:sz="0" w:color="auto" w:val="none"/>
                                            <w:left w:space="0" w:sz="0" w:color="auto" w:val="none"/>
                                            <w:bottom w:space="0" w:sz="0" w:color="auto" w:val="none"/>
                                            <w:right w:space="0" w:sz="0" w:color="auto" w:val="none"/>
                                          </w:divBdr>
                                          <w:divsChild>
                                            <w:div w:id="510532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187587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96014610">
          <w:marLeft w:val="0"/>
          <w:marRight w:val="0"/>
          <w:marTop w:val="60"/>
          <w:marBottom w:val="0"/>
          <w:divBdr>
            <w:top w:space="0" w:sz="0" w:color="auto" w:val="none"/>
            <w:left w:space="0" w:sz="0" w:color="auto" w:val="none"/>
            <w:bottom w:space="0" w:sz="0" w:color="auto" w:val="none"/>
            <w:right w:space="0" w:sz="0" w:color="auto" w:val="none"/>
          </w:divBdr>
          <w:divsChild>
            <w:div w:id="730812754">
              <w:marLeft w:val="0"/>
              <w:marRight w:val="0"/>
              <w:marTop w:val="0"/>
              <w:marBottom w:val="0"/>
              <w:divBdr>
                <w:top w:space="0" w:sz="0" w:color="auto" w:val="none"/>
                <w:left w:space="0" w:sz="0" w:color="auto" w:val="none"/>
                <w:bottom w:space="0" w:sz="0" w:color="auto" w:val="none"/>
                <w:right w:space="0" w:sz="0" w:color="auto" w:val="none"/>
              </w:divBdr>
              <w:divsChild>
                <w:div w:id="790321683">
                  <w:marLeft w:val="3750"/>
                  <w:marRight w:val="0"/>
                  <w:marTop w:val="0"/>
                  <w:marBottom w:val="300"/>
                  <w:divBdr>
                    <w:top w:space="0" w:sz="0" w:color="auto" w:val="none"/>
                    <w:left w:space="0" w:sz="0" w:color="auto" w:val="none"/>
                    <w:bottom w:space="0" w:sz="0" w:color="auto" w:val="none"/>
                    <w:right w:space="0" w:sz="0" w:color="auto" w:val="none"/>
                  </w:divBdr>
                  <w:divsChild>
                    <w:div w:id="1646473804">
                      <w:marLeft w:val="0"/>
                      <w:marRight w:val="0"/>
                      <w:marTop w:val="0"/>
                      <w:marBottom w:val="0"/>
                      <w:divBdr>
                        <w:top w:space="0" w:sz="0" w:color="auto" w:val="none"/>
                        <w:left w:space="0" w:sz="0" w:color="auto" w:val="none"/>
                        <w:bottom w:space="0" w:sz="0" w:color="auto" w:val="none"/>
                        <w:right w:space="0" w:sz="0" w:color="auto" w:val="none"/>
                      </w:divBdr>
                      <w:divsChild>
                        <w:div w:id="396123919">
                          <w:marLeft w:val="0"/>
                          <w:marRight w:val="0"/>
                          <w:marTop w:val="0"/>
                          <w:marBottom w:val="0"/>
                          <w:divBdr>
                            <w:top w:space="0" w:sz="0" w:color="auto" w:val="none"/>
                            <w:left w:space="0" w:sz="0" w:color="auto" w:val="none"/>
                            <w:bottom w:space="0" w:sz="0" w:color="auto" w:val="none"/>
                            <w:right w:space="0" w:sz="0" w:color="auto" w:val="none"/>
                          </w:divBdr>
                          <w:divsChild>
                            <w:div w:id="1138769321">
                              <w:marLeft w:val="0"/>
                              <w:marRight w:val="0"/>
                              <w:marTop w:val="0"/>
                              <w:marBottom w:val="0"/>
                              <w:divBdr>
                                <w:top w:space="0" w:sz="0" w:color="auto" w:val="none"/>
                                <w:left w:space="0" w:sz="0" w:color="auto" w:val="none"/>
                                <w:bottom w:space="0" w:sz="0" w:color="auto" w:val="none"/>
                                <w:right w:space="0" w:sz="0" w:color="auto" w:val="none"/>
                              </w:divBdr>
                              <w:divsChild>
                                <w:div w:id="1312251052">
                                  <w:marLeft w:val="0"/>
                                  <w:marRight w:val="0"/>
                                  <w:marTop w:val="0"/>
                                  <w:marBottom w:val="0"/>
                                  <w:divBdr>
                                    <w:top w:space="0" w:sz="0" w:color="auto" w:val="none"/>
                                    <w:left w:space="0" w:sz="0" w:color="auto" w:val="none"/>
                                    <w:bottom w:space="0" w:sz="0" w:color="auto" w:val="none"/>
                                    <w:right w:space="0" w:sz="0" w:color="auto" w:val="none"/>
                                  </w:divBdr>
                                  <w:divsChild>
                                    <w:div w:id="393937909">
                                      <w:marLeft w:val="0"/>
                                      <w:marRight w:val="0"/>
                                      <w:marTop w:val="0"/>
                                      <w:marBottom w:val="0"/>
                                      <w:divBdr>
                                        <w:top w:space="0" w:sz="0" w:color="auto" w:val="none"/>
                                        <w:left w:space="0" w:sz="0" w:color="auto" w:val="none"/>
                                        <w:bottom w:space="0" w:sz="0" w:color="auto" w:val="none"/>
                                        <w:right w:space="0" w:sz="0" w:color="auto" w:val="none"/>
                                      </w:divBdr>
                                      <w:divsChild>
                                        <w:div w:id="1639605796">
                                          <w:marLeft w:val="0"/>
                                          <w:marRight w:val="0"/>
                                          <w:marTop w:val="0"/>
                                          <w:marBottom w:val="0"/>
                                          <w:divBdr>
                                            <w:top w:space="0" w:sz="0" w:color="auto" w:val="none"/>
                                            <w:left w:space="0" w:sz="0" w:color="auto" w:val="none"/>
                                            <w:bottom w:space="0" w:sz="0" w:color="auto" w:val="none"/>
                                            <w:right w:space="0" w:sz="0" w:color="auto" w:val="none"/>
                                          </w:divBdr>
                                          <w:divsChild>
                                            <w:div w:id="1065801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73895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05196914">
          <w:marLeft w:val="0"/>
          <w:marRight w:val="0"/>
          <w:marTop w:val="60"/>
          <w:marBottom w:val="0"/>
          <w:divBdr>
            <w:top w:space="0" w:sz="0" w:color="auto" w:val="none"/>
            <w:left w:space="0" w:sz="0" w:color="auto" w:val="none"/>
            <w:bottom w:space="0" w:sz="0" w:color="auto" w:val="none"/>
            <w:right w:space="0" w:sz="0" w:color="auto" w:val="none"/>
          </w:divBdr>
          <w:divsChild>
            <w:div w:id="1066956462">
              <w:marLeft w:val="0"/>
              <w:marRight w:val="0"/>
              <w:marTop w:val="0"/>
              <w:marBottom w:val="0"/>
              <w:divBdr>
                <w:top w:space="0" w:sz="0" w:color="auto" w:val="none"/>
                <w:left w:space="0" w:sz="0" w:color="auto" w:val="none"/>
                <w:bottom w:space="0" w:sz="0" w:color="auto" w:val="none"/>
                <w:right w:space="0" w:sz="0" w:color="auto" w:val="none"/>
              </w:divBdr>
              <w:divsChild>
                <w:div w:id="1431270873">
                  <w:marLeft w:val="3750"/>
                  <w:marRight w:val="0"/>
                  <w:marTop w:val="0"/>
                  <w:marBottom w:val="300"/>
                  <w:divBdr>
                    <w:top w:space="0" w:sz="0" w:color="auto" w:val="none"/>
                    <w:left w:space="0" w:sz="0" w:color="auto" w:val="none"/>
                    <w:bottom w:space="0" w:sz="0" w:color="auto" w:val="none"/>
                    <w:right w:space="0" w:sz="0" w:color="auto" w:val="none"/>
                  </w:divBdr>
                  <w:divsChild>
                    <w:div w:id="625283399">
                      <w:marLeft w:val="0"/>
                      <w:marRight w:val="0"/>
                      <w:marTop w:val="0"/>
                      <w:marBottom w:val="0"/>
                      <w:divBdr>
                        <w:top w:space="0" w:sz="0" w:color="auto" w:val="none"/>
                        <w:left w:space="0" w:sz="0" w:color="auto" w:val="none"/>
                        <w:bottom w:space="0" w:sz="0" w:color="auto" w:val="none"/>
                        <w:right w:space="0" w:sz="0" w:color="auto" w:val="none"/>
                      </w:divBdr>
                      <w:divsChild>
                        <w:div w:id="1677804616">
                          <w:marLeft w:val="0"/>
                          <w:marRight w:val="0"/>
                          <w:marTop w:val="0"/>
                          <w:marBottom w:val="0"/>
                          <w:divBdr>
                            <w:top w:space="0" w:sz="0" w:color="auto" w:val="none"/>
                            <w:left w:space="0" w:sz="0" w:color="auto" w:val="none"/>
                            <w:bottom w:space="0" w:sz="0" w:color="auto" w:val="none"/>
                            <w:right w:space="0" w:sz="0" w:color="auto" w:val="none"/>
                          </w:divBdr>
                          <w:divsChild>
                            <w:div w:id="1985159136">
                              <w:marLeft w:val="0"/>
                              <w:marRight w:val="0"/>
                              <w:marTop w:val="0"/>
                              <w:marBottom w:val="0"/>
                              <w:divBdr>
                                <w:top w:space="0" w:sz="0" w:color="auto" w:val="none"/>
                                <w:left w:space="0" w:sz="0" w:color="auto" w:val="none"/>
                                <w:bottom w:space="0" w:sz="0" w:color="auto" w:val="none"/>
                                <w:right w:space="0" w:sz="0" w:color="auto" w:val="none"/>
                              </w:divBdr>
                              <w:divsChild>
                                <w:div w:id="1264076097">
                                  <w:marLeft w:val="0"/>
                                  <w:marRight w:val="0"/>
                                  <w:marTop w:val="0"/>
                                  <w:marBottom w:val="0"/>
                                  <w:divBdr>
                                    <w:top w:space="0" w:sz="0" w:color="auto" w:val="none"/>
                                    <w:left w:space="0" w:sz="0" w:color="auto" w:val="none"/>
                                    <w:bottom w:space="0" w:sz="0" w:color="auto" w:val="none"/>
                                    <w:right w:space="0" w:sz="0" w:color="auto" w:val="none"/>
                                  </w:divBdr>
                                  <w:divsChild>
                                    <w:div w:id="1864124940">
                                      <w:marLeft w:val="0"/>
                                      <w:marRight w:val="0"/>
                                      <w:marTop w:val="0"/>
                                      <w:marBottom w:val="0"/>
                                      <w:divBdr>
                                        <w:top w:space="0" w:sz="0" w:color="auto" w:val="none"/>
                                        <w:left w:space="0" w:sz="0" w:color="auto" w:val="none"/>
                                        <w:bottom w:space="0" w:sz="0" w:color="auto" w:val="none"/>
                                        <w:right w:space="0" w:sz="0" w:color="auto" w:val="none"/>
                                      </w:divBdr>
                                      <w:divsChild>
                                        <w:div w:id="38167478">
                                          <w:marLeft w:val="0"/>
                                          <w:marRight w:val="0"/>
                                          <w:marTop w:val="0"/>
                                          <w:marBottom w:val="0"/>
                                          <w:divBdr>
                                            <w:top w:space="0" w:sz="0" w:color="auto" w:val="none"/>
                                            <w:left w:space="0" w:sz="0" w:color="auto" w:val="none"/>
                                            <w:bottom w:space="0" w:sz="0" w:color="auto" w:val="none"/>
                                            <w:right w:space="0" w:sz="0" w:color="auto" w:val="none"/>
                                          </w:divBdr>
                                          <w:divsChild>
                                            <w:div w:id="8967450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614504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9242037">
          <w:marLeft w:val="0"/>
          <w:marRight w:val="0"/>
          <w:marTop w:val="60"/>
          <w:marBottom w:val="0"/>
          <w:divBdr>
            <w:top w:space="0" w:sz="0" w:color="auto" w:val="none"/>
            <w:left w:space="0" w:sz="0" w:color="auto" w:val="none"/>
            <w:bottom w:space="0" w:sz="0" w:color="auto" w:val="none"/>
            <w:right w:space="0" w:sz="0" w:color="auto" w:val="none"/>
          </w:divBdr>
          <w:divsChild>
            <w:div w:id="647243644">
              <w:marLeft w:val="0"/>
              <w:marRight w:val="0"/>
              <w:marTop w:val="0"/>
              <w:marBottom w:val="0"/>
              <w:divBdr>
                <w:top w:space="0" w:sz="0" w:color="auto" w:val="none"/>
                <w:left w:space="0" w:sz="0" w:color="auto" w:val="none"/>
                <w:bottom w:space="0" w:sz="0" w:color="auto" w:val="none"/>
                <w:right w:space="0" w:sz="0" w:color="auto" w:val="none"/>
              </w:divBdr>
              <w:divsChild>
                <w:div w:id="1045645291">
                  <w:marLeft w:val="3750"/>
                  <w:marRight w:val="0"/>
                  <w:marTop w:val="0"/>
                  <w:marBottom w:val="300"/>
                  <w:divBdr>
                    <w:top w:space="0" w:sz="0" w:color="auto" w:val="none"/>
                    <w:left w:space="0" w:sz="0" w:color="auto" w:val="none"/>
                    <w:bottom w:space="0" w:sz="0" w:color="auto" w:val="none"/>
                    <w:right w:space="0" w:sz="0" w:color="auto" w:val="none"/>
                  </w:divBdr>
                  <w:divsChild>
                    <w:div w:id="1525754808">
                      <w:marLeft w:val="0"/>
                      <w:marRight w:val="0"/>
                      <w:marTop w:val="0"/>
                      <w:marBottom w:val="0"/>
                      <w:divBdr>
                        <w:top w:space="0" w:sz="0" w:color="auto" w:val="none"/>
                        <w:left w:space="0" w:sz="0" w:color="auto" w:val="none"/>
                        <w:bottom w:space="0" w:sz="0" w:color="auto" w:val="none"/>
                        <w:right w:space="0" w:sz="0" w:color="auto" w:val="none"/>
                      </w:divBdr>
                      <w:divsChild>
                        <w:div w:id="1472283765">
                          <w:marLeft w:val="0"/>
                          <w:marRight w:val="0"/>
                          <w:marTop w:val="0"/>
                          <w:marBottom w:val="0"/>
                          <w:divBdr>
                            <w:top w:space="0" w:sz="0" w:color="auto" w:val="none"/>
                            <w:left w:space="0" w:sz="0" w:color="auto" w:val="none"/>
                            <w:bottom w:space="0" w:sz="0" w:color="auto" w:val="none"/>
                            <w:right w:space="0" w:sz="0" w:color="auto" w:val="none"/>
                          </w:divBdr>
                          <w:divsChild>
                            <w:div w:id="1466388508">
                              <w:marLeft w:val="0"/>
                              <w:marRight w:val="0"/>
                              <w:marTop w:val="0"/>
                              <w:marBottom w:val="0"/>
                              <w:divBdr>
                                <w:top w:space="0" w:sz="0" w:color="auto" w:val="none"/>
                                <w:left w:space="0" w:sz="0" w:color="auto" w:val="none"/>
                                <w:bottom w:space="0" w:sz="0" w:color="auto" w:val="none"/>
                                <w:right w:space="0" w:sz="0" w:color="auto" w:val="none"/>
                              </w:divBdr>
                              <w:divsChild>
                                <w:div w:id="369963931">
                                  <w:marLeft w:val="0"/>
                                  <w:marRight w:val="0"/>
                                  <w:marTop w:val="0"/>
                                  <w:marBottom w:val="0"/>
                                  <w:divBdr>
                                    <w:top w:space="0" w:sz="0" w:color="auto" w:val="none"/>
                                    <w:left w:space="0" w:sz="0" w:color="auto" w:val="none"/>
                                    <w:bottom w:space="0" w:sz="0" w:color="auto" w:val="none"/>
                                    <w:right w:space="0" w:sz="0" w:color="auto" w:val="none"/>
                                  </w:divBdr>
                                  <w:divsChild>
                                    <w:div w:id="32929797">
                                      <w:marLeft w:val="0"/>
                                      <w:marRight w:val="0"/>
                                      <w:marTop w:val="0"/>
                                      <w:marBottom w:val="0"/>
                                      <w:divBdr>
                                        <w:top w:space="0" w:sz="0" w:color="auto" w:val="none"/>
                                        <w:left w:space="0" w:sz="0" w:color="auto" w:val="none"/>
                                        <w:bottom w:space="0" w:sz="0" w:color="auto" w:val="none"/>
                                        <w:right w:space="0" w:sz="0" w:color="auto" w:val="none"/>
                                      </w:divBdr>
                                      <w:divsChild>
                                        <w:div w:id="503518983">
                                          <w:marLeft w:val="0"/>
                                          <w:marRight w:val="0"/>
                                          <w:marTop w:val="0"/>
                                          <w:marBottom w:val="0"/>
                                          <w:divBdr>
                                            <w:top w:space="0" w:sz="0" w:color="auto" w:val="none"/>
                                            <w:left w:space="0" w:sz="0" w:color="auto" w:val="none"/>
                                            <w:bottom w:space="0" w:sz="0" w:color="auto" w:val="none"/>
                                            <w:right w:space="0" w:sz="0" w:color="auto" w:val="none"/>
                                          </w:divBdr>
                                          <w:divsChild>
                                            <w:div w:id="843933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prethodni postupak i imenovanje privremenog st. upravitelja</izvorni_sadrzaj>
    <derivirana_varijabla naziv="DomainObject.Primjedba_1">prethodni postupak i imenovanje privremenog st. upravitelja</derivirana_varijabla>
  </DomainObject.Primjedba>
  <DomainObject.Oznaka>
    <izvorni_sadrzaj>St-1074/2016-2</izvorni_sadrzaj>
    <derivirana_varijabla naziv="DomainObject.Oznaka_1">St-1074/2016-2</derivirana_varijabla>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1074</izvorni_sadrzaj>
    <derivirana_varijabla naziv="DomainObject.Predmet.Broj_1">1074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St-1074/2016</izvorni_sadrzaj>
    <derivirana_varijabla naziv="DomainObject.Predmet.OznakaBroj_1">St-1074/2016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NOVA LAGUNA d.o.o.</izvorni_sadrzaj>
    <derivirana_varijabla naziv="DomainObject.Predmet.ProtustrankaFormated_1">  NOVA LAGUNA d.o.o.</derivirana_varijabla>
  </DomainObject.Predmet.ProtustrankaFormated>
  <DomainObject.Predmet.ProtustrankaFormatedOIB>
    <izvorni_sadrzaj>  NOVA LAGUNA d.o.o., OIB 12271208725</izvorni_sadrzaj>
    <derivirana_varijabla naziv="DomainObject.Predmet.ProtustrankaFormatedOIB_1">  NOVA LAGUNA d.o.o., OIB 12271208725</derivirana_varijabla>
  </DomainObject.Predmet.ProtustrankaFormatedOIB>
  <DomainObject.Predmet.ProtustrankaFormatedWithAdress>
    <izvorni_sadrzaj> NOVA LAGUNA d.o.o., Milutina Barača 56, 51000 Rijeka</izvorni_sadrzaj>
    <derivirana_varijabla naziv="DomainObject.Predmet.ProtustrankaFormatedWithAdress_1"> NOVA LAGUNA d.o.o., Milutina Barača 56, 51000 Rijeka</derivirana_varijabla>
  </DomainObject.Predmet.ProtustrankaFormatedWithAdress>
  <DomainObject.Predmet.ProtustrankaFormatedWithAdressOIB>
    <izvorni_sadrzaj> NOVA LAGUNA d.o.o., OIB 12271208725, Milutina Barača 56, 51000 Rijeka</izvorni_sadrzaj>
    <derivirana_varijabla naziv="DomainObject.Predmet.ProtustrankaFormatedWithAdressOIB_1"> NOVA LAGUNA d.o.o., OIB 12271208725, Milutina Barača 56, 51000 Rijeka</derivirana_varijabla>
  </DomainObject.Predmet.ProtustrankaFormatedWithAdressOIB>
  <DomainObject.Predmet.ProtustrankaWithAdress>
    <izvorni_sadrzaj>NOVA LAGUNA d.o.o. Milutina Barača 56, 51000 Rijeka</izvorni_sadrzaj>
    <derivirana_varijabla naziv="DomainObject.Predmet.ProtustrankaWithAdress_1">NOVA LAGUNA d.o.o. Milutina Barača 56, 51000 Rijeka</derivirana_varijabla>
  </DomainObject.Predmet.ProtustrankaWithAdress>
  <DomainObject.Predmet.ProtustrankaWithAdressOIB>
    <izvorni_sadrzaj>NOVA LAGUNA d.o.o., OIB 12271208725, Milutina Barača 56, 51000 Rijeka</izvorni_sadrzaj>
    <derivirana_varijabla naziv="DomainObject.Predmet.ProtustrankaWithAdressOIB_1">NOVA LAGUNA d.o.o., OIB 12271208725, Milutina Barača 56, 51000 Rijeka</derivirana_varijabla>
  </DomainObject.Predmet.ProtustrankaWithAdressOIB>
  <DomainObject.Predmet.ProtustrankaNazivFormated>
    <izvorni_sadrzaj>NOVA LAGUNA d.o.o.</izvorni_sadrzaj>
    <derivirana_varijabla naziv="DomainObject.Predmet.ProtustrankaNazivFormated_1">NOVA LAGUNA d.o.o.</derivirana_varijabla>
  </DomainObject.Predmet.ProtustrankaNazivFormated>
  <DomainObject.Predmet.ProtustrankaNazivFormatedOIB>
    <izvorni_sadrzaj>NOVA LAGUNA d.o.o., OIB 12271208725</izvorni_sadrzaj>
    <derivirana_varijabla naziv="DomainObject.Predmet.ProtustrankaNazivFormatedOIB_1">NOVA LAGUNA d.o.o., OIB 12271208725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NOVA LAGUNA d.o.o.</item>
    </izvorni_sadrzaj>
    <derivirana_varijabla naziv="DomainObject.Predmet.ProtuStrankaListFormated_1">
      <item>NOVA LAGUNA d.o.o.</item>
    </derivirana_varijabla>
  </DomainObject.Predmet.ProtuStrankaListFormated>
  <DomainObject.Predmet.ProtuStrankaListFormatedOIB>
    <izvorni_sadrzaj>
      <item>NOVA LAGUNA d.o.o., OIB 12271208725</item>
    </izvorni_sadrzaj>
    <derivirana_varijabla naziv="DomainObject.Predmet.ProtuStrankaListFormatedOIB_1">
      <item>NOVA LAGUNA d.o.o., OIB 12271208725</item>
    </derivirana_varijabla>
  </DomainObject.Predmet.ProtuStrankaListFormatedOIB>
  <DomainObject.Predmet.ProtuStrankaListFormatedWithAdress>
    <izvorni_sadrzaj>
      <item>NOVA LAGUNA d.o.o., Milutina Barača 56, 51000 Rijeka</item>
    </izvorni_sadrzaj>
    <derivirana_varijabla naziv="DomainObject.Predmet.ProtuStrankaListFormatedWithAdress_1">
      <item>NOVA LAGUNA d.o.o., Milutina Barača 56, 51000 Rijeka</item>
    </derivirana_varijabla>
  </DomainObject.Predmet.ProtuStrankaListFormatedWithAdress>
  <DomainObject.Predmet.ProtuStrankaListFormatedWithAdressOIB>
    <izvorni_sadrzaj>
      <item>NOVA LAGUNA d.o.o., OIB 12271208725, Milutina Barača 56, 51000 Rijeka</item>
    </izvorni_sadrzaj>
    <derivirana_varijabla naziv="DomainObject.Predmet.ProtuStrankaListFormatedWithAdressOIB_1">
      <item>NOVA LAGUNA d.o.o., OIB 12271208725, Milutina Barača 56, 51000 Rijeka</item>
    </derivirana_varijabla>
  </DomainObject.Predmet.ProtuStrankaListFormatedWithAdressOIB>
  <DomainObject.Predmet.ProtuStrankaListNazivFormated>
    <izvorni_sadrzaj>
      <item>NOVA LAGUNA d.o.o.</item>
    </izvorni_sadrzaj>
    <derivirana_varijabla naziv="DomainObject.Predmet.ProtuStrankaListNazivFormated_1">
      <item>NOVA LAGUNA d.o.o.</item>
    </derivirana_varijabla>
  </DomainObject.Predmet.ProtuStrankaListNazivFormated>
  <DomainObject.Predmet.ProtuStrankaListNazivFormatedOIB>
    <izvorni_sadrzaj>
      <item>NOVA LAGUNA d.o.o., OIB 12271208725</item>
    </izvorni_sadrzaj>
    <derivirana_varijabla naziv="DomainObject.Predmet.ProtuStrankaListNazivFormatedOIB_1">
      <item>NOVA LAGUNA d.o.o., OIB 12271208725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St-1074/2016-2</izvorni_sadrzaj>
    <derivirana_varijabla naziv="DomainObject.PoslovniBrojDokumenta_1">St-1074/2016-2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NOVA LAGUNA d.o.o.</izvorni_sadrzaj>
    <derivirana_varijabla naziv="DomainObject.Predmet.ProtustrankaIDrugi_1">NOVA LAGUNA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NOVA LAGUNA d.o.o., OIB 12271208725, Milutina Barača 56, 51000 Rijeka</izvorni_sadrzaj>
    <derivirana_varijabla naziv="DomainObject.Predmet.ProtustrankaIDrugiAdressOIB_1">NOVA LAGUNA d.o.o., OIB 12271208725, Milutina Barača 56,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NOVA LAGUNA d.o.o.</item>
    </izvorni_sadrzaj>
    <derivirana_varijabla naziv="DomainObject.Predmet.SudioniciListNaziv_1">
      <item>FINA  Rijeka</item>
      <item>NOVA LAGUNA d.o.o.</item>
    </derivirana_varijabla>
  </DomainObject.Predmet.SudioniciListNaziv>
  <DomainObject.Predmet.SudioniciListAdressOIB>
    <izvorni_sadrzaj>
      <item>FINA  Rijeka, OIB 85821130368, Frana Kurelca 8,51000 Rijeka</item>
      <item>NOVA LAGUNA d.o.o., OIB 12271208725, Milutina Barača 56,51000 Rijeka</item>
    </izvorni_sadrzaj>
    <derivirana_varijabla naziv="DomainObject.Predmet.SudioniciListAdressOIB_1">
      <item>FINA  Rijeka, OIB 85821130368, Frana Kurelca 8,51000 Rijeka</item>
      <item>NOVA LAGUNA d.o.o., OIB 12271208725, Milutina Barača 56,51000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12271208725</item>
    </izvorni_sadrzaj>
    <derivirana_varijabla naziv="DomainObject.Predmet.SudioniciListNazivOIB_1">
      <item>, OIB 85821130368</item>
      <item>, OIB 12271208725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Morsan, OIB 97338652480, Martina Gambona 4 Karlovac</item>
    </izvorni_sadrzaj>
    <derivirana_varijabla naziv="DomainObject.Predmet.StecajniUpraviteljiListAddressOIB_1">
      <item>Tomislav Morsan, OIB 97338652480, Martina Gambona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893</properties:Words>
  <properties:Characters>4774</properties:Characters>
  <properties:Lines>161</properties:Lines>
  <properties:Paragraphs>51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2016-12-13T08:59:00Z</dcterms:created>
  <dc:creator>Vera Jelenović</dc:creator>
  <cp:lastModifiedBy>Danijela Fumić</cp:lastModifiedBy>
  <dcterms:modified xmlns:xsi="http://www.w3.org/2001/XMLSchema-instance" xsi:type="dcterms:W3CDTF">2016-12-13T09:01:00Z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St-1074/2016-2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4</vt:i4>
  </prop:property>
</prop:Properties>
</file>