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215d1" w14:paraId="e4215d1" w:rsidRDefault="00DE13EA" w:rsidP="00426E47" w:rsidR="00D4027A" w:rsidRPr="000B18FA">
      <w:pPr>
        <w:ind w:firstLine="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26E47" w:rsidRPr="000B18FA">
        <w:rPr>
          <w:noProof/>
          <w:lang w:eastAsia="hr-HR" w:val="hr-HR"/>
        </w:rPr>
        <w:tab/>
      </w:r>
      <w:r w:rsidR="00426E47" w:rsidRPr="000B18FA">
        <w:rPr>
          <w:noProof/>
          <w:lang w:eastAsia="hr-HR" w:val="hr-HR"/>
        </w:rPr>
        <w:tab/>
      </w:r>
      <w:r w:rsidR="00426E47" w:rsidRPr="000B18FA">
        <w:rPr>
          <w:noProof/>
          <w:lang w:eastAsia="hr-HR" w:val="hr-HR"/>
        </w:rPr>
        <w:tab/>
      </w:r>
      <w:r w:rsidR="00426E47" w:rsidRPr="000B18FA">
        <w:rPr>
          <w:noProof/>
          <w:lang w:eastAsia="hr-HR" w:val="hr-HR"/>
        </w:rPr>
        <w:tab/>
      </w:r>
      <w:r w:rsidR="00426E47" w:rsidRPr="000B18FA">
        <w:rPr>
          <w:noProof/>
          <w:lang w:eastAsia="hr-HR" w:val="hr-HR"/>
        </w:rPr>
        <w:tab/>
      </w:r>
      <w:r w:rsidR="00426E47" w:rsidRPr="000B18FA">
        <w:rPr>
          <w:noProof/>
          <w:lang w:eastAsia="hr-HR" w:val="hr-HR"/>
        </w:rPr>
        <w:tab/>
      </w:r>
      <w:r w:rsidR="00426E47" w:rsidRPr="000B18FA">
        <w:rPr>
          <w:noProof/>
          <w:lang w:eastAsia="hr-HR" w:val="hr-HR"/>
        </w:rPr>
        <w:tab/>
        <w:t xml:space="preserve">   </w:t>
      </w:r>
      <w:r w:rsidR="00222CAC" w:rsidRPr="000B18FA">
        <w:rPr>
          <w:b/>
          <w:lang w:val="hr-HR"/>
        </w:rPr>
        <w:t>Posl. br.</w:t>
      </w:r>
      <w:r w:rsidR="00D4027A" w:rsidRPr="000B18FA">
        <w:rPr>
          <w:b/>
          <w:lang w:val="hr-HR"/>
        </w:rPr>
        <w:t xml:space="preserve"> 12. St-</w:t>
      </w:r>
      <w:r w:rsidR="00D01FC6" w:rsidRPr="000B18FA">
        <w:rPr>
          <w:b/>
          <w:lang w:val="hr-HR"/>
        </w:rPr>
        <w:t>410</w:t>
      </w:r>
      <w:r w:rsidR="0071249E" w:rsidRPr="000B18FA">
        <w:rPr>
          <w:b/>
          <w:lang w:val="hr-HR"/>
        </w:rPr>
        <w:t>/2013</w:t>
      </w:r>
    </w:p>
    <w:p w:rsidRDefault="00B46B1F" w:rsidP="00B46B1F" w:rsidR="00B46B1F" w:rsidRPr="000B18FA">
      <w:pPr>
        <w:rPr>
          <w:sz w:val="8"/>
          <w:szCs w:val="8"/>
          <w:lang w:eastAsia="hr-HR" w:val="hr-HR"/>
        </w:rPr>
      </w:pPr>
    </w:p>
    <w:p w:rsidRDefault="00D4027A" w:rsidP="00D4027A" w:rsidR="00D4027A" w:rsidRPr="000B18FA">
      <w:pPr>
        <w:pStyle w:val="Naslov1"/>
        <w:jc w:val="both"/>
      </w:pPr>
      <w:r w:rsidRPr="000B18FA">
        <w:t>REPUBLIKA HRVATSKA</w:t>
      </w:r>
    </w:p>
    <w:p w:rsidRDefault="00D4027A" w:rsidP="00D4027A" w:rsidR="00D4027A" w:rsidRPr="000B18FA">
      <w:pPr>
        <w:jc w:val="both"/>
        <w:rPr>
          <w:lang w:val="hr-HR"/>
        </w:rPr>
      </w:pPr>
      <w:r w:rsidRPr="000B18FA">
        <w:rPr>
          <w:b/>
          <w:lang w:val="hr-HR"/>
        </w:rPr>
        <w:t xml:space="preserve">TRGOVAČKI SUD U SPLITU </w:t>
      </w:r>
      <w:r w:rsidRPr="000B18FA">
        <w:rPr>
          <w:lang w:val="hr-HR"/>
        </w:rPr>
        <w:t xml:space="preserve">            </w:t>
      </w:r>
      <w:r w:rsidRPr="000B18FA">
        <w:rPr>
          <w:lang w:val="hr-HR"/>
        </w:rPr>
        <w:tab/>
      </w:r>
      <w:r w:rsidRPr="000B18FA">
        <w:rPr>
          <w:lang w:val="hr-HR"/>
        </w:rPr>
        <w:tab/>
      </w:r>
      <w:r w:rsidRPr="000B18FA">
        <w:rPr>
          <w:lang w:val="hr-HR"/>
        </w:rPr>
        <w:tab/>
        <w:t xml:space="preserve">      </w:t>
      </w:r>
    </w:p>
    <w:p w:rsidRDefault="009A7AD1" w:rsidP="00D4027A" w:rsidR="00D4027A" w:rsidRPr="000B18FA">
      <w:pPr>
        <w:rPr>
          <w:b/>
          <w:lang w:val="hr-HR"/>
        </w:rPr>
      </w:pPr>
      <w:r w:rsidRPr="000B18FA">
        <w:rPr>
          <w:b/>
          <w:lang w:val="hr-HR"/>
        </w:rPr>
        <w:t>Split, Sukoišanska br. 6</w:t>
      </w:r>
    </w:p>
    <w:p w:rsidRDefault="00D4027A" w:rsidP="00D4027A" w:rsidR="00D4027A" w:rsidRPr="000B18FA">
      <w:pPr>
        <w:rPr>
          <w:lang w:val="hr-HR"/>
        </w:rPr>
      </w:pPr>
    </w:p>
    <w:p w:rsidRDefault="00D0271A" w:rsidP="00D4027A" w:rsidR="00426E47" w:rsidRPr="000B18FA">
      <w:pPr>
        <w:pStyle w:val="Naslov2"/>
        <w:rPr>
          <w:b/>
          <w:bCs/>
          <w:szCs w:val="24"/>
        </w:rPr>
      </w:pPr>
      <w:r>
        <w:rPr>
          <w:b/>
          <w:bCs/>
          <w:szCs w:val="24"/>
        </w:rPr>
        <w:t xml:space="preserve">U   I M E   R E P U B L I  K E   </w:t>
      </w:r>
      <w:r w:rsidR="00426E47" w:rsidRPr="000B18FA">
        <w:rPr>
          <w:b/>
          <w:bCs/>
          <w:szCs w:val="24"/>
        </w:rPr>
        <w:t>H R V A T S K E</w:t>
      </w:r>
    </w:p>
    <w:p w:rsidRDefault="00426E47" w:rsidP="00D4027A" w:rsidR="00426E47" w:rsidRPr="000B18FA">
      <w:pPr>
        <w:pStyle w:val="Naslov2"/>
        <w:rPr>
          <w:b/>
          <w:bCs/>
          <w:szCs w:val="24"/>
        </w:rPr>
      </w:pPr>
    </w:p>
    <w:p w:rsidRDefault="00B556BD" w:rsidP="00D4027A" w:rsidR="00D4027A" w:rsidRPr="000B18FA">
      <w:pPr>
        <w:pStyle w:val="Naslov2"/>
        <w:rPr>
          <w:b/>
          <w:bCs/>
          <w:szCs w:val="24"/>
        </w:rPr>
      </w:pPr>
      <w:r w:rsidRPr="000B18FA">
        <w:rPr>
          <w:b/>
          <w:bCs/>
          <w:szCs w:val="24"/>
        </w:rPr>
        <w:t xml:space="preserve">R J E Š E NJ E </w:t>
      </w:r>
    </w:p>
    <w:p w:rsidRDefault="00D4027A" w:rsidP="00D4027A" w:rsidR="00D4027A" w:rsidRPr="000B18FA">
      <w:pPr>
        <w:rPr>
          <w:lang w:val="hr-HR"/>
        </w:rPr>
      </w:pPr>
    </w:p>
    <w:p w:rsidRDefault="00B556BD" w:rsidP="00207630" w:rsidR="00207630" w:rsidRPr="000B18FA">
      <w:pPr>
        <w:pStyle w:val="Tijeloteksta"/>
        <w:rPr>
          <w:szCs w:val="24"/>
          <w:lang w:val="hr-HR"/>
        </w:rPr>
      </w:pPr>
      <w:r w:rsidRPr="000B18FA">
        <w:rPr>
          <w:szCs w:val="24"/>
          <w:lang w:val="hr-HR"/>
        </w:rPr>
        <w:tab/>
      </w:r>
      <w:r w:rsidR="005B6837" w:rsidRPr="000B18FA">
        <w:rPr>
          <w:szCs w:val="24"/>
          <w:lang w:val="hr-HR"/>
        </w:rPr>
        <w:t xml:space="preserve">Trgovački sud u Splitu, po sucu </w:t>
      </w:r>
      <w:r w:rsidR="00426E47" w:rsidRPr="000B18FA">
        <w:rPr>
          <w:szCs w:val="24"/>
          <w:lang w:val="hr-HR"/>
        </w:rPr>
        <w:t>tog</w:t>
      </w:r>
      <w:r w:rsidR="005B6837" w:rsidRPr="000B18FA">
        <w:rPr>
          <w:szCs w:val="24"/>
          <w:lang w:val="hr-HR"/>
        </w:rPr>
        <w:t xml:space="preserve"> suda Pašku Bačiću, kao stečajnom sucu, u stečajnom postupku povodom prijedloga predlagatelja – vjerovnika MARIJANE ŠKOMRLJ iz Splita, Vrlička 3, OIB: 88955039050, za otvaranje stečajnog postupka nad dužnikom BALIĆ MONTAŽA d.o.o. Split, Magistrala Solin 91, OIB: 66667512432, dana </w:t>
      </w:r>
      <w:r w:rsidR="00426E47" w:rsidRPr="000B18FA">
        <w:rPr>
          <w:szCs w:val="24"/>
          <w:lang w:val="hr-HR"/>
        </w:rPr>
        <w:t>2. rujna</w:t>
      </w:r>
      <w:r w:rsidR="005B6837" w:rsidRPr="000B18FA">
        <w:rPr>
          <w:szCs w:val="24"/>
          <w:lang w:val="hr-HR"/>
        </w:rPr>
        <w:t xml:space="preserve"> 201</w:t>
      </w:r>
      <w:r w:rsidR="00426E47" w:rsidRPr="000B18FA">
        <w:rPr>
          <w:szCs w:val="24"/>
          <w:lang w:val="hr-HR"/>
        </w:rPr>
        <w:t>6</w:t>
      </w:r>
      <w:r w:rsidR="005B6837" w:rsidRPr="000B18FA">
        <w:rPr>
          <w:szCs w:val="24"/>
          <w:lang w:val="hr-HR"/>
        </w:rPr>
        <w:t>. godine</w:t>
      </w:r>
    </w:p>
    <w:p w:rsidRDefault="00EF6C92" w:rsidP="00D4027A" w:rsidR="00EF6C92" w:rsidRPr="000B18FA">
      <w:pPr>
        <w:rPr>
          <w:lang w:val="hr-HR"/>
        </w:rPr>
      </w:pPr>
    </w:p>
    <w:p w:rsidRDefault="00426E47" w:rsidP="00D4027A" w:rsidR="00426E47" w:rsidRPr="000A6D2E">
      <w:pPr>
        <w:rPr>
          <w:sz w:val="16"/>
          <w:szCs w:val="16"/>
          <w:lang w:val="hr-HR"/>
        </w:rPr>
      </w:pPr>
    </w:p>
    <w:p w:rsidRDefault="00B556BD" w:rsidP="00D4027A" w:rsidR="00D4027A" w:rsidRPr="000B18FA">
      <w:pPr>
        <w:jc w:val="center"/>
        <w:rPr>
          <w:lang w:val="hr-HR"/>
        </w:rPr>
      </w:pPr>
      <w:r w:rsidRPr="000B18FA">
        <w:rPr>
          <w:lang w:val="hr-HR"/>
        </w:rPr>
        <w:t xml:space="preserve">r i j e š i o   </w:t>
      </w:r>
      <w:r w:rsidR="00D4027A" w:rsidRPr="000B18FA">
        <w:rPr>
          <w:lang w:val="hr-HR"/>
        </w:rPr>
        <w:t xml:space="preserve">j e                                               </w:t>
      </w:r>
    </w:p>
    <w:p w:rsidRDefault="00D4027A" w:rsidP="00D4027A" w:rsidR="00D4027A" w:rsidRPr="000B18FA">
      <w:pPr>
        <w:jc w:val="both"/>
        <w:rPr>
          <w:lang w:val="hr-HR"/>
        </w:rPr>
      </w:pPr>
    </w:p>
    <w:p w:rsidRDefault="00426E47" w:rsidP="0033674C" w:rsidR="0033674C" w:rsidRPr="000B18FA">
      <w:pPr>
        <w:pStyle w:val="Naslov3"/>
        <w:ind w:firstLine="12" w:left="708"/>
        <w:rPr>
          <w:b w:val="false"/>
          <w:szCs w:val="24"/>
        </w:rPr>
      </w:pPr>
      <w:r w:rsidRPr="000B18FA">
        <w:rPr>
          <w:b w:val="false"/>
          <w:szCs w:val="24"/>
        </w:rPr>
        <w:t>Odbacuje se prijedlog za otvaranje stečajnog postupka nad dužnikom</w:t>
      </w:r>
      <w:r w:rsidR="00EF6C92" w:rsidRPr="000B18FA">
        <w:rPr>
          <w:b w:val="false"/>
          <w:szCs w:val="24"/>
        </w:rPr>
        <w:t xml:space="preserve"> </w:t>
      </w:r>
      <w:r w:rsidR="005B6837" w:rsidRPr="000B18FA">
        <w:rPr>
          <w:b w:val="false"/>
          <w:szCs w:val="24"/>
        </w:rPr>
        <w:t>BALIĆ MONTAŽA d.o.o. Split, Magistrala Solin 91, OIB: 66667512432</w:t>
      </w:r>
      <w:r w:rsidRPr="000B18FA">
        <w:rPr>
          <w:b w:val="false"/>
          <w:szCs w:val="24"/>
        </w:rPr>
        <w:t>.</w:t>
      </w:r>
    </w:p>
    <w:p w:rsidRDefault="0033674C" w:rsidP="0033674C" w:rsidR="0033674C" w:rsidRPr="000B18FA">
      <w:pPr>
        <w:rPr>
          <w:lang w:val="hr-HR"/>
        </w:rPr>
      </w:pPr>
    </w:p>
    <w:p w:rsidRDefault="009A7AD1" w:rsidP="00B556BD" w:rsidR="009A7AD1" w:rsidRPr="000B18FA">
      <w:pPr>
        <w:rPr>
          <w:lang w:val="hr-HR"/>
        </w:rPr>
      </w:pPr>
    </w:p>
    <w:p w:rsidRDefault="00B556BD" w:rsidP="00B556BD" w:rsidR="00B556BD" w:rsidRPr="000B18FA">
      <w:pPr>
        <w:jc w:val="center"/>
        <w:rPr>
          <w:lang w:val="hr-HR"/>
        </w:rPr>
      </w:pPr>
      <w:r w:rsidRPr="000B18FA">
        <w:rPr>
          <w:lang w:val="hr-HR"/>
        </w:rPr>
        <w:t>Obrazloženje</w:t>
      </w:r>
    </w:p>
    <w:p w:rsidRDefault="00B556BD" w:rsidP="00B556BD" w:rsidR="00B556BD" w:rsidRPr="000B18FA">
      <w:pPr>
        <w:jc w:val="center"/>
        <w:rPr>
          <w:lang w:val="hr-HR"/>
        </w:rPr>
      </w:pPr>
    </w:p>
    <w:p w:rsidRDefault="00B556BD" w:rsidP="00894193" w:rsidR="00426E47" w:rsidRPr="000B18FA">
      <w:pPr>
        <w:jc w:val="both"/>
        <w:rPr>
          <w:lang w:val="hr-HR"/>
        </w:rPr>
      </w:pPr>
      <w:r w:rsidRPr="000B18FA">
        <w:rPr>
          <w:lang w:val="hr-HR"/>
        </w:rPr>
        <w:tab/>
      </w:r>
      <w:r w:rsidR="00426E47" w:rsidRPr="000B18FA">
        <w:rPr>
          <w:lang w:val="hr-HR"/>
        </w:rPr>
        <w:t xml:space="preserve">Predlagatelj – vjerovnik Marijana Škomrlj iz Splita podnijela je ovom sudu prijedlog za otvaranje stečajnog postupka nad dužnikom BALIĆ MONTAŽA d.o.o. Split, OIB: 66667512432, a povodom kojeg prijedloga je rješenjem ovog suda posl. br. St-410/2013 od 30. siječnja 2014. god. pokrenut prethodni postupak te je ujedno određeno i ročište radi izjašnjenja o podnesenom prijedlogu. </w:t>
      </w:r>
    </w:p>
    <w:p w:rsidRDefault="000B18FA" w:rsidP="00894193" w:rsidR="000B18FA" w:rsidRPr="000B18FA">
      <w:pPr>
        <w:jc w:val="both"/>
        <w:rPr>
          <w:lang w:val="hr-HR"/>
        </w:rPr>
      </w:pPr>
    </w:p>
    <w:p w:rsidRDefault="000B18FA" w:rsidP="00894193" w:rsidR="000B18FA" w:rsidRPr="000B18FA">
      <w:pPr>
        <w:jc w:val="both"/>
        <w:rPr>
          <w:lang w:val="hr-HR"/>
        </w:rPr>
      </w:pPr>
      <w:r w:rsidRPr="000B18FA">
        <w:rPr>
          <w:lang w:val="hr-HR"/>
        </w:rPr>
        <w:tab/>
        <w:t>Naprijed navedenim rješenjem ovog suda pozvana je osoba ovlaštena za zastupanje dužnika dostaviti sudu javnobilježnički ovjerovljeni prokazni popis imovine, kako bi se tijekom prethodnog postupka utvrdilo s kojom imovinom dužnik raspolaže i je li ista dostatna za podmirenje troškova stečajnog postupka.</w:t>
      </w:r>
    </w:p>
    <w:p w:rsidRDefault="000B18FA" w:rsidP="00894193" w:rsidR="000B18FA" w:rsidRPr="000B18FA">
      <w:pPr>
        <w:jc w:val="both"/>
        <w:rPr>
          <w:lang w:val="hr-HR"/>
        </w:rPr>
      </w:pPr>
    </w:p>
    <w:p w:rsidRDefault="000B18FA" w:rsidP="00894193" w:rsidR="000B18FA" w:rsidRPr="000B18FA">
      <w:pPr>
        <w:jc w:val="both"/>
        <w:rPr>
          <w:lang w:val="hr-HR"/>
        </w:rPr>
      </w:pPr>
      <w:r w:rsidRPr="000B18FA">
        <w:rPr>
          <w:lang w:val="hr-HR"/>
        </w:rPr>
        <w:tab/>
        <w:t>Zastupnik po zakonu dužnika nije dostavio sudu prokazni popis imovine pa niti u naknadno ostavljenom roku.</w:t>
      </w:r>
    </w:p>
    <w:p w:rsidRDefault="000B18FA" w:rsidP="00894193" w:rsidR="000B18FA" w:rsidRPr="000B18FA">
      <w:pPr>
        <w:jc w:val="both"/>
        <w:rPr>
          <w:lang w:val="hr-HR"/>
        </w:rPr>
      </w:pPr>
    </w:p>
    <w:p w:rsidRDefault="000B18FA" w:rsidP="00894193" w:rsidR="000B18FA">
      <w:pPr>
        <w:jc w:val="both"/>
        <w:rPr>
          <w:lang w:val="hr-HR"/>
        </w:rPr>
      </w:pPr>
      <w:r w:rsidRPr="000B18FA">
        <w:rPr>
          <w:lang w:val="hr-HR"/>
        </w:rPr>
        <w:tab/>
        <w:t>U međuvremenu</w:t>
      </w:r>
      <w:r w:rsidR="003D1B75">
        <w:rPr>
          <w:lang w:val="hr-HR"/>
        </w:rPr>
        <w:t>,</w:t>
      </w:r>
      <w:r w:rsidRPr="000B18FA">
        <w:rPr>
          <w:lang w:val="hr-HR"/>
        </w:rPr>
        <w:t xml:space="preserve"> Financijska agencija, Regionalni centar Split podnijela je ovom sudu zahtjev za provedbu skraćenog stečajnog postupka nad dužnikom BALIĆ MONTAŽA d.o.o. Split, OIB: 66667512432, a koji postupak je zaveden pod poslovnim brojem St-994/2015</w:t>
      </w:r>
      <w:r>
        <w:rPr>
          <w:lang w:val="hr-HR"/>
        </w:rPr>
        <w:t>.</w:t>
      </w:r>
      <w:r w:rsidR="00256B7D">
        <w:rPr>
          <w:lang w:val="hr-HR"/>
        </w:rPr>
        <w:t xml:space="preserve"> U tom predmetu, nakon provedenog skraćenog stečajnog postupka, rješenjem ovog suda br. St-994/2015 od 4. svibnja 2016. god. otvoren je i istovremeno zaključen skraćeni stečajni postupak nad dužnikom, za stečajnog upravitelja imenovana je Dinka Trumbić iz Splita te je određeno da će se dužnik po pravomoćnosti tog rješenja brisati iz sudskog registra. To </w:t>
      </w:r>
      <w:r w:rsidR="00256B7D">
        <w:rPr>
          <w:lang w:val="hr-HR"/>
        </w:rPr>
        <w:lastRenderedPageBreak/>
        <w:t xml:space="preserve">rješenje postalo je pravomoćno 1. lipnja 2016. god. Sve naprijed navedeno utvrđeno je uvidom u stečajni predmet ovog suda br. St-994/2015, kao i u podatke iz sudskog registra za dužnika. </w:t>
      </w:r>
    </w:p>
    <w:p w:rsidRDefault="005E3D82" w:rsidP="00894193" w:rsidR="005E3D82">
      <w:pPr>
        <w:jc w:val="both"/>
        <w:rPr>
          <w:lang w:val="hr-HR"/>
        </w:rPr>
      </w:pPr>
    </w:p>
    <w:p w:rsidRDefault="005E3D82" w:rsidP="00894193" w:rsidR="005E3D82">
      <w:pPr>
        <w:jc w:val="both"/>
        <w:rPr>
          <w:lang w:val="hr-HR"/>
        </w:rPr>
      </w:pPr>
      <w:r>
        <w:rPr>
          <w:lang w:val="hr-HR"/>
        </w:rPr>
        <w:tab/>
        <w:t xml:space="preserve">Kako je dakle pravomoćnim rješenjem ovog suda br. St-994/2015 od 04.05.2016. god. već otvoren i ujedno zaključen (skraćeni) stečajni postupak nad dužnikom </w:t>
      </w:r>
      <w:r w:rsidRPr="000B18FA">
        <w:rPr>
          <w:lang w:val="hr-HR"/>
        </w:rPr>
        <w:t>BALIĆ MONTAŽA d.o.o. Split</w:t>
      </w:r>
      <w:r>
        <w:rPr>
          <w:lang w:val="hr-HR"/>
        </w:rPr>
        <w:t>,</w:t>
      </w:r>
      <w:r w:rsidR="003D1B75">
        <w:rPr>
          <w:lang w:val="hr-HR"/>
        </w:rPr>
        <w:t xml:space="preserve"> </w:t>
      </w:r>
      <w:r>
        <w:rPr>
          <w:lang w:val="hr-HR"/>
        </w:rPr>
        <w:t>to je stoga prijedlog za otvaranje stečajno</w:t>
      </w:r>
      <w:r w:rsidR="003D1B75">
        <w:rPr>
          <w:lang w:val="hr-HR"/>
        </w:rPr>
        <w:t>g</w:t>
      </w:r>
      <w:r>
        <w:rPr>
          <w:lang w:val="hr-HR"/>
        </w:rPr>
        <w:t xml:space="preserve"> postupka u ovom predmetu valjalo odbaciti, jer se nad istim dužnikom ne mogu istovremeno voditi dva stečajna postupka. </w:t>
      </w:r>
    </w:p>
    <w:p w:rsidRDefault="005E3D82" w:rsidP="00894193" w:rsidR="005E3D82">
      <w:pPr>
        <w:jc w:val="both"/>
        <w:rPr>
          <w:lang w:val="hr-HR"/>
        </w:rPr>
      </w:pPr>
    </w:p>
    <w:p w:rsidRDefault="005E3D82" w:rsidP="00894193" w:rsidR="005E3D82">
      <w:pPr>
        <w:jc w:val="both"/>
        <w:rPr>
          <w:lang w:val="hr-HR"/>
        </w:rPr>
      </w:pPr>
      <w:r>
        <w:rPr>
          <w:lang w:val="hr-HR"/>
        </w:rPr>
        <w:tab/>
        <w:t xml:space="preserve">Radi navedenog, a u skladu s odredbama čl. 42. st. 1. i čl. 53. </w:t>
      </w:r>
      <w:r w:rsidRPr="005E3D82">
        <w:rPr>
          <w:lang w:val="hr-HR"/>
        </w:rPr>
        <w:t>Stečajnog zakona (N</w:t>
      </w:r>
      <w:r>
        <w:rPr>
          <w:lang w:val="hr-HR"/>
        </w:rPr>
        <w:t xml:space="preserve">arodne novine broj </w:t>
      </w:r>
      <w:r w:rsidRPr="005E3D82">
        <w:rPr>
          <w:lang w:val="hr-HR"/>
        </w:rPr>
        <w:t>44/96, 29/99, 129/00, 123/03, 82/06, 116/10, 25/12, 133/12 i 45/13 dalje SZ)</w:t>
      </w:r>
      <w:r>
        <w:rPr>
          <w:lang w:val="hr-HR"/>
        </w:rPr>
        <w:t xml:space="preserve">, odlučeno je kao u izreci ovog rješenja. </w:t>
      </w:r>
    </w:p>
    <w:p w:rsidRDefault="00D37E91" w:rsidP="00E664F7" w:rsidR="00D37E91" w:rsidRPr="000B18FA">
      <w:pPr>
        <w:jc w:val="both"/>
        <w:rPr>
          <w:lang w:val="hr-HR"/>
        </w:rPr>
      </w:pPr>
    </w:p>
    <w:p w:rsidRDefault="00D4027A" w:rsidP="00D4027A" w:rsidR="00D4027A" w:rsidRPr="000B18FA">
      <w:pPr>
        <w:jc w:val="center"/>
        <w:rPr>
          <w:lang w:val="hr-HR"/>
        </w:rPr>
      </w:pPr>
      <w:r w:rsidRPr="000B18FA">
        <w:rPr>
          <w:lang w:val="hr-HR"/>
        </w:rPr>
        <w:t xml:space="preserve"> U Splitu</w:t>
      </w:r>
      <w:r w:rsidR="00E56C52" w:rsidRPr="000B18FA">
        <w:rPr>
          <w:lang w:val="hr-HR"/>
        </w:rPr>
        <w:t>,</w:t>
      </w:r>
      <w:r w:rsidRPr="000B18FA">
        <w:rPr>
          <w:lang w:val="hr-HR"/>
        </w:rPr>
        <w:t xml:space="preserve"> </w:t>
      </w:r>
      <w:r w:rsidR="00256B7D">
        <w:rPr>
          <w:lang w:val="hr-HR"/>
        </w:rPr>
        <w:t>2. rujna 2016</w:t>
      </w:r>
      <w:r w:rsidRPr="000B18FA">
        <w:rPr>
          <w:lang w:val="hr-HR"/>
        </w:rPr>
        <w:t>. godine.</w:t>
      </w:r>
    </w:p>
    <w:p w:rsidRDefault="00D4027A" w:rsidP="00D4027A" w:rsidR="00D4027A" w:rsidRPr="000A6D2E">
      <w:pPr>
        <w:jc w:val="both"/>
        <w:rPr>
          <w:sz w:val="16"/>
          <w:szCs w:val="16"/>
          <w:lang w:val="hr-HR"/>
        </w:rPr>
      </w:pPr>
    </w:p>
    <w:p w:rsidRDefault="0010721E" w:rsidP="00565E4E" w:rsidR="0010721E" w:rsidRPr="000B18FA">
      <w:pPr>
        <w:ind w:firstLine="708" w:left="7080"/>
        <w:rPr>
          <w:lang w:val="hr-HR"/>
        </w:rPr>
      </w:pPr>
      <w:r w:rsidRPr="000B18FA">
        <w:rPr>
          <w:lang w:val="hr-HR"/>
        </w:rPr>
        <w:t xml:space="preserve">S U D A C </w:t>
      </w:r>
    </w:p>
    <w:p w:rsidRDefault="0010721E" w:rsidP="00B71799" w:rsidR="0010721E" w:rsidRPr="000B18FA">
      <w:pPr>
        <w:ind w:firstLine="708" w:left="6372"/>
        <w:rPr>
          <w:sz w:val="28"/>
          <w:szCs w:val="28"/>
          <w:lang w:val="hr-HR"/>
        </w:rPr>
      </w:pPr>
    </w:p>
    <w:p w:rsidRDefault="0010721E" w:rsidP="00565E4E" w:rsidR="0010721E" w:rsidRPr="000B18FA">
      <w:pPr>
        <w:ind w:left="7788"/>
        <w:rPr>
          <w:lang w:val="hr-HR"/>
        </w:rPr>
      </w:pPr>
      <w:r w:rsidRPr="000B18FA">
        <w:rPr>
          <w:lang w:val="hr-HR"/>
        </w:rPr>
        <w:t>Paško Bačić</w:t>
      </w:r>
    </w:p>
    <w:p w:rsidRDefault="00D01FC6" w:rsidP="00D4027A" w:rsidR="00D01FC6" w:rsidRPr="000B18FA">
      <w:pPr>
        <w:jc w:val="both"/>
        <w:rPr>
          <w:u w:val="single"/>
          <w:lang w:val="hr-HR"/>
        </w:rPr>
      </w:pPr>
    </w:p>
    <w:p w:rsidRDefault="00D01FC6" w:rsidP="00D4027A" w:rsidR="00D01FC6" w:rsidRPr="000B18FA">
      <w:pPr>
        <w:jc w:val="both"/>
        <w:rPr>
          <w:u w:val="single"/>
          <w:lang w:val="hr-HR"/>
        </w:rPr>
      </w:pPr>
    </w:p>
    <w:p w:rsidRDefault="00D4027A" w:rsidP="00D4027A" w:rsidR="00D4027A" w:rsidRPr="000B18FA">
      <w:pPr>
        <w:jc w:val="both"/>
        <w:rPr>
          <w:lang w:val="hr-HR"/>
        </w:rPr>
      </w:pPr>
      <w:r w:rsidRPr="000B18FA">
        <w:rPr>
          <w:lang w:val="hr-HR"/>
        </w:rPr>
        <w:t xml:space="preserve">POUKA O PRAVNOM LIJEKU: </w:t>
      </w:r>
    </w:p>
    <w:p w:rsidRDefault="0033674C" w:rsidP="0033674C" w:rsidR="005E3D82">
      <w:pPr>
        <w:jc w:val="both"/>
        <w:rPr>
          <w:lang w:val="hr-HR"/>
        </w:rPr>
      </w:pPr>
      <w:r w:rsidRPr="000B18FA">
        <w:rPr>
          <w:lang w:val="hr-HR"/>
        </w:rPr>
        <w:t>Protiv ovog rješenja</w:t>
      </w:r>
      <w:r w:rsidR="005E3D82">
        <w:rPr>
          <w:lang w:val="hr-HR"/>
        </w:rPr>
        <w:t xml:space="preserve"> dopuštena je žalba Visokom trgovačkom sudu Republike Hrvatske u Zagrebu. Žalba se podnosi putem ovog suda, pismeno u tri primjerka, u roku od 8 dana od dostave rješenja. </w:t>
      </w:r>
    </w:p>
    <w:p w:rsidRDefault="005E3D82" w:rsidP="0033674C" w:rsidR="005E3D82">
      <w:pPr>
        <w:jc w:val="both"/>
        <w:rPr>
          <w:lang w:val="hr-HR"/>
        </w:rPr>
      </w:pPr>
    </w:p>
    <w:p w:rsidRDefault="005E3D82" w:rsidP="0033674C" w:rsidR="005E3D82">
      <w:pPr>
        <w:jc w:val="both"/>
        <w:rPr>
          <w:lang w:val="hr-HR"/>
        </w:rPr>
      </w:pPr>
    </w:p>
    <w:p w:rsidRDefault="0033674C" w:rsidP="0033674C" w:rsidR="0033674C" w:rsidRPr="000B18FA">
      <w:pPr>
        <w:jc w:val="both"/>
        <w:rPr>
          <w:lang w:val="hr-HR"/>
        </w:rPr>
      </w:pPr>
      <w:r w:rsidRPr="000B18FA">
        <w:rPr>
          <w:lang w:val="hr-HR"/>
        </w:rPr>
        <w:t>DNA:</w:t>
      </w:r>
    </w:p>
    <w:p w:rsidRDefault="00D01FC6" w:rsidP="005E3D82" w:rsidR="0098270D" w:rsidRPr="005E3D82">
      <w:pPr>
        <w:pStyle w:val="Odlomakpopisa"/>
        <w:numPr>
          <w:ilvl w:val="0"/>
          <w:numId w:val="4"/>
        </w:numPr>
        <w:jc w:val="both"/>
        <w:rPr>
          <w:lang w:val="hr-HR"/>
        </w:rPr>
      </w:pPr>
      <w:r w:rsidRPr="005E3D82">
        <w:rPr>
          <w:lang w:val="hr-HR"/>
        </w:rPr>
        <w:t xml:space="preserve">predlagatelju – vjerovniku </w:t>
      </w:r>
    </w:p>
    <w:p w:rsidRDefault="005E3D82" w:rsidP="0033674C" w:rsidR="00EF6C92">
      <w:pPr>
        <w:numPr>
          <w:ilvl w:val="0"/>
          <w:numId w:val="3"/>
        </w:numPr>
        <w:jc w:val="both"/>
        <w:rPr>
          <w:lang w:val="hr-HR"/>
        </w:rPr>
      </w:pPr>
      <w:r>
        <w:rPr>
          <w:lang w:val="hr-HR"/>
        </w:rPr>
        <w:t>stečajnoj upraviteljici Dinki Trumbić iz Splita za dužnika</w:t>
      </w:r>
    </w:p>
    <w:p w:rsidRDefault="005E3D82" w:rsidP="0033674C" w:rsidR="005E3D82" w:rsidRPr="000B18FA">
      <w:pPr>
        <w:numPr>
          <w:ilvl w:val="0"/>
          <w:numId w:val="3"/>
        </w:numPr>
        <w:jc w:val="both"/>
        <w:rPr>
          <w:lang w:val="hr-HR"/>
        </w:rPr>
      </w:pPr>
      <w:r>
        <w:rPr>
          <w:lang w:val="hr-HR"/>
        </w:rPr>
        <w:t xml:space="preserve">e-Oglasna ploča suda – rok 16 dana </w:t>
      </w:r>
    </w:p>
    <w:p w:rsidRDefault="0033674C" w:rsidP="003855E7" w:rsidR="00EB167D" w:rsidRPr="000B18FA">
      <w:pPr>
        <w:numPr>
          <w:ilvl w:val="0"/>
          <w:numId w:val="3"/>
        </w:numPr>
        <w:jc w:val="both"/>
        <w:rPr>
          <w:lang w:val="hr-HR"/>
        </w:rPr>
      </w:pPr>
      <w:r w:rsidRPr="000B18FA">
        <w:rPr>
          <w:lang w:val="hr-HR"/>
        </w:rPr>
        <w:t>u spis</w:t>
      </w:r>
    </w:p>
    <w:sectPr w:rsidSect="00426E47" w:rsidR="00EB167D" w:rsidRPr="000B18FA">
      <w:headerReference w:type="default" r:id="rId10"/>
      <w:pgSz w:h="16838" w:w="11906"/>
      <w:pgMar w:gutter="0" w:footer="708" w:header="708" w:left="1417" w:bottom="2336"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42EA" w:rsidP="00112126" w:rsidR="003942EA">
      <w:r>
        <w:separator/>
      </w:r>
    </w:p>
  </w:endnote>
  <w:endnote w:id="0" w:type="continuationSeparator">
    <w:p w:rsidRDefault="003942EA" w:rsidP="00112126" w:rsidR="003942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42EA" w:rsidP="00112126" w:rsidR="003942EA">
      <w:r>
        <w:separator/>
      </w:r>
    </w:p>
  </w:footnote>
  <w:footnote w:id="0" w:type="continuationSeparator">
    <w:p w:rsidRDefault="003942EA" w:rsidP="00112126" w:rsidR="003942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837" w:rsidP="0071249E" w:rsidR="005B6837">
    <w:pPr>
      <w:pStyle w:val="Zaglavlje"/>
      <w:numPr>
        <w:ilvl w:val="0"/>
        <w:numId w:val="2"/>
      </w:numPr>
      <w:jc w:val="center"/>
    </w:pPr>
    <w:r>
      <w:fldChar w:fldCharType="begin"/>
    </w:r>
    <w:r>
      <w:instrText>PAGE   \* MERGEFORMAT</w:instrText>
    </w:r>
    <w:r>
      <w:fldChar w:fldCharType="separate"/>
    </w:r>
    <w:r w:rsidR="009C7BC5" w:rsidRPr="009C7BC5">
      <w:rPr>
        <w:noProof/>
        <w:lang w:val="hr-HR"/>
      </w:rPr>
      <w:t>2</w:t>
    </w:r>
    <w:r>
      <w:fldChar w:fldCharType="end"/>
    </w:r>
    <w:r>
      <w:t xml:space="preserve"> -</w:t>
    </w:r>
    <w:r>
      <w:tab/>
      <w:t>12. St-</w:t>
    </w:r>
    <w:r w:rsidR="00D01FC6">
      <w:t>410/</w:t>
    </w:r>
    <w:r>
      <w:t>2013</w:t>
    </w:r>
  </w:p>
  <w:p w:rsidRDefault="00256B7D" w:rsidP="00256B7D" w:rsidR="00256B7D">
    <w:pPr>
      <w:pStyle w:val="Zaglavlje"/>
      <w:jc w:val="center"/>
    </w:pPr>
  </w:p>
  <w:p w:rsidRDefault="00256B7D" w:rsidP="00256B7D" w:rsidR="00256B7D">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A9548D64"/>
    <w:lvl w:tplc="71F44080" w:ilvl="0">
      <w:start w:val="2"/>
      <w:numFmt w:val="bullet"/>
      <w:lvlText w:val="-"/>
      <w:lvlJc w:val="left"/>
      <w:pPr>
        <w:ind w:hanging="360" w:left="720"/>
      </w:pPr>
      <w:rPr>
        <w:rFonts w:cs="Times New Roman" w:eastAsia="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B0D399F"/>
    <w:multiLevelType w:val="hybridMultilevel"/>
    <w:tmpl w:val="C846C53C"/>
    <w:lvl w:tplc="FE0CC0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72EF"/>
    <w:rsid w:val="00017D5E"/>
    <w:rsid w:val="0002151B"/>
    <w:rsid w:val="00045CC0"/>
    <w:rsid w:val="00054448"/>
    <w:rsid w:val="00057934"/>
    <w:rsid w:val="00060E5D"/>
    <w:rsid w:val="000666DB"/>
    <w:rsid w:val="000802C5"/>
    <w:rsid w:val="000A0D83"/>
    <w:rsid w:val="000A6D2E"/>
    <w:rsid w:val="000B179C"/>
    <w:rsid w:val="000B18FA"/>
    <w:rsid w:val="000F1A37"/>
    <w:rsid w:val="000F42F0"/>
    <w:rsid w:val="0010261B"/>
    <w:rsid w:val="0010721E"/>
    <w:rsid w:val="00111EB5"/>
    <w:rsid w:val="00112126"/>
    <w:rsid w:val="001170D0"/>
    <w:rsid w:val="00132600"/>
    <w:rsid w:val="00147C3D"/>
    <w:rsid w:val="00162007"/>
    <w:rsid w:val="00181ECF"/>
    <w:rsid w:val="00196013"/>
    <w:rsid w:val="001C3BE7"/>
    <w:rsid w:val="001C4FAB"/>
    <w:rsid w:val="001C6D02"/>
    <w:rsid w:val="001E1F30"/>
    <w:rsid w:val="001E4E14"/>
    <w:rsid w:val="001E7F2D"/>
    <w:rsid w:val="001F5654"/>
    <w:rsid w:val="00200E29"/>
    <w:rsid w:val="00205803"/>
    <w:rsid w:val="00207630"/>
    <w:rsid w:val="00212ECB"/>
    <w:rsid w:val="00217DD3"/>
    <w:rsid w:val="0022094C"/>
    <w:rsid w:val="0022113C"/>
    <w:rsid w:val="00222CAC"/>
    <w:rsid w:val="0022359C"/>
    <w:rsid w:val="00254B5C"/>
    <w:rsid w:val="00256B7D"/>
    <w:rsid w:val="0026217B"/>
    <w:rsid w:val="002702A4"/>
    <w:rsid w:val="002836C8"/>
    <w:rsid w:val="002861AA"/>
    <w:rsid w:val="002A75DA"/>
    <w:rsid w:val="002D048F"/>
    <w:rsid w:val="003058A8"/>
    <w:rsid w:val="003166A6"/>
    <w:rsid w:val="0033674C"/>
    <w:rsid w:val="003541DC"/>
    <w:rsid w:val="003855E7"/>
    <w:rsid w:val="00393BF4"/>
    <w:rsid w:val="003942EA"/>
    <w:rsid w:val="003A2F52"/>
    <w:rsid w:val="003D1B75"/>
    <w:rsid w:val="003D3994"/>
    <w:rsid w:val="003E0123"/>
    <w:rsid w:val="00426E47"/>
    <w:rsid w:val="00437CBD"/>
    <w:rsid w:val="0044697B"/>
    <w:rsid w:val="00465306"/>
    <w:rsid w:val="00480C5A"/>
    <w:rsid w:val="00486628"/>
    <w:rsid w:val="004A65BB"/>
    <w:rsid w:val="004B1956"/>
    <w:rsid w:val="004D7CE1"/>
    <w:rsid w:val="004F47F8"/>
    <w:rsid w:val="004F53B1"/>
    <w:rsid w:val="00504C73"/>
    <w:rsid w:val="005467AD"/>
    <w:rsid w:val="005546BF"/>
    <w:rsid w:val="00565E4E"/>
    <w:rsid w:val="005B6837"/>
    <w:rsid w:val="005B72B0"/>
    <w:rsid w:val="005B7835"/>
    <w:rsid w:val="005D3115"/>
    <w:rsid w:val="005D5033"/>
    <w:rsid w:val="005E3D82"/>
    <w:rsid w:val="005F030C"/>
    <w:rsid w:val="005F2A6A"/>
    <w:rsid w:val="006316CF"/>
    <w:rsid w:val="00636A82"/>
    <w:rsid w:val="00663018"/>
    <w:rsid w:val="00681B95"/>
    <w:rsid w:val="006A38C8"/>
    <w:rsid w:val="006B669A"/>
    <w:rsid w:val="006E0BE8"/>
    <w:rsid w:val="006E0E95"/>
    <w:rsid w:val="0071249E"/>
    <w:rsid w:val="00736EF6"/>
    <w:rsid w:val="007725FF"/>
    <w:rsid w:val="00796BAC"/>
    <w:rsid w:val="007C310E"/>
    <w:rsid w:val="007C382D"/>
    <w:rsid w:val="007E3119"/>
    <w:rsid w:val="00861FB6"/>
    <w:rsid w:val="00875CD8"/>
    <w:rsid w:val="00876209"/>
    <w:rsid w:val="00892BB4"/>
    <w:rsid w:val="00894193"/>
    <w:rsid w:val="008A1AC7"/>
    <w:rsid w:val="008B3D2C"/>
    <w:rsid w:val="008D1E08"/>
    <w:rsid w:val="00901EF6"/>
    <w:rsid w:val="009235BC"/>
    <w:rsid w:val="009374AD"/>
    <w:rsid w:val="0098270D"/>
    <w:rsid w:val="00982EA1"/>
    <w:rsid w:val="00987662"/>
    <w:rsid w:val="009A7AD1"/>
    <w:rsid w:val="009B0019"/>
    <w:rsid w:val="009C7BC5"/>
    <w:rsid w:val="00A071FA"/>
    <w:rsid w:val="00A430CE"/>
    <w:rsid w:val="00A7505E"/>
    <w:rsid w:val="00A814AE"/>
    <w:rsid w:val="00A96EEB"/>
    <w:rsid w:val="00A97762"/>
    <w:rsid w:val="00A97A7D"/>
    <w:rsid w:val="00AB1B0B"/>
    <w:rsid w:val="00AB6665"/>
    <w:rsid w:val="00B46B1F"/>
    <w:rsid w:val="00B4708F"/>
    <w:rsid w:val="00B556BD"/>
    <w:rsid w:val="00B6059D"/>
    <w:rsid w:val="00B71799"/>
    <w:rsid w:val="00B73ED1"/>
    <w:rsid w:val="00BD45BF"/>
    <w:rsid w:val="00BF5040"/>
    <w:rsid w:val="00C075E0"/>
    <w:rsid w:val="00C34FB5"/>
    <w:rsid w:val="00C52A7B"/>
    <w:rsid w:val="00C90302"/>
    <w:rsid w:val="00CB0621"/>
    <w:rsid w:val="00CB45D6"/>
    <w:rsid w:val="00CB613F"/>
    <w:rsid w:val="00CC6BA3"/>
    <w:rsid w:val="00CE0429"/>
    <w:rsid w:val="00CE2678"/>
    <w:rsid w:val="00D01FC6"/>
    <w:rsid w:val="00D0271A"/>
    <w:rsid w:val="00D2033B"/>
    <w:rsid w:val="00D378DD"/>
    <w:rsid w:val="00D37E91"/>
    <w:rsid w:val="00D4027A"/>
    <w:rsid w:val="00D50D8F"/>
    <w:rsid w:val="00DB2AF1"/>
    <w:rsid w:val="00DC6F83"/>
    <w:rsid w:val="00DE13EA"/>
    <w:rsid w:val="00E54B9B"/>
    <w:rsid w:val="00E56C52"/>
    <w:rsid w:val="00E664F7"/>
    <w:rsid w:val="00EB167D"/>
    <w:rsid w:val="00EB4030"/>
    <w:rsid w:val="00ED0873"/>
    <w:rsid w:val="00ED3CF4"/>
    <w:rsid w:val="00ED48F9"/>
    <w:rsid w:val="00EE29DF"/>
    <w:rsid w:val="00EF6C92"/>
    <w:rsid w:val="00F031C4"/>
    <w:rsid w:val="00F04757"/>
    <w:rsid w:val="00F126EC"/>
    <w:rsid w:val="00FC2F27"/>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Odlomakpopisa" w:type="paragraph">
    <w:name w:val="List Paragraph"/>
    <w:basedOn w:val="Normal"/>
    <w:uiPriority w:val="34"/>
    <w:qFormat/>
    <w:rsid w:val="005E3D82"/>
    <w:pPr>
      <w:ind w:left="720"/>
      <w:contextualSpacing/>
    </w:pPr>
  </w:style>
  <w:style w:styleId="Tekstrezerviranogmjesta" w:type="character">
    <w:name w:val="Placeholder Text"/>
    <w:basedOn w:val="Zadanifontodlomka"/>
    <w:uiPriority w:val="99"/>
    <w:semiHidden/>
    <w:rsid w:val="009C7BC5"/>
    <w:rPr>
      <w:color w:val="808080"/>
      <w:bdr w:space="0" w:sz="0" w:color="auto" w:val="none"/>
      <w:shd w:fill="auto" w:color="auto" w:val="clear"/>
    </w:rPr>
  </w:style>
  <w:style w:customStyle="true" w:styleId="eSPISCCParagraphDefaultFont" w:type="character">
    <w:name w:val="eSPIS_CC_Paragraph Default Font"/>
    <w:basedOn w:val="Zadanifontodlomka"/>
    <w:rsid w:val="009C7BC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C7BC5"/>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C7BC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C7BC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Odlomakpopisa" w:type="paragraph">
    <w:name w:val="List Paragraph"/>
    <w:basedOn w:val="Normal"/>
    <w:uiPriority w:val="34"/>
    <w:qFormat/>
    <w:rsid w:val="005E3D82"/>
    <w:pPr>
      <w:ind w:left="720"/>
      <w:contextualSpacing/>
    </w:pPr>
  </w:style>
  <w:style w:styleId="Tekstrezerviranogmjesta" w:type="character">
    <w:name w:val="Placeholder Text"/>
    <w:basedOn w:val="Zadanifontodlomka"/>
    <w:uiPriority w:val="99"/>
    <w:semiHidden/>
    <w:rsid w:val="009C7BC5"/>
    <w:rPr>
      <w:color w:val="808080"/>
      <w:bdr w:color="auto" w:space="0" w:sz="0" w:val="none"/>
      <w:shd w:color="auto" w:fill="auto" w:val="clear"/>
    </w:rPr>
  </w:style>
  <w:style w:customStyle="1" w:styleId="eSPISCCParagraphDefaultFont" w:type="character">
    <w:name w:val="eSPIS_CC_Paragraph Default Font"/>
    <w:basedOn w:val="Zadanifontodlomka"/>
    <w:rsid w:val="009C7BC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C7BC5"/>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C7BC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C7BC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410</izvorni_sadrzaj>
    <derivirana_varijabla naziv="DomainObject.Predmet.Broj_1">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2013.</izvorni_sadrzaj>
    <derivirana_varijabla naziv="DomainObject.Predmet.DatumOsnivanja_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St-410/2013</izvorni_sadrzaj>
    <derivirana_varijabla naziv="DomainObject.Predmet.OznakaBroj_1">St-410/2013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BALIĆ MONTAŽA d.o.o. za montažu željeznih konstrukcija</izvorni_sadrzaj>
    <derivirana_varijabla naziv="DomainObject.Predmet.ProtustrankaFormated_1">  BALIĆ MONTAŽA d.o.o. za montažu željeznih konstrukcija</derivirana_varijabla>
  </DomainObject.Predmet.ProtustrankaFormated>
  <DomainObject.Predmet.ProtustrankaFormatedOIB>
    <izvorni_sadrzaj>  BALIĆ MONTAŽA d.o.o. za montažu željeznih konstrukcija, OIB 66667512432</izvorni_sadrzaj>
    <derivirana_varijabla naziv="DomainObject.Predmet.ProtustrankaFormatedOIB_1">  BALIĆ MONTAŽA d.o.o. za montažu željeznih konstrukcija, OIB 66667512432</derivirana_varijabla>
  </DomainObject.Predmet.ProtustrankaFormatedOIB>
  <DomainObject.Predmet.ProtustrankaFormatedWithAdress>
    <izvorni_sadrzaj> BALIĆ MONTAŽA d.o.o. za montažu željeznih konstrukcija, Magistrala Solin 91, Split</izvorni_sadrzaj>
    <derivirana_varijabla naziv="DomainObject.Predmet.ProtustrankaFormatedWithAdress_1"> BALIĆ MONTAŽA d.o.o. za montažu željeznih konstrukcija, Magistrala Solin 91, Split</derivirana_varijabla>
  </DomainObject.Predmet.ProtustrankaFormatedWithAdress>
  <DomainObject.Predmet.ProtustrankaFormatedWithAdressOIB>
    <izvorni_sadrzaj> BALIĆ MONTAŽA d.o.o. za montažu željeznih konstrukcija, OIB 66667512432, Magistrala Solin 91, Split</izvorni_sadrzaj>
    <derivirana_varijabla naziv="DomainObject.Predmet.ProtustrankaFormatedWithAdressOIB_1"> BALIĆ MONTAŽA d.o.o. za montažu željeznih konstrukcija, OIB 66667512432, Magistrala Solin 91, Split</derivirana_varijabla>
  </DomainObject.Predmet.ProtustrankaFormatedWithAdressOIB>
  <DomainObject.Predmet.ProtustrankaWithAdress>
    <izvorni_sadrzaj>BALIĆ MONTAŽA d.o.o. za montažu željeznih konstrukcija Magistrala Solin 91, Split</izvorni_sadrzaj>
    <derivirana_varijabla naziv="DomainObject.Predmet.ProtustrankaWithAdress_1">BALIĆ MONTAŽA d.o.o. za montažu željeznih konstrukcija Magistrala Solin 91, Split</derivirana_varijabla>
  </DomainObject.Predmet.ProtustrankaWithAdress>
  <DomainObject.Predmet.ProtustrankaWithAdressOIB>
    <izvorni_sadrzaj>BALIĆ MONTAŽA d.o.o. za montažu željeznih konstrukcija, OIB 66667512432, Magistrala Solin 91, Split</izvorni_sadrzaj>
    <derivirana_varijabla naziv="DomainObject.Predmet.ProtustrankaWithAdressOIB_1">BALIĆ MONTAŽA d.o.o. za montažu željeznih konstrukcija, OIB 66667512432, Magistrala Solin 91, Split</derivirana_varijabla>
  </DomainObject.Predmet.ProtustrankaWithAdressOIB>
  <DomainObject.Predmet.ProtustrankaNazivFormated>
    <izvorni_sadrzaj>BALIĆ MONTAŽA d.o.o. za montažu željeznih konstrukcija</izvorni_sadrzaj>
    <derivirana_varijabla naziv="DomainObject.Predmet.ProtustrankaNazivFormated_1">BALIĆ MONTAŽA d.o.o. za montažu željeznih konstrukcija</derivirana_varijabla>
  </DomainObject.Predmet.ProtustrankaNazivFormated>
  <DomainObject.Predmet.ProtustrankaNazivFormatedOIB>
    <izvorni_sadrzaj>BALIĆ MONTAŽA d.o.o. za montažu željeznih konstrukcija, OIB 66667512432</izvorni_sadrzaj>
    <derivirana_varijabla naziv="DomainObject.Predmet.ProtustrankaNazivFormatedOIB_1">BALIĆ MONTAŽA d.o.o. za montažu željeznih konstrukcija, OIB 66667512432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MARIJANA ŠKOMRLJ</izvorni_sadrzaj>
    <derivirana_varijabla naziv="DomainObject.Predmet.StrankaFormated_1">  MARIJANA ŠKOMRLJ</derivirana_varijabla>
  </DomainObject.Predmet.StrankaFormated>
  <DomainObject.Predmet.StrankaFormatedOIB>
    <izvorni_sadrzaj>  MARIJANA ŠKOMRLJ, OIB 88955039050</izvorni_sadrzaj>
    <derivirana_varijabla naziv="DomainObject.Predmet.StrankaFormatedOIB_1">  MARIJANA ŠKOMRLJ, OIB 88955039050</derivirana_varijabla>
  </DomainObject.Predmet.StrankaFormatedOIB>
  <DomainObject.Predmet.StrankaFormatedWithAdress>
    <izvorni_sadrzaj> MARIJANA ŠKOMRLJ, Vrlička 3, 21000 Split</izvorni_sadrzaj>
    <derivirana_varijabla naziv="DomainObject.Predmet.StrankaFormatedWithAdress_1"> MARIJANA ŠKOMRLJ, Vrlička 3, 21000 Split</derivirana_varijabla>
  </DomainObject.Predmet.StrankaFormatedWithAdress>
  <DomainObject.Predmet.StrankaFormatedWithAdressOIB>
    <izvorni_sadrzaj> MARIJANA ŠKOMRLJ, OIB 88955039050, Vrlička 3, 21000 Split</izvorni_sadrzaj>
    <derivirana_varijabla naziv="DomainObject.Predmet.StrankaFormatedWithAdressOIB_1"> MARIJANA ŠKOMRLJ, OIB 88955039050, Vrlička 3, 21000 Split</derivirana_varijabla>
  </DomainObject.Predmet.StrankaFormatedWithAdressOIB>
  <DomainObject.Predmet.StrankaWithAdress>
    <izvorni_sadrzaj>MARIJANA ŠKOMRLJ Vrlička 3,21000 Split</izvorni_sadrzaj>
    <derivirana_varijabla naziv="DomainObject.Predmet.StrankaWithAdress_1">MARIJANA ŠKOMRLJ Vrlička 3,21000 Split</derivirana_varijabla>
  </DomainObject.Predmet.StrankaWithAdress>
  <DomainObject.Predmet.StrankaWithAdressOIB>
    <izvorni_sadrzaj>MARIJANA ŠKOMRLJ, OIB 88955039050, Vrlička 3,21000 Split</izvorni_sadrzaj>
    <derivirana_varijabla naziv="DomainObject.Predmet.StrankaWithAdressOIB_1">MARIJANA ŠKOMRLJ, OIB 88955039050, Vrlička 3,21000 Split</derivirana_varijabla>
  </DomainObject.Predmet.StrankaWithAdressOIB>
  <DomainObject.Predmet.StrankaNazivFormated>
    <izvorni_sadrzaj>MARIJANA ŠKOMRLJ</izvorni_sadrzaj>
    <derivirana_varijabla naziv="DomainObject.Predmet.StrankaNazivFormated_1">MARIJANA ŠKOMRLJ</derivirana_varijabla>
  </DomainObject.Predmet.StrankaNazivFormated>
  <DomainObject.Predmet.StrankaNazivFormatedOIB>
    <izvorni_sadrzaj>MARIJANA ŠKOMRLJ, OIB 88955039050</izvorni_sadrzaj>
    <derivirana_varijabla naziv="DomainObject.Predmet.StrankaNazivFormatedOIB_1">MARIJANA ŠKOMRLJ, OIB 88955039050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MARIJANA ŠKOMRLJ</item>
    </izvorni_sadrzaj>
    <derivirana_varijabla naziv="DomainObject.Predmet.StrankaListFormated_1">
      <item>MARIJANA ŠKOMRLJ</item>
    </derivirana_varijabla>
  </DomainObject.Predmet.StrankaListFormated>
  <DomainObject.Predmet.StrankaListFormatedOIB>
    <izvorni_sadrzaj>
      <item>MARIJANA ŠKOMRLJ, OIB 88955039050</item>
    </izvorni_sadrzaj>
    <derivirana_varijabla naziv="DomainObject.Predmet.StrankaListFormatedOIB_1">
      <item>MARIJANA ŠKOMRLJ, OIB 88955039050</item>
    </derivirana_varijabla>
  </DomainObject.Predmet.StrankaListFormatedOIB>
  <DomainObject.Predmet.StrankaListFormatedWithAdress>
    <izvorni_sadrzaj>
      <item>MARIJANA ŠKOMRLJ, Vrlička 3, 21000 Split</item>
    </izvorni_sadrzaj>
    <derivirana_varijabla naziv="DomainObject.Predmet.StrankaListFormatedWithAdress_1">
      <item>MARIJANA ŠKOMRLJ, Vrlička 3, 21000 Split</item>
    </derivirana_varijabla>
  </DomainObject.Predmet.StrankaListFormatedWithAdress>
  <DomainObject.Predmet.StrankaListFormatedWithAdressOIB>
    <izvorni_sadrzaj>
      <item>MARIJANA ŠKOMRLJ, OIB 88955039050, Vrlička 3, 21000 Split</item>
    </izvorni_sadrzaj>
    <derivirana_varijabla naziv="DomainObject.Predmet.StrankaListFormatedWithAdressOIB_1">
      <item>MARIJANA ŠKOMRLJ, OIB 88955039050, Vrlička 3, 21000 Split</item>
    </derivirana_varijabla>
  </DomainObject.Predmet.StrankaListFormatedWithAdressOIB>
  <DomainObject.Predmet.StrankaListNazivFormated>
    <izvorni_sadrzaj>
      <item>MARIJANA ŠKOMRLJ</item>
    </izvorni_sadrzaj>
    <derivirana_varijabla naziv="DomainObject.Predmet.StrankaListNazivFormated_1">
      <item>MARIJANA ŠKOMRLJ</item>
    </derivirana_varijabla>
  </DomainObject.Predmet.StrankaListNazivFormated>
  <DomainObject.Predmet.StrankaListNazivFormatedOIB>
    <izvorni_sadrzaj>
      <item>MARIJANA ŠKOMRLJ, OIB 88955039050</item>
    </izvorni_sadrzaj>
    <derivirana_varijabla naziv="DomainObject.Predmet.StrankaListNazivFormatedOIB_1">
      <item>MARIJANA ŠKOMRLJ, OIB 88955039050</item>
    </derivirana_varijabla>
  </DomainObject.Predmet.StrankaListNazivFormatedOIB>
  <DomainObject.Predmet.ProtuStrankaListFormated>
    <izvorni_sadrzaj>
      <item>BALIĆ MONTAŽA d.o.o. za montažu željeznih konstrukcija</item>
    </izvorni_sadrzaj>
    <derivirana_varijabla naziv="DomainObject.Predmet.ProtuStrankaListFormated_1">
      <item>BALIĆ MONTAŽA d.o.o. za montažu željeznih konstrukcija</item>
    </derivirana_varijabla>
  </DomainObject.Predmet.ProtuStrankaListFormated>
  <DomainObject.Predmet.ProtuStrankaListFormatedOIB>
    <izvorni_sadrzaj>
      <item>BALIĆ MONTAŽA d.o.o. za montažu željeznih konstrukcija, OIB 66667512432</item>
    </izvorni_sadrzaj>
    <derivirana_varijabla naziv="DomainObject.Predmet.ProtuStrankaListFormatedOIB_1">
      <item>BALIĆ MONTAŽA d.o.o. za montažu željeznih konstrukcija, OIB 66667512432</item>
    </derivirana_varijabla>
  </DomainObject.Predmet.ProtuStrankaListFormatedOIB>
  <DomainObject.Predmet.ProtuStrankaListFormatedWithAdress>
    <izvorni_sadrzaj>
      <item>BALIĆ MONTAŽA d.o.o. za montažu željeznih konstrukcija, Magistrala Solin 91, Split</item>
    </izvorni_sadrzaj>
    <derivirana_varijabla naziv="DomainObject.Predmet.ProtuStrankaListFormatedWithAdress_1">
      <item>BALIĆ MONTAŽA d.o.o. za montažu željeznih konstrukcija, Magistrala Solin 91, Split</item>
    </derivirana_varijabla>
  </DomainObject.Predmet.ProtuStrankaListFormatedWithAdress>
  <DomainObject.Predmet.ProtuStrankaListFormatedWithAdressOIB>
    <izvorni_sadrzaj>
      <item>BALIĆ MONTAŽA d.o.o. za montažu željeznih konstrukcija, OIB 66667512432, Magistrala Solin 91, Split</item>
    </izvorni_sadrzaj>
    <derivirana_varijabla naziv="DomainObject.Predmet.ProtuStrankaListFormatedWithAdressOIB_1">
      <item>BALIĆ MONTAŽA d.o.o. za montažu željeznih konstrukcija, OIB 66667512432, Magistrala Solin 91, Split</item>
    </derivirana_varijabla>
  </DomainObject.Predmet.ProtuStrankaListFormatedWithAdressOIB>
  <DomainObject.Predmet.ProtuStrankaListNazivFormated>
    <izvorni_sadrzaj>
      <item>BALIĆ MONTAŽA d.o.o. za montažu željeznih konstrukcija</item>
    </izvorni_sadrzaj>
    <derivirana_varijabla naziv="DomainObject.Predmet.ProtuStrankaListNazivFormated_1">
      <item>BALIĆ MONTAŽA d.o.o. za montažu željeznih konstrukcija</item>
    </derivirana_varijabla>
  </DomainObject.Predmet.ProtuStrankaListNazivFormated>
  <DomainObject.Predmet.ProtuStrankaListNazivFormatedOIB>
    <izvorni_sadrzaj>
      <item>BALIĆ MONTAŽA d.o.o. za montažu željeznih konstrukcija, OIB 66667512432</item>
    </izvorni_sadrzaj>
    <derivirana_varijabla naziv="DomainObject.Predmet.ProtuStrankaListNazivFormatedOIB_1">
      <item>BALIĆ MONTAŽA d.o.o. za montažu željeznih konstrukcija, OIB 66667512432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MARIJANA ŠKOMRLJ</izvorni_sadrzaj>
    <derivirana_varijabla naziv="DomainObject.Predmet.StrankaIDrugi_1">MARIJANA ŠKOMRLJ</derivirana_varijabla>
  </DomainObject.Predmet.StrankaIDrugi>
  <DomainObject.Predmet.ProtustrankaIDrugi>
    <izvorni_sadrzaj>BALIĆ MONTAŽA d.o.o. za montažu željeznih konstrukcija</izvorni_sadrzaj>
    <derivirana_varijabla naziv="DomainObject.Predmet.ProtustrankaIDrugi_1">BALIĆ MONTAŽA d.o.o. za montažu željeznih konstrukcija</derivirana_varijabla>
  </DomainObject.Predmet.ProtustrankaIDrugi>
  <DomainObject.Predmet.StrankaIDrugiAdressOIB>
    <izvorni_sadrzaj>MARIJANA ŠKOMRLJ, OIB 88955039050, Vrlička 3, 21000 Split</izvorni_sadrzaj>
    <derivirana_varijabla naziv="DomainObject.Predmet.StrankaIDrugiAdressOIB_1">MARIJANA ŠKOMRLJ, OIB 88955039050, Vrlička 3, 21000 Split</derivirana_varijabla>
  </DomainObject.Predmet.StrankaIDrugiAdressOIB>
  <DomainObject.Predmet.ProtustrankaIDrugiAdressOIB>
    <izvorni_sadrzaj>BALIĆ MONTAŽA d.o.o. za montažu željeznih konstrukcija, OIB 66667512432, Magistrala Solin 91, Split</izvorni_sadrzaj>
    <derivirana_varijabla naziv="DomainObject.Predmet.ProtustrankaIDrugiAdressOIB_1">BALIĆ MONTAŽA d.o.o. za montažu željeznih konstrukcija, OIB 66667512432, Magistrala Solin 91,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BALIĆ MONTAŽA d.o.o. za montažu željeznih konstrukcija</item>
      <item>MARIJANA ŠKOMRLJ</item>
    </izvorni_sadrzaj>
    <derivirana_varijabla naziv="DomainObject.Predmet.SudioniciListNaziv_1">
      <item>BALIĆ MONTAŽA d.o.o. za montažu željeznih konstrukcija</item>
      <item>MARIJANA ŠKOMRLJ</item>
    </derivirana_varijabla>
  </DomainObject.Predmet.SudioniciListNaziv>
  <DomainObject.Predmet.SudioniciListAdressOIB>
    <izvorni_sadrzaj>
      <item>BALIĆ MONTAŽA d.o.o. za montažu željeznih konstrukcija, OIB 66667512432, Magistrala Solin 91,Split</item>
      <item>MARIJANA ŠKOMRLJ, OIB 88955039050, Vrlička 3,21000 Split</item>
    </izvorni_sadrzaj>
    <derivirana_varijabla naziv="DomainObject.Predmet.SudioniciListAdressOIB_1">
      <item>BALIĆ MONTAŽA d.o.o. za montažu željeznih konstrukcija, OIB 66667512432, Magistrala Solin 91,Split</item>
      <item>MARIJANA ŠKOMRLJ, OIB 88955039050, Vrlička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66667512432</item>
      <item>, OIB 88955039050</item>
    </izvorni_sadrzaj>
    <derivirana_varijabla naziv="DomainObject.Predmet.SudioniciListNazivOIB_1">
      <item>, OIB 66667512432</item>
      <item>, OIB 88955039050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505</properties:Words>
  <properties:Characters>2705</properties:Characters>
  <properties:Lines>78</properties:Lines>
  <properties:Paragraphs>26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3294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2016-09-02T12:54:00Z</dcterms:created>
  <dc:creator>wsadmin</dc:creator>
  <cp:lastModifiedBy>Paško Bačić</cp:lastModifiedBy>
  <cp:lastPrinted>2016-09-02T13:06:00Z</cp:lastPrinted>
  <dcterms:modified xmlns:xsi="http://www.w3.org/2001/XMLSchema-instance" xsi:type="dcterms:W3CDTF">2016-09-05T05:53:00Z</dcterms:modified>
  <cp:revision>7</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